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Glossary of the Eidetic Stratum</w:t>
      </w:r>
    </w:p>
    <w:p>
      <w:pPr>
        <w:pStyle w:val="Subtitle"/>
      </w:pPr>
      <w:r>
        <w:t>Terminology for the Alderwick newspaper circa 1880</w:t>
      </w:r>
    </w:p>
    <w:p>
      <w:r>
        <w:t>This working glossary gathers terminology already used in the timeline and Who’s Who, then proposes twenty five new terms for instruments, fieldwork, records, and disputed effects. The first section describes established usage; the second is proposed canon for future articles. Historical optics terms are identified where appropriate.</w:t>
      </w:r>
    </w:p>
    <w:p>
      <w:pPr>
        <w:pStyle w:val="Heading1"/>
      </w:pPr>
      <w:r>
        <w:t>Established terms</w:t>
      </w:r>
    </w:p>
    <w:p>
      <w:pPr>
        <w:keepLines/>
      </w:pPr>
      <w:r>
        <w:rPr>
          <w:b/>
        </w:rPr>
        <w:t xml:space="preserve">Alderwick. </w:t>
      </w:r>
      <w:r>
        <w:t>City at the center of the newspaper and a major hub of Eidetic laboratories, relay offices, and expeditions.</w:t>
      </w:r>
    </w:p>
    <w:p>
      <w:pPr>
        <w:keepLines/>
      </w:pPr>
      <w:r>
        <w:rPr>
          <w:b/>
        </w:rPr>
        <w:t xml:space="preserve">Alderwick receiving hall. </w:t>
      </w:r>
      <w:r>
        <w:t>Civic observatory, receiving room, and controlled expedition chamber opened in 1868; its daily sonance bulletins enter public life.</w:t>
      </w:r>
    </w:p>
    <w:p>
      <w:pPr>
        <w:keepLines/>
      </w:pPr>
      <w:r>
        <w:rPr>
          <w:b/>
        </w:rPr>
        <w:t xml:space="preserve">Alderwick Society of Natural Inquiry. </w:t>
      </w:r>
      <w:r>
        <w:t>Society that adopted the terms Eidetic Stratum, Eidetics, and Eidetician in 1764.</w:t>
      </w:r>
    </w:p>
    <w:p>
      <w:pPr>
        <w:keepLines/>
      </w:pPr>
      <w:r>
        <w:rPr>
          <w:b/>
        </w:rPr>
        <w:t xml:space="preserve">Aperture. </w:t>
      </w:r>
      <w:r>
        <w:t>Controlled opening to the Stratum. A bright diffraction spot alone does not constitute an aperture.</w:t>
      </w:r>
    </w:p>
    <w:p>
      <w:pPr>
        <w:keepLines/>
      </w:pPr>
      <w:r>
        <w:rPr>
          <w:b/>
        </w:rPr>
        <w:t xml:space="preserve">Aperture threshold. </w:t>
      </w:r>
      <w:r>
        <w:t>The combined alignment, surface finish, and concordance needed to form an opening, established experimentally in 1822.</w:t>
      </w:r>
    </w:p>
    <w:p>
      <w:pPr>
        <w:keepLines/>
      </w:pPr>
      <w:r>
        <w:rPr>
          <w:b/>
        </w:rPr>
        <w:t xml:space="preserve">Arago aperture. </w:t>
      </w:r>
      <w:r>
        <w:t>The first deliberately observed, reproducible Eidetic opening, recognized in 1818 during fictional experiments associated with Arago’s real diffraction work.</w:t>
      </w:r>
    </w:p>
    <w:p>
      <w:pPr>
        <w:keepLines/>
      </w:pPr>
      <w:r>
        <w:rPr>
          <w:b/>
        </w:rPr>
        <w:t xml:space="preserve">Bell tables. </w:t>
      </w:r>
      <w:r>
        <w:t>Astrid Bell’s published comparison values for concordance; later aperture work has led to revisions.</w:t>
      </w:r>
    </w:p>
    <w:p>
      <w:pPr>
        <w:keepLines/>
      </w:pPr>
      <w:r>
        <w:rPr>
          <w:b/>
        </w:rPr>
        <w:t xml:space="preserve">Concordance. </w:t>
      </w:r>
      <w:r>
        <w:t>Measure of how closely an object’s observed residual matches a standard form, introduced by Astrid Bell in 1792.</w:t>
      </w:r>
    </w:p>
    <w:p>
      <w:pPr>
        <w:keepLines/>
      </w:pPr>
      <w:r>
        <w:rPr>
          <w:b/>
        </w:rPr>
        <w:t xml:space="preserve">Concordance scale. </w:t>
      </w:r>
      <w:r>
        <w:t>Bell’s shared numerical convention for comparing concordance measurements between laboratories.</w:t>
      </w:r>
    </w:p>
    <w:p>
      <w:pPr>
        <w:keepLines/>
      </w:pPr>
      <w:r>
        <w:rPr>
          <w:b/>
        </w:rPr>
        <w:t xml:space="preserve">Custody test. </w:t>
      </w:r>
      <w:r>
        <w:t>Experiment showing that a retrieval may acquire traits associated with its name, records, and handling history; its interpretation remains disputed.</w:t>
      </w:r>
    </w:p>
    <w:p>
      <w:pPr>
        <w:keepLines/>
      </w:pPr>
      <w:r>
        <w:rPr>
          <w:b/>
        </w:rPr>
        <w:t xml:space="preserve">Echo relay. </w:t>
      </w:r>
      <w:r>
        <w:t>A method of sending patterned sonances to a distant receiver tuned to a Referent without opening a portal at the receiving end.</w:t>
      </w:r>
    </w:p>
    <w:p>
      <w:pPr>
        <w:keepLines/>
      </w:pPr>
      <w:r>
        <w:rPr>
          <w:b/>
        </w:rPr>
        <w:t xml:space="preserve">Eidetic Stratum. </w:t>
      </w:r>
      <w:r>
        <w:t>The underlying order accessible under particular conditions through apertures; whether it precedes or reflects material reality is unknown.</w:t>
      </w:r>
    </w:p>
    <w:p>
      <w:pPr>
        <w:keepLines/>
      </w:pPr>
      <w:r>
        <w:rPr>
          <w:b/>
        </w:rPr>
        <w:t xml:space="preserve">Eidetics. </w:t>
      </w:r>
      <w:r>
        <w:t>The scientific study of the Eidetic Stratum, its apertures, Referents, sonances, and layers.</w:t>
      </w:r>
    </w:p>
    <w:p>
      <w:pPr>
        <w:keepLines/>
      </w:pPr>
      <w:r>
        <w:rPr>
          <w:b/>
        </w:rPr>
        <w:t xml:space="preserve">Eidetician. </w:t>
      </w:r>
      <w:r>
        <w:t>An investigator of Eidetics, whether theoretician, instrument maker, surveyor, or expedition specialist.</w:t>
      </w:r>
    </w:p>
    <w:p>
      <w:pPr>
        <w:keepLines/>
      </w:pPr>
      <w:r>
        <w:rPr>
          <w:b/>
        </w:rPr>
        <w:t xml:space="preserve">Interference lull. </w:t>
      </w:r>
      <w:r>
        <w:t>Optical condition in which ordinary illumination partially cancels, making a faint Eidetic residual easier to detect.</w:t>
      </w:r>
    </w:p>
    <w:p>
      <w:pPr>
        <w:keepLines/>
      </w:pPr>
      <w:r>
        <w:rPr>
          <w:b/>
        </w:rPr>
        <w:t xml:space="preserve">Layer. </w:t>
      </w:r>
      <w:r>
        <w:t>One of the distinct regions or successive levels encountered within the Stratum; a layer is not necessarily a physical depth.</w:t>
      </w:r>
    </w:p>
    <w:p>
      <w:pPr>
        <w:keepLines/>
      </w:pPr>
      <w:r>
        <w:rPr>
          <w:b/>
        </w:rPr>
        <w:t xml:space="preserve">Layer reckoning. </w:t>
      </w:r>
      <w:r>
        <w:t>Survey method locating a destination by layer, relation to the Prime Referent, and sonance offset rather than terrestrial latitude and longitude.</w:t>
      </w:r>
    </w:p>
    <w:p>
      <w:pPr>
        <w:keepLines/>
      </w:pPr>
      <w:r>
        <w:rPr>
          <w:b/>
        </w:rPr>
        <w:t xml:space="preserve">Layer weather. </w:t>
      </w:r>
      <w:r>
        <w:t>Changes in sonance, route position, and aperture stability observed across several layers and used for limited forecasts.</w:t>
      </w:r>
    </w:p>
    <w:p>
      <w:pPr>
        <w:keepLines/>
      </w:pPr>
      <w:r>
        <w:rPr>
          <w:b/>
        </w:rPr>
        <w:t xml:space="preserve">Maraldi aperture. </w:t>
      </w:r>
      <w:r>
        <w:t>The fleeting 1723 opening inferred retrospectively from an anomalous mark in the fictional account of Maraldi’s bright spot.</w:t>
      </w:r>
    </w:p>
    <w:p>
      <w:pPr>
        <w:keepLines/>
      </w:pPr>
      <w:r>
        <w:rPr>
          <w:b/>
        </w:rPr>
        <w:t xml:space="preserve">Paired-shadow assay. </w:t>
      </w:r>
      <w:r>
        <w:t>Comparison of matched plates that reveals differences in fine shadow structure after ordinary brightness is accounted for.</w:t>
      </w:r>
    </w:p>
    <w:p>
      <w:pPr>
        <w:keepLines/>
      </w:pPr>
      <w:r>
        <w:rPr>
          <w:b/>
        </w:rPr>
        <w:t xml:space="preserve">Poisson’s spot. </w:t>
      </w:r>
      <w:r>
        <w:t>A real optical bright point at the center of the shadow of a circular obstacle. In this fiction, select apparatus can produce an additional Eidetic response; the spot itself is ordinary diffraction.</w:t>
      </w:r>
    </w:p>
    <w:p>
      <w:pPr>
        <w:keepLines/>
      </w:pPr>
      <w:r>
        <w:rPr>
          <w:b/>
        </w:rPr>
        <w:t xml:space="preserve">Probe. </w:t>
      </w:r>
      <w:r>
        <w:t>Instrument sent through an aperture to obtain measurements or material, first returned successfully from a stable opening in 1844.</w:t>
      </w:r>
    </w:p>
    <w:p>
      <w:pPr>
        <w:keepLines/>
      </w:pPr>
      <w:r>
        <w:rPr>
          <w:b/>
        </w:rPr>
        <w:t xml:space="preserve">Prime Referent. </w:t>
      </w:r>
      <w:r>
        <w:t>The 1844 stable probe’s departure point, chosen as the origin of Stratum survey coordinates; it is not known to be the Stratum’s center.</w:t>
      </w:r>
    </w:p>
    <w:p>
      <w:pPr>
        <w:keepLines/>
      </w:pPr>
      <w:r>
        <w:rPr>
          <w:b/>
        </w:rPr>
        <w:t xml:space="preserve">Reciprocal impression. </w:t>
      </w:r>
      <w:r>
        <w:t>Mark made on a prepared film through an aperture whose returned pattern responds to a shaped interruption on the laboratory side.</w:t>
      </w:r>
    </w:p>
    <w:p>
      <w:pPr>
        <w:keepLines/>
      </w:pPr>
      <w:r>
        <w:rPr>
          <w:b/>
        </w:rPr>
        <w:t xml:space="preserve">Referent. </w:t>
      </w:r>
      <w:r>
        <w:t>The proposed deeper counterpart associated with an enduring ordinary object; its nature and independence are disputed.</w:t>
      </w:r>
    </w:p>
    <w:p>
      <w:pPr>
        <w:keepLines/>
      </w:pPr>
      <w:r>
        <w:rPr>
          <w:b/>
        </w:rPr>
        <w:t xml:space="preserve">Referential fatigue. </w:t>
      </w:r>
      <w:r>
        <w:t>Gradual alteration of familiar objects under sustained strong sonance, particularly where concordance has weakened.</w:t>
      </w:r>
    </w:p>
    <w:p>
      <w:pPr>
        <w:keepLines/>
      </w:pPr>
      <w:r>
        <w:rPr>
          <w:b/>
        </w:rPr>
        <w:t xml:space="preserve">Remainder. </w:t>
      </w:r>
      <w:r>
        <w:t>Early name for the unexplained portion of an optical observation left after ordinary light has been accounted for.</w:t>
      </w:r>
    </w:p>
    <w:p>
      <w:pPr>
        <w:keepLines/>
      </w:pPr>
      <w:r>
        <w:rPr>
          <w:b/>
        </w:rPr>
        <w:t xml:space="preserve">Retrieval cabinet. </w:t>
      </w:r>
      <w:r>
        <w:t>Controlled storage enclosure for a returned object; later designs incorporate replaceable witness plates.</w:t>
      </w:r>
    </w:p>
    <w:p>
      <w:pPr>
        <w:keepLines/>
      </w:pPr>
      <w:r>
        <w:rPr>
          <w:b/>
        </w:rPr>
        <w:t xml:space="preserve">Residual. </w:t>
      </w:r>
      <w:r>
        <w:t>Repeatable anomalous optical structure measured after known effects are removed; it need not by itself prove a portal.</w:t>
      </w:r>
    </w:p>
    <w:p>
      <w:pPr>
        <w:keepLines/>
      </w:pPr>
      <w:r>
        <w:rPr>
          <w:b/>
        </w:rPr>
        <w:t xml:space="preserve">Retrieval. </w:t>
      </w:r>
      <w:r>
        <w:t>Object or substance recovered from the Stratum, including deposits on returned probes.</w:t>
      </w:r>
    </w:p>
    <w:p>
      <w:pPr>
        <w:keepLines/>
      </w:pPr>
      <w:r>
        <w:rPr>
          <w:b/>
        </w:rPr>
        <w:t xml:space="preserve">Return discrepancy. </w:t>
      </w:r>
      <w:r>
        <w:t>Small, reproducible disagreement between a clock taken through an aperture and its companion left outside.</w:t>
      </w:r>
    </w:p>
    <w:p>
      <w:pPr>
        <w:keepLines/>
      </w:pPr>
      <w:r>
        <w:rPr>
          <w:b/>
        </w:rPr>
        <w:t xml:space="preserve">Second-shadow notebooks. </w:t>
      </w:r>
      <w:r>
        <w:t>Late seventeenth-century records comparing unexplained optical shadows with philosophical accounts of hidden forms.</w:t>
      </w:r>
    </w:p>
    <w:p>
      <w:pPr>
        <w:keepLines/>
      </w:pPr>
      <w:r>
        <w:rPr>
          <w:b/>
        </w:rPr>
        <w:t xml:space="preserve">Sealed-almanac test. </w:t>
      </w:r>
      <w:r>
        <w:t>Hartmann’s relay demonstration exposing a clerk who filled gaps in a damaged transmission with plausible text.</w:t>
      </w:r>
    </w:p>
    <w:p>
      <w:pPr>
        <w:keepLines/>
      </w:pPr>
      <w:r>
        <w:rPr>
          <w:b/>
        </w:rPr>
        <w:t xml:space="preserve">Sonance. </w:t>
      </w:r>
      <w:r>
        <w:t>Patterned variation in the relation between an object and its Referent; it can be received, reflected, or transmitted and is neither sound nor radio.</w:t>
      </w:r>
    </w:p>
    <w:p>
      <w:pPr>
        <w:keepLines/>
      </w:pPr>
      <w:r>
        <w:rPr>
          <w:b/>
        </w:rPr>
        <w:t xml:space="preserve">Sonance offset. </w:t>
      </w:r>
      <w:r>
        <w:t>Measured variation used with layer and Prime Referent position to identify a survey destination.</w:t>
      </w:r>
    </w:p>
    <w:p>
      <w:pPr>
        <w:pStyle w:val="Heading1"/>
      </w:pPr>
      <w:r>
        <w:t>New terms proposed for canon</w:t>
      </w:r>
    </w:p>
    <w:p>
      <w:pPr>
        <w:keepLines/>
      </w:pPr>
      <w:r>
        <w:rPr>
          <w:b/>
        </w:rPr>
        <w:t xml:space="preserve">Anchor mark. </w:t>
      </w:r>
      <w:r>
        <w:t>Physical record of a probe’s departure geometry, retained so later surveys can be compared with the Prime Referent.</w:t>
      </w:r>
    </w:p>
    <w:p>
      <w:pPr>
        <w:keepLines/>
      </w:pPr>
      <w:r>
        <w:rPr>
          <w:b/>
        </w:rPr>
        <w:t xml:space="preserve">Bell pair. </w:t>
      </w:r>
      <w:r>
        <w:t>Two nominally identical objects selected to test whether their concordance readings agree; named for Astrid Bell’s comparison method.</w:t>
      </w:r>
    </w:p>
    <w:p>
      <w:pPr>
        <w:keepLines/>
      </w:pPr>
      <w:r>
        <w:rPr>
          <w:b/>
        </w:rPr>
        <w:t xml:space="preserve">Blind cataloguing. </w:t>
      </w:r>
      <w:r>
        <w:t>Practice of assigning a retrieval a temporary neutral code before any descriptive name, intended to limit custody effects.</w:t>
      </w:r>
    </w:p>
    <w:p>
      <w:pPr>
        <w:keepLines/>
      </w:pPr>
      <w:r>
        <w:rPr>
          <w:b/>
        </w:rPr>
        <w:t xml:space="preserve">Borrowed interval. </w:t>
      </w:r>
      <w:r>
        <w:t>Surveyors’ term for an unexpected difference between clocks that exceeds a route’s recorded return discrepancy.</w:t>
      </w:r>
    </w:p>
    <w:p>
      <w:pPr>
        <w:keepLines/>
      </w:pPr>
      <w:r>
        <w:rPr>
          <w:b/>
        </w:rPr>
        <w:t xml:space="preserve">Boundary stain. </w:t>
      </w:r>
      <w:r>
        <w:t>Persistent discoloration on a receiving plate at the edge of an aperture after the opening has closed.</w:t>
      </w:r>
    </w:p>
    <w:p>
      <w:pPr>
        <w:keepLines/>
      </w:pPr>
      <w:r>
        <w:rPr>
          <w:b/>
        </w:rPr>
        <w:t xml:space="preserve">Counterform. </w:t>
      </w:r>
      <w:r>
        <w:t>A deliberately altered copy of an object used to find which aspects of its shape govern the residual.</w:t>
      </w:r>
    </w:p>
    <w:p>
      <w:pPr>
        <w:keepLines/>
      </w:pPr>
      <w:r>
        <w:rPr>
          <w:b/>
        </w:rPr>
        <w:t xml:space="preserve">Cross-layer echo. </w:t>
      </w:r>
      <w:r>
        <w:t>Sonance detected in more than one layer with differing delays; it may signal a shared Referent or a drifting route.</w:t>
      </w:r>
    </w:p>
    <w:p>
      <w:pPr>
        <w:keepLines/>
      </w:pPr>
      <w:r>
        <w:rPr>
          <w:b/>
        </w:rPr>
        <w:t xml:space="preserve">Departure register. </w:t>
      </w:r>
      <w:r>
        <w:t>Dated record of travelers, instruments, intended coordinates, and witness signatures before a crossing.</w:t>
      </w:r>
    </w:p>
    <w:p>
      <w:pPr>
        <w:keepLines/>
      </w:pPr>
      <w:r>
        <w:rPr>
          <w:b/>
        </w:rPr>
        <w:t xml:space="preserve">Drift allowance. </w:t>
      </w:r>
      <w:r>
        <w:t>Margin added to a layer route to account for changes in position after a major aperture event.</w:t>
      </w:r>
    </w:p>
    <w:p>
      <w:pPr>
        <w:keepLines/>
      </w:pPr>
      <w:r>
        <w:rPr>
          <w:b/>
        </w:rPr>
        <w:t xml:space="preserve">False concordance. </w:t>
      </w:r>
      <w:r>
        <w:t>Apparent agreement between unlike objects caused by instrument contamination or a shared nearby form.</w:t>
      </w:r>
    </w:p>
    <w:p>
      <w:pPr>
        <w:keepLines/>
      </w:pPr>
      <w:r>
        <w:rPr>
          <w:b/>
        </w:rPr>
        <w:t xml:space="preserve">Fallow aperture. </w:t>
      </w:r>
      <w:r>
        <w:t>An aperture that still shows a recognizable optical response but no longer passes sonance or material.</w:t>
      </w:r>
    </w:p>
    <w:p>
      <w:pPr>
        <w:keepLines/>
      </w:pPr>
      <w:r>
        <w:rPr>
          <w:b/>
        </w:rPr>
        <w:t xml:space="preserve">Form pressure. </w:t>
      </w:r>
      <w:r>
        <w:t>Informal term for a retrieval’s tendency to settle toward a stable shape during prolonged storage.</w:t>
      </w:r>
    </w:p>
    <w:p>
      <w:pPr>
        <w:keepLines/>
      </w:pPr>
      <w:r>
        <w:rPr>
          <w:b/>
        </w:rPr>
        <w:t xml:space="preserve">Glass witness. </w:t>
      </w:r>
      <w:r>
        <w:t>Sealed comparison plate exposed beside an instrument to show whether a reading could have arisen from ordinary light.</w:t>
      </w:r>
    </w:p>
    <w:p>
      <w:pPr>
        <w:keepLines/>
      </w:pPr>
      <w:r>
        <w:rPr>
          <w:b/>
        </w:rPr>
        <w:t xml:space="preserve">Hollow reading. </w:t>
      </w:r>
      <w:r>
        <w:t>Sonance trace with regular timing but no stable Referent match; often rejected as an instrument fault.</w:t>
      </w:r>
    </w:p>
    <w:p>
      <w:pPr>
        <w:keepLines/>
      </w:pPr>
      <w:r>
        <w:rPr>
          <w:b/>
        </w:rPr>
        <w:t xml:space="preserve">Index veil. </w:t>
      </w:r>
      <w:r>
        <w:t>Temporary screen placed between receiver and catalogued retrievals to reduce interference from objects of similar form.</w:t>
      </w:r>
    </w:p>
    <w:p>
      <w:pPr>
        <w:keepLines/>
      </w:pPr>
      <w:r>
        <w:rPr>
          <w:b/>
        </w:rPr>
        <w:t xml:space="preserve">Lent name. </w:t>
      </w:r>
      <w:r>
        <w:t>Provisional designation assigned to a retrieval until independent laboratories complete blind cataloguing.</w:t>
      </w:r>
    </w:p>
    <w:p>
      <w:pPr>
        <w:keepLines/>
      </w:pPr>
      <w:r>
        <w:rPr>
          <w:b/>
        </w:rPr>
        <w:t xml:space="preserve">Mirror route. </w:t>
      </w:r>
      <w:r>
        <w:t>Pair of Stratum itineraries that return similar sonance signatures while reaching different layers.</w:t>
      </w:r>
    </w:p>
    <w:p>
      <w:pPr>
        <w:keepLines/>
      </w:pPr>
      <w:r>
        <w:rPr>
          <w:b/>
        </w:rPr>
        <w:t xml:space="preserve">Quiet interval. </w:t>
      </w:r>
      <w:r>
        <w:t>Forecast period of relatively low layer weather during which a planned aperture is less likely to drift.</w:t>
      </w:r>
    </w:p>
    <w:p>
      <w:pPr>
        <w:keepLines/>
      </w:pPr>
      <w:r>
        <w:rPr>
          <w:b/>
        </w:rPr>
        <w:t xml:space="preserve">Referent drag. </w:t>
      </w:r>
      <w:r>
        <w:t>Measured lag between an imposed change in an object’s shape and the corresponding change in its sonance.</w:t>
      </w:r>
    </w:p>
    <w:p>
      <w:pPr>
        <w:keepLines/>
      </w:pPr>
      <w:r>
        <w:rPr>
          <w:b/>
        </w:rPr>
        <w:t xml:space="preserve">Return seal. </w:t>
      </w:r>
      <w:r>
        <w:t>Tamper-evident band fitted to a probe or expedition case before departure and inspected immediately upon return.</w:t>
      </w:r>
    </w:p>
    <w:p>
      <w:pPr>
        <w:keepLines/>
      </w:pPr>
      <w:r>
        <w:rPr>
          <w:b/>
        </w:rPr>
        <w:t xml:space="preserve">Shadow ledger. </w:t>
      </w:r>
      <w:r>
        <w:t>Laboratory record pairing each plate’s ordinary optical exposure with its measured residual and instrument settings.</w:t>
      </w:r>
    </w:p>
    <w:p>
      <w:pPr>
        <w:keepLines/>
      </w:pPr>
      <w:r>
        <w:rPr>
          <w:b/>
        </w:rPr>
        <w:t xml:space="preserve">Sonance bloom. </w:t>
      </w:r>
      <w:r>
        <w:t>Brief spread of a transmission into neighboring Referent matches, producing several plausible receivers.</w:t>
      </w:r>
    </w:p>
    <w:p>
      <w:pPr>
        <w:keepLines/>
      </w:pPr>
      <w:r>
        <w:rPr>
          <w:b/>
        </w:rPr>
        <w:t xml:space="preserve">Stratum quarantine. </w:t>
      </w:r>
      <w:r>
        <w:t>Temporary controlled storage and observation of returned objects before public handling or cataloguing.</w:t>
      </w:r>
    </w:p>
    <w:p>
      <w:pPr>
        <w:keepLines/>
      </w:pPr>
      <w:r>
        <w:rPr>
          <w:b/>
        </w:rPr>
        <w:t xml:space="preserve">Witness plate. </w:t>
      </w:r>
      <w:r>
        <w:t>Replaceable recording surface kept near a stored retrieval to reveal unexpected changes in its surroundings.</w:t>
      </w:r>
    </w:p>
    <w:p>
      <w:pPr>
        <w:keepLines/>
      </w:pPr>
      <w:r>
        <w:rPr>
          <w:b/>
        </w:rPr>
        <w:t xml:space="preserve">Zero survey. </w:t>
      </w:r>
      <w:r>
        <w:t>The benchmark measurements of the Prime Referent against which later layer routes are checked.</w:t>
      </w:r>
    </w:p>
    <w:sectPr w:rsidR="00FC693F" w:rsidRPr="0006063C" w:rsidSect="00034616">
      <w:footerReference w:type="default" r:id="rId9"/>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ALDERWICK  •  EIDETIC GLOSSARY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Georgia" w:hAnsi="Georgia"/>
      <w:color w:val="14141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