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Enquirer’s Guide</w:t>
      </w:r>
    </w:p>
    <w:p>
      <w:pPr>
        <w:pStyle w:val="Subtitle"/>
      </w:pPr>
      <w:r>
        <w:t>Questions commonly put to the Society</w:t>
      </w:r>
    </w:p>
    <w:p>
      <w:r>
        <w:t>A first introduction to the Eidetic Stratum for readers of the Alderwick newspaper. These answers move from ordinary terms to the history, instruments, and uncertainties of Eidetic science, as understood circa 1880.</w:t>
      </w:r>
    </w:p>
    <w:p>
      <w:pPr>
        <w:pStyle w:val="Heading2"/>
        <w:keepNext/>
      </w:pPr>
      <w:r>
        <w:t>01  What is the Eidetic Stratum?</w:t>
      </w:r>
    </w:p>
    <w:p>
      <w:pPr>
        <w:keepLines/>
      </w:pPr>
      <w:r>
        <w:t>It is an underlying order that sometimes leaves measurable effects in our world and can be reached through carefully made openings. We can study it, bring things back from it, and exchange signals through it. Whether it lies beneath our world, mirrors it, or helps give it form remains unsettled.</w:t>
      </w:r>
    </w:p>
    <w:p>
      <w:pPr>
        <w:pStyle w:val="Heading2"/>
        <w:keepNext/>
      </w:pPr>
      <w:r>
        <w:t>02  Is this the same world we have always known?</w:t>
      </w:r>
    </w:p>
    <w:p>
      <w:pPr>
        <w:keepLines/>
      </w:pPr>
      <w:r>
        <w:t>For most daily purposes, yes. Alderwick still has streets, shops, newspapers, and ordinary weather. The discovery of the Stratum added a difficult new field of science; it did not replace familiar life.</w:t>
      </w:r>
    </w:p>
    <w:p>
      <w:pPr>
        <w:pStyle w:val="Heading2"/>
        <w:keepNext/>
      </w:pPr>
      <w:r>
        <w:t>03  Who is an Eidetician?</w:t>
      </w:r>
    </w:p>
    <w:p>
      <w:pPr>
        <w:keepLines/>
      </w:pPr>
      <w:r>
        <w:t>An Eidetician studies the Stratum. Some work with lenses and measuring plates; others survey its layers, tend receiving instruments, examine returned objects, or report the findings. The field contains disagreements as vigorous as any other science.</w:t>
      </w:r>
    </w:p>
    <w:p>
      <w:pPr>
        <w:pStyle w:val="Heading2"/>
        <w:keepNext/>
      </w:pPr>
      <w:r>
        <w:t>04  What does the word eidetic mean here?</w:t>
      </w:r>
    </w:p>
    <w:p>
      <w:pPr>
        <w:keepLines/>
      </w:pPr>
      <w:r>
        <w:t>Our natural philosophers adopted it for the study of underlying form. They named the Eidetic Stratum in 1764, borrowing the idea of a stratum from geology: something hidden that can be investigated through its effects.</w:t>
      </w:r>
    </w:p>
    <w:p>
      <w:pPr>
        <w:pStyle w:val="Heading2"/>
        <w:keepNext/>
      </w:pPr>
      <w:r>
        <w:t>05  What is a Referent?</w:t>
      </w:r>
    </w:p>
    <w:p>
      <w:pPr>
        <w:keepLines/>
      </w:pPr>
      <w:r>
        <w:t>It is the proposed deeper counterpart of an ordinary object. When researchers alter an object’s shape, its faint Eidetic measurements may change; what that tells us about the Referent is still debated. It need not be a perfect copy, and no one has shown that every Referent exists independently.</w:t>
      </w:r>
    </w:p>
    <w:p>
      <w:pPr>
        <w:pStyle w:val="Heading2"/>
        <w:keepNext/>
      </w:pPr>
      <w:r>
        <w:t>06  Can I see the Stratum with my own eyes?</w:t>
      </w:r>
    </w:p>
    <w:p>
      <w:pPr>
        <w:keepLines/>
      </w:pPr>
      <w:r>
        <w:t>One may see an apparatus, its shadow, and sometimes the appearance of an opening. Those sights alone do not show the whole Stratum. Much of what we know comes from recorded traces, probes, and comparisons between instruments.</w:t>
      </w:r>
    </w:p>
    <w:p>
      <w:pPr>
        <w:pStyle w:val="Heading2"/>
        <w:keepNext/>
      </w:pPr>
      <w:r>
        <w:t>07  What is an aperture?</w:t>
      </w:r>
    </w:p>
    <w:p>
      <w:pPr>
        <w:keepLines/>
      </w:pPr>
      <w:r>
        <w:t>An aperture is an opening produced when optical alignment, surface preparation, and the right relation to a Referent meet exacting conditions. Most are tiny or short lived. A bright point in a shadow is not sufficient proof that one has opened.</w:t>
      </w:r>
    </w:p>
    <w:p>
      <w:pPr>
        <w:pStyle w:val="Heading2"/>
        <w:keepNext/>
      </w:pPr>
      <w:r>
        <w:t>08  Who discovered the first opening?</w:t>
      </w:r>
    </w:p>
    <w:p>
      <w:pPr>
        <w:keepLines/>
      </w:pPr>
      <w:r>
        <w:t>Later scholars regard an observation by the astronomer Giacomo Maraldi in 1723 as the first accidental opening, though he did not recognize one. A reproducible Eidetic aperture was identified during the optical investigations associated with François Arago in 1818. A stable opening large enough for a tethered probe came in 1844.</w:t>
      </w:r>
    </w:p>
    <w:p>
      <w:pPr>
        <w:pStyle w:val="Heading2"/>
        <w:keepNext/>
      </w:pPr>
      <w:r>
        <w:t>09  What does Newton have to do with it?</w:t>
      </w:r>
    </w:p>
    <w:p>
      <w:pPr>
        <w:keepLines/>
      </w:pPr>
      <w:r>
        <w:t>Newton’s work on light and color supplied the methods and questions that later investigators used. In our historical account, he noticed an unexplained detail in certain shadows but did not claim to have found the Stratum. The science that bears its name arose after his time.</w:t>
      </w:r>
    </w:p>
    <w:p>
      <w:pPr>
        <w:pStyle w:val="Heading2"/>
        <w:keepNext/>
      </w:pPr>
      <w:r>
        <w:t>10  What is Poisson’s spot?</w:t>
      </w:r>
    </w:p>
    <w:p>
      <w:pPr>
        <w:keepLines/>
      </w:pPr>
      <w:r>
        <w:t>It is the bright point that ordinary diffraction can make at the center of a round obstacle’s shadow. Fresnel’s wave theory predicted it, and Arago observed it. Eideticians learned that particular apparatus can produce a further, distinguishable response there; the familiar bright point itself is an optical effect.</w:t>
      </w:r>
    </w:p>
    <w:p>
      <w:pPr>
        <w:pStyle w:val="Heading2"/>
        <w:keepNext/>
      </w:pPr>
      <w:r>
        <w:t>11  Has anyone sent something inside?</w:t>
      </w:r>
    </w:p>
    <w:p>
      <w:pPr>
        <w:keepLines/>
      </w:pPr>
      <w:r>
        <w:t>Yes. In 1844 a stable aperture admitted a tethered brass probe, which returned carrying a pale mineral deposit. Later probes and expeditions extended the surveys, although every crossing still demands careful records of what went out and what came back.</w:t>
      </w:r>
    </w:p>
    <w:p>
      <w:pPr>
        <w:pStyle w:val="Heading2"/>
        <w:keepNext/>
      </w:pPr>
      <w:r>
        <w:t>12  What is a retrieval?</w:t>
      </w:r>
    </w:p>
    <w:p>
      <w:pPr>
        <w:keepLines/>
      </w:pPr>
      <w:r>
        <w:t>A retrieval is anything brought back from the Stratum, including material collected on a probe. Such objects are kept under observation because their properties can be hard to establish and may change with handling. Their labels and custody histories matter as much as their appearance.</w:t>
      </w:r>
    </w:p>
    <w:p>
      <w:pPr>
        <w:pStyle w:val="Heading2"/>
        <w:keepNext/>
      </w:pPr>
      <w:r>
        <w:t>13  Are there places to explore on the other side?</w:t>
      </w:r>
    </w:p>
    <w:p>
      <w:pPr>
        <w:keepLines/>
      </w:pPr>
      <w:r>
        <w:t>Surveyors speak of layers, not a single continuous landscape. A route is described by its layer, its relation to the Prime Referent, and a measured sonance offset. Familiar distances and compass directions cannot be trusted without further checks.</w:t>
      </w:r>
    </w:p>
    <w:p>
      <w:pPr>
        <w:pStyle w:val="Heading2"/>
        <w:keepNext/>
      </w:pPr>
      <w:r>
        <w:t>14  What is the Prime Referent?</w:t>
      </w:r>
    </w:p>
    <w:p>
      <w:pPr>
        <w:keepLines/>
      </w:pPr>
      <w:r>
        <w:t>It is the point from which the first stable probe departed in 1844. Eideticians chose it as the zero point for their surveys. This does not mean it is the center of the Stratum or the source of all Referents.</w:t>
      </w:r>
    </w:p>
    <w:p>
      <w:pPr>
        <w:pStyle w:val="Heading2"/>
        <w:keepNext/>
      </w:pPr>
      <w:r>
        <w:t>15  What is sonance?</w:t>
      </w:r>
    </w:p>
    <w:p>
      <w:pPr>
        <w:keepLines/>
      </w:pPr>
      <w:r>
        <w:t>Sonance is a measurable variation in the relation between an object and its Referent. Instruments can receive it and send patterned changes through it. A sonance may be recorded as a trace or made to click a mechanism, but the signal itself is neither sound in the air nor radio.</w:t>
      </w:r>
    </w:p>
    <w:p>
      <w:pPr>
        <w:pStyle w:val="Heading2"/>
        <w:keepNext/>
      </w:pPr>
      <w:r>
        <w:t>16  Can people send messages through the Stratum?</w:t>
      </w:r>
    </w:p>
    <w:p>
      <w:pPr>
        <w:keepLines/>
      </w:pPr>
      <w:r>
        <w:t>They can send short coded messages by echo relay. An operator presses a key to alter a tuned Referent; a distant listening cabinet records the arriving pulses without needing a local aperture. Similar forms may produce false repetitions or fragments at several receivers, so offices preserve the original trace.</w:t>
      </w:r>
    </w:p>
    <w:p>
      <w:pPr>
        <w:pStyle w:val="Heading2"/>
        <w:keepNext/>
      </w:pPr>
      <w:r>
        <w:t>17  Does a message mean someone lives in the Stratum?</w:t>
      </w:r>
    </w:p>
    <w:p>
      <w:pPr>
        <w:keepLines/>
      </w:pPr>
      <w:r>
        <w:t>No. An answering pattern may be a response to an experiment, a delayed echo, a mistaken match, or something not yet understood. Eideticians can show that a signal depends on what they send; that alone does not prove that a person—or any other mind—sent it.</w:t>
      </w:r>
    </w:p>
    <w:p>
      <w:pPr>
        <w:pStyle w:val="Heading2"/>
        <w:keepNext/>
      </w:pPr>
      <w:r>
        <w:t>18  Is it dangerous?</w:t>
      </w:r>
    </w:p>
    <w:p>
      <w:pPr>
        <w:keepLines/>
      </w:pPr>
      <w:r>
        <w:t>An opening can drift, a route can change, and strong sonance can gradually alter exposed objects. Expeditions compare clocks, keep departure registers, and watch forecasts of layer weather. These precautions reduce uncertainty; they do not turn every crossing into a safe journey.</w:t>
      </w:r>
    </w:p>
    <w:p>
      <w:pPr>
        <w:pStyle w:val="Heading2"/>
        <w:keepNext/>
      </w:pPr>
      <w:r>
        <w:t>19  Why do the newspapers report it every day?</w:t>
      </w:r>
    </w:p>
    <w:p>
      <w:pPr>
        <w:keepLines/>
      </w:pPr>
      <w:r>
        <w:t>Readings from Alderwick’s receiving hall affect expeditions, relay messages, museum collections, and sometimes commerce. Newspapers also report claims that have not survived inspection. The daily story may be a clear measurement, a disputed interpretation, or simply a missing traveler whom the authorities are still seeking.</w:t>
      </w:r>
    </w:p>
    <w:p>
      <w:pPr>
        <w:pStyle w:val="Heading2"/>
        <w:keepNext/>
      </w:pPr>
      <w:r>
        <w:t>20  Where should a new reader begin?</w:t>
      </w:r>
    </w:p>
    <w:p>
      <w:pPr>
        <w:keepLines/>
      </w:pPr>
      <w:r>
        <w:t>Begin with a receiving-hall bulletin or a report of a single retrieval, then consult the timeline for the history and the glossary for unfamiliar words. Our Who’s Who introduces the people behind the arguments. It is perfectly respectable to finish with more questions than you began with.</w:t>
      </w:r>
    </w:p>
    <w:sectPr w:rsidR="00FC693F" w:rsidRPr="0006063C" w:rsidSect="00034616">
      <w:footerReference w:type="default" r:id="rId9"/>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ALDERWICK  •  THE ENQUIRER’S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Georgia" w:hAnsi="Georgia"/>
      <w:color w:val="14141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Georgia" w:hAnsi="Georg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