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20" w:line="240" w:lineRule="auto"/>
      </w:pPr>
      <w:r>
        <w:rPr>
          <w:rFonts w:ascii="Times New Roman" w:hAnsi="Times New Roman" w:eastAsia="Times New Roman"/>
          <w:b/>
          <w:sz w:val="27"/>
        </w:rPr>
        <w:t>T E M A T  III</w:t>
      </w:r>
    </w:p>
    <w:p>
      <w:pPr>
        <w:spacing w:before="0" w:after="440" w:line="240" w:lineRule="auto"/>
      </w:pPr>
      <w:r>
        <w:rPr>
          <w:rFonts w:ascii="Times New Roman" w:hAnsi="Times New Roman" w:eastAsia="Times New Roman"/>
          <w:b/>
          <w:sz w:val="27"/>
        </w:rPr>
        <w:t>Zadanie 1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6"/>
        </w:rPr>
        <w:t>W pewnej dużej hali produkcyjnej przeprowadzono badanie poziomu hałasu w różnych jej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6"/>
        </w:rPr>
        <w:t>miejscach i otrzymano następujące wyniki [xᵢ – w decybelach (dB)]: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6"/>
        </w:rPr>
        <w:t>46, 48, 45, 42, 41, 50, 49, 44, 39, 51, 52, 38, 45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6"/>
        </w:rPr>
        <w:t>Traktując wyniki pomiarów jako próbę reprezentatywną hałasu na tej sali oraz zakładając że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6"/>
        </w:rPr>
        <w:t>poziom hałasu podlega rozkładowi normalnemu:</w:t>
      </w:r>
    </w:p>
    <w:p>
      <w:pPr>
        <w:tabs>
          <w:tab w:pos="442" w:val="left"/>
        </w:tabs>
        <w:spacing w:after="40" w:line="240" w:lineRule="auto"/>
        <w:ind w:left="442" w:hanging="442"/>
      </w:pPr>
      <w:r>
        <w:rPr>
          <w:rFonts w:ascii="Times New Roman" w:hAnsi="Times New Roman" w:eastAsia="Times New Roman"/>
          <w:b/>
          <w:sz w:val="26"/>
        </w:rPr>
        <w:t>a)</w:t>
      </w:r>
      <w:r>
        <w:rPr>
          <w:rFonts w:ascii="Times New Roman" w:hAnsi="Times New Roman" w:eastAsia="Times New Roman"/>
          <w:b/>
          <w:sz w:val="26"/>
        </w:rPr>
        <w:tab/>
        <w:t>obliczyć średni poziom hałasu oraz jego odchylenie standardowe w otrzymanej próbie,</w:t>
      </w:r>
    </w:p>
    <w:p>
      <w:pPr>
        <w:tabs>
          <w:tab w:pos="442" w:val="left"/>
        </w:tabs>
        <w:spacing w:after="40" w:line="240" w:lineRule="auto"/>
        <w:ind w:left="442" w:hanging="442"/>
      </w:pPr>
      <w:r>
        <w:rPr>
          <w:rFonts w:ascii="Times New Roman" w:hAnsi="Times New Roman" w:eastAsia="Times New Roman"/>
          <w:b/>
          <w:sz w:val="26"/>
        </w:rPr>
        <w:t>b)</w:t>
      </w:r>
      <w:r>
        <w:rPr>
          <w:rFonts w:ascii="Times New Roman" w:hAnsi="Times New Roman" w:eastAsia="Times New Roman"/>
          <w:b/>
          <w:sz w:val="26"/>
        </w:rPr>
        <w:tab/>
        <w:t>metodą estymacji punktowej oszacować przeciętny poziom hałasu na tej sali, podając</w:t>
      </w:r>
    </w:p>
    <w:p>
      <w:pPr>
        <w:spacing w:after="40" w:line="240" w:lineRule="auto"/>
        <w:ind w:left="442"/>
      </w:pPr>
      <w:r>
        <w:rPr>
          <w:rFonts w:ascii="Times New Roman" w:hAnsi="Times New Roman" w:eastAsia="Times New Roman"/>
          <w:b/>
          <w:sz w:val="26"/>
        </w:rPr>
        <w:t>średni błąd oszacowania,</w:t>
      </w:r>
    </w:p>
    <w:p>
      <w:pPr>
        <w:tabs>
          <w:tab w:pos="442" w:val="left"/>
        </w:tabs>
        <w:spacing w:after="40" w:line="240" w:lineRule="auto"/>
        <w:ind w:left="442" w:hanging="442"/>
      </w:pPr>
      <w:r>
        <w:rPr>
          <w:rFonts w:ascii="Times New Roman" w:hAnsi="Times New Roman" w:eastAsia="Times New Roman"/>
          <w:b/>
          <w:sz w:val="26"/>
        </w:rPr>
        <w:t>c)</w:t>
      </w:r>
      <w:r>
        <w:rPr>
          <w:rFonts w:ascii="Times New Roman" w:hAnsi="Times New Roman" w:eastAsia="Times New Roman"/>
          <w:b/>
          <w:sz w:val="26"/>
        </w:rPr>
        <w:tab/>
        <w:t>zbudować przedział ufności dla wariancji poziomu hałasu w tej hali, przyjmując</w:t>
      </w:r>
    </w:p>
    <w:p>
      <w:pPr>
        <w:spacing w:after="40" w:line="240" w:lineRule="auto"/>
        <w:ind w:left="442"/>
      </w:pPr>
      <w:r>
        <w:rPr>
          <w:rFonts w:ascii="Times New Roman" w:hAnsi="Times New Roman" w:eastAsia="Times New Roman"/>
          <w:b/>
          <w:sz w:val="26"/>
        </w:rPr>
        <w:t>współczynnik ufności 1 – α = 0,90,</w:t>
      </w:r>
    </w:p>
    <w:p>
      <w:pPr>
        <w:tabs>
          <w:tab w:pos="442" w:val="left"/>
        </w:tabs>
        <w:spacing w:after="40" w:line="240" w:lineRule="auto"/>
        <w:ind w:left="442" w:hanging="442"/>
      </w:pPr>
      <w:r>
        <w:rPr>
          <w:rFonts w:ascii="Times New Roman" w:hAnsi="Times New Roman" w:eastAsia="Times New Roman"/>
          <w:b/>
          <w:sz w:val="26"/>
        </w:rPr>
        <w:t>d)</w:t>
      </w:r>
      <w:r>
        <w:rPr>
          <w:rFonts w:ascii="Times New Roman" w:hAnsi="Times New Roman" w:eastAsia="Times New Roman"/>
          <w:b/>
          <w:sz w:val="26"/>
        </w:rPr>
        <w:tab/>
        <w:t>zweryfikować hipotezę o tym, że przeciętny poziom hałasu w tej hali nie przekracza 45</w:t>
      </w:r>
    </w:p>
    <w:p>
      <w:pPr>
        <w:spacing w:after="40" w:line="240" w:lineRule="auto"/>
        <w:ind w:left="442"/>
      </w:pPr>
      <w:r>
        <w:rPr>
          <w:rFonts w:ascii="Times New Roman" w:hAnsi="Times New Roman" w:eastAsia="Times New Roman"/>
          <w:b/>
          <w:sz w:val="26"/>
        </w:rPr>
        <w:t>dB, przyjmując poziom istotności α = 0,1,</w:t>
      </w:r>
    </w:p>
    <w:p>
      <w:pPr>
        <w:tabs>
          <w:tab w:pos="442" w:val="left"/>
        </w:tabs>
        <w:spacing w:after="40" w:line="240" w:lineRule="auto"/>
        <w:ind w:left="442" w:hanging="442"/>
      </w:pPr>
      <w:r>
        <w:rPr>
          <w:rFonts w:ascii="Times New Roman" w:hAnsi="Times New Roman" w:eastAsia="Times New Roman"/>
          <w:b/>
          <w:sz w:val="26"/>
        </w:rPr>
        <w:t>e)</w:t>
      </w:r>
      <w:r>
        <w:rPr>
          <w:rFonts w:ascii="Times New Roman" w:hAnsi="Times New Roman" w:eastAsia="Times New Roman"/>
          <w:b/>
          <w:sz w:val="26"/>
        </w:rPr>
        <w:tab/>
        <w:t>otrzymane wyniki każdorazowo zinterpretować.</w:t>
      </w:r>
    </w:p>
    <w:p>
      <w:pPr>
        <w:spacing w:before="460" w:after="0" w:line="240" w:lineRule="auto"/>
      </w:pPr>
      <w:r>
        <w:rPr>
          <w:rFonts w:ascii="Times New Roman" w:hAnsi="Times New Roman" w:eastAsia="Times New Roman"/>
          <w:b/>
          <w:sz w:val="27"/>
        </w:rPr>
        <w:t>Zadanie 2</w:t>
      </w:r>
    </w:p>
    <w:p>
      <w:pPr>
        <w:spacing w:after="0" w:line="240" w:lineRule="auto"/>
      </w:pPr>
      <w:r>
        <w:rPr>
          <w:rFonts w:ascii="Times New Roman" w:hAnsi="Times New Roman" w:eastAsia="Times New Roman"/>
          <w:b/>
          <w:sz w:val="26"/>
        </w:rPr>
        <w:t>Wartość produkcji (y</w:t>
      </w:r>
      <w:r>
        <w:rPr>
          <w:rFonts w:ascii="Times New Roman" w:hAnsi="Times New Roman" w:eastAsia="Times New Roman"/>
          <w:b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sz w:val="26"/>
        </w:rPr>
        <w:t xml:space="preserve"> – w mln zł) oraz liczba zatrudnionych (x</w:t>
      </w:r>
      <w:r>
        <w:rPr>
          <w:rFonts w:ascii="Times New Roman" w:hAnsi="Times New Roman" w:eastAsia="Times New Roman"/>
          <w:b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sz w:val="26"/>
        </w:rPr>
        <w:t xml:space="preserve"> - w osobach) w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6"/>
        </w:rPr>
        <w:t>przedsiębiorstwach pewnej branży były następujące:</w:t>
      </w:r>
    </w:p>
    <w:tbl>
      <w:tblPr>
        <w:tblW w:type="dxa" w:w="8733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Ind w:type="dxa" w:w="95"/>
      </w:tblPr>
      <w:tblGrid>
        <w:gridCol w:w="1701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rHeight w:val="918" w:hRule="exact"/>
        </w:trPr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sz w:val="26"/>
              </w:rPr>
              <w:t xml:space="preserve"> (mln zł)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</w:tr>
      <w:tr>
        <w:trPr>
          <w:trHeight w:val="1043" w:hRule="exact"/>
        </w:trPr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x</w:t>
            </w:r>
            <w:r>
              <w:rPr>
                <w:rFonts w:ascii="Times New Roman" w:hAnsi="Times New Roman" w:eastAsia="Times New Roman"/>
                <w:b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sz w:val="26"/>
              </w:rPr>
              <w:t xml:space="preserve"> (osoby)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15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23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30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44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50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56</w:t>
            </w:r>
          </w:p>
        </w:tc>
        <w:tc>
          <w:tcPr>
            <w:tcW w:type="dxa" w:w="87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70</w:t>
            </w:r>
          </w:p>
        </w:tc>
      </w:tr>
    </w:tbl>
    <w:p>
      <w:pPr>
        <w:tabs>
          <w:tab w:pos="442" w:val="left"/>
        </w:tabs>
        <w:spacing w:after="40" w:line="240" w:lineRule="auto"/>
        <w:ind w:left="442" w:hanging="442"/>
      </w:pPr>
      <w:r>
        <w:rPr>
          <w:rFonts w:ascii="Times New Roman" w:hAnsi="Times New Roman" w:eastAsia="Times New Roman"/>
          <w:b/>
          <w:sz w:val="26"/>
        </w:rPr>
        <w:t>a)</w:t>
      </w:r>
      <w:r>
        <w:rPr>
          <w:rFonts w:ascii="Times New Roman" w:hAnsi="Times New Roman" w:eastAsia="Times New Roman"/>
          <w:b/>
          <w:sz w:val="26"/>
        </w:rPr>
        <w:tab/>
        <w:t>sporządzić wykres zależności pomiędzy tymi zmiennymi;</w:t>
      </w:r>
    </w:p>
    <w:p>
      <w:pPr>
        <w:tabs>
          <w:tab w:pos="442" w:val="left"/>
        </w:tabs>
        <w:spacing w:after="40" w:line="240" w:lineRule="auto"/>
        <w:ind w:left="442" w:hanging="442"/>
      </w:pPr>
      <w:r>
        <w:rPr>
          <w:rFonts w:ascii="Times New Roman" w:hAnsi="Times New Roman" w:eastAsia="Times New Roman"/>
          <w:b/>
          <w:sz w:val="26"/>
        </w:rPr>
        <w:t>b)</w:t>
      </w:r>
      <w:r>
        <w:rPr>
          <w:rFonts w:ascii="Times New Roman" w:hAnsi="Times New Roman" w:eastAsia="Times New Roman"/>
          <w:b/>
          <w:sz w:val="26"/>
        </w:rPr>
        <w:tab/>
        <w:t>obliczyć i zinterpretować współczynnik korelacji pomiędzy nimi.</w:t>
      </w:r>
    </w:p>
    <w:p>
      <w:pPr>
        <w:spacing w:before="1420" w:after="100" w:line="240" w:lineRule="auto"/>
      </w:pPr>
      <w:r>
        <w:rPr>
          <w:rFonts w:ascii="Times New Roman" w:hAnsi="Times New Roman" w:eastAsia="Times New Roman"/>
          <w:b/>
          <w:sz w:val="27"/>
        </w:rPr>
        <w:t>Zadanie 3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7"/>
        </w:rPr>
        <w:t>Opisać rozkład rzadkich zdarzeń (Poissona) i jego własności.</w:t>
      </w:r>
    </w:p>
    <w:sectPr w:rsidR="00FC693F" w:rsidRPr="0006063C" w:rsidSect="00034616">
      <w:pgSz w:w="11906" w:h="16838"/>
      <w:pgMar w:top="1729" w:right="726" w:bottom="992" w:left="148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Temat III</dc:title>
  <dc:subject>Treść z fotografii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