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647"/>
        <w:gridCol w:w="3153"/>
      </w:tblGrid>
      <w:tr>
        <w:trPr>
          <w:trHeight w:val="563" w:hRule="atLeast"/>
        </w:trPr>
        <w:tc>
          <w:tcPr>
            <w:tcW w:w="764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36"/>
                <w:szCs w:val="36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</w:tc>
        <w:tc>
          <w:tcPr>
            <w:tcW w:w="315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 xml:space="preserve">+1 (313) 824-8535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Email: jtknox@posteo.de</w:t>
            </w:r>
          </w:p>
        </w:tc>
      </w:tr>
    </w:tbl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  <w:tab/>
        <w:tab/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1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SUMMARY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Cybersecurity &amp; infrastructure engineer with 20+ years experience. Skilled in vulnerability remediation, systems hardening, and hybrid system integration. CISSP- and CISA-certified, with a proven record of building resilient, compliant architectures using FOSS tools and automation.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  <w:tab/>
        <w:tab/>
      </w:r>
      <w:r>
        <w:rPr>
          <w:rFonts w:ascii="Open Sans" w:hAnsi="Open Sans"/>
          <w:b w:val="false"/>
          <w:bCs w:val="false"/>
          <w:sz w:val="20"/>
          <w:szCs w:val="20"/>
        </w:rPr>
        <w:t>Featured Employers:</w:t>
      </w:r>
      <w:r>
        <w:rPr>
          <w:rFonts w:ascii="Open Sans" w:hAnsi="Open Sans"/>
          <w:b/>
          <w:bCs/>
          <w:sz w:val="20"/>
          <w:szCs w:val="20"/>
        </w:rPr>
        <w:t xml:space="preserve"> Google | British Telecom | Scientific Games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start="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10.2024 – Present</w:t>
        <w:tab/>
      </w:r>
      <w:r>
        <w:rPr>
          <w:rFonts w:ascii="Open Sans" w:hAnsi="Open Sans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start="2160"/>
        <w:rPr>
          <w:rFonts w:ascii="Open Sans" w:hAnsi="Open Sans"/>
        </w:rPr>
      </w:pP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40%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Implemented vulnerability management (VM) operations across </w:t>
      </w:r>
      <w:r>
        <w:rPr>
          <w:rFonts w:ascii="Open Sans" w:hAnsi="Open Sans"/>
          <w:sz w:val="20"/>
          <w:szCs w:val="20"/>
        </w:rPr>
        <w:t>virtualized and physical</w:t>
      </w:r>
      <w:r>
        <w:rPr>
          <w:rFonts w:ascii="Open Sans" w:hAnsi="Open Sans"/>
          <w:sz w:val="20"/>
          <w:szCs w:val="20"/>
        </w:rPr>
        <w:t xml:space="preserve">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>-</w:t>
        <w:tab/>
      </w:r>
      <w:r>
        <w:rPr>
          <w:rFonts w:ascii="Open Sans" w:hAnsi="Open Sans"/>
          <w:b w:val="false"/>
          <w:bCs w:val="false"/>
          <w:sz w:val="20"/>
          <w:szCs w:val="20"/>
        </w:rPr>
        <w:t>Worked with n</w:t>
      </w:r>
      <w:r>
        <w:rPr>
          <w:rFonts w:ascii="Open Sans" w:hAnsi="Open Sans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09.2023 –10.2024</w:t>
        <w:tab/>
      </w:r>
      <w:r>
        <w:rPr>
          <w:rFonts w:ascii="Open Sans" w:hAnsi="Open Sans"/>
          <w:b/>
          <w:bCs/>
          <w:sz w:val="20"/>
          <w:szCs w:val="20"/>
        </w:rPr>
        <w:t>Great Lakes Water Authority, Senior IT/OT Infrastructure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Cyber &amp; Information Security, Water Resource Recovery Operations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sectPr>
          <w:type w:val="nextPage"/>
          <w:pgSz w:w="12240" w:h="15840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06.2023 – 09.2023 </w:t>
        <w:tab/>
      </w:r>
      <w:r>
        <w:rPr>
          <w:rFonts w:ascii="Open Sans" w:hAnsi="Open Sans"/>
          <w:b/>
          <w:bCs/>
          <w:sz w:val="20"/>
          <w:szCs w:val="20"/>
        </w:rPr>
        <w:t>Corewell Health, Systems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Critical Environment Engineering | Matech Resources, LLC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start="360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12.2018 – 12.2021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Open Sans" w:hAnsi="Open Sans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automation tools (BASH, Python, G-SQL/BigQuery, Protobuff, gRPC, Borg/Kubernetes) to streamline server diagnostics and repair workflows, achieving over 800% recidivist cases and reducing manual repair intervention.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07.2017 – 12.2018 </w:t>
        <w:tab/>
      </w:r>
      <w:r>
        <w:rPr>
          <w:rFonts w:ascii="Open Sans" w:hAnsi="Open Sans"/>
          <w:b/>
          <w:bCs/>
          <w:sz w:val="20"/>
          <w:szCs w:val="20"/>
        </w:rPr>
        <w:t>Switch Inc., Data Center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Network Operations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10.2016 – 06.2017 </w:t>
        <w:tab/>
      </w:r>
      <w:r>
        <w:rPr>
          <w:rFonts w:ascii="Open Sans" w:hAnsi="Open Sans"/>
          <w:b/>
          <w:bCs/>
          <w:sz w:val="20"/>
          <w:szCs w:val="20"/>
        </w:rPr>
        <w:t>Pinnacle Community Services, Senior Systems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11.2013 – 04.2015</w:t>
        <w:tab/>
      </w:r>
      <w:r>
        <w:rPr>
          <w:rFonts w:ascii="Open Sans" w:hAnsi="Open Sans"/>
          <w:b/>
          <w:bCs/>
          <w:sz w:val="20"/>
          <w:szCs w:val="20"/>
        </w:rPr>
        <w:t xml:space="preserve">Scientific Games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Bally Technologies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Technical Specialist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published the technical field service videos for Bally Technologies, WMS, and Shufflemaster products, including slot machines, card shufflers, roulette machines, and video poker systems, reducing travel-related training costs by 95%.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05.2008 – 09.2009</w:t>
        <w:tab/>
      </w:r>
      <w:r>
        <w:rPr>
          <w:rFonts w:ascii="Open Sans" w:hAnsi="Open Sans"/>
          <w:b/>
          <w:bCs/>
          <w:sz w:val="20"/>
          <w:szCs w:val="20"/>
        </w:rPr>
        <w:t xml:space="preserve">British Telecom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Infonet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06.2006 – 11.2007</w:t>
        <w:tab/>
      </w:r>
      <w:r>
        <w:rPr>
          <w:rFonts w:ascii="Open Sans" w:hAnsi="Open Sans"/>
          <w:b/>
          <w:bCs/>
          <w:sz w:val="20"/>
          <w:szCs w:val="20"/>
        </w:rPr>
        <w:t>Synetcom Digital Inc., Junior Electronics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03.2004 – 06.2006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DeVry University, </w:t>
      </w:r>
      <w:r>
        <w:rPr>
          <w:rFonts w:ascii="Open Sans" w:hAnsi="Open Sans"/>
          <w:b/>
          <w:bCs/>
          <w:sz w:val="20"/>
          <w:szCs w:val="20"/>
        </w:rPr>
        <w:t>Academic Tutor, Faculty Assistant &amp; Lab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Long Beach, CA</w:t>
      </w:r>
      <w:r>
        <w:rPr>
          <w:rFonts w:ascii="Open Sans" w:hAnsi="Open Sans"/>
          <w:sz w:val="20"/>
          <w:szCs w:val="20"/>
        </w:rPr>
        <w:t xml:space="preserve"> | </w:t>
      </w:r>
      <w:r>
        <w:rPr>
          <w:rFonts w:ascii="Open Sans" w:hAnsi="Open Sans"/>
          <w:i/>
          <w:iCs/>
          <w:sz w:val="20"/>
          <w:szCs w:val="20"/>
        </w:rPr>
        <w:t>100% Onsite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12.2021 – 03.2023</w:t>
        <w:tab/>
      </w:r>
      <w:r>
        <w:rPr>
          <w:rFonts w:ascii="Open Sans" w:hAnsi="Open Sans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start="216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09.2009 – 11.2013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</w:r>
      <w:r>
        <w:rPr>
          <w:rFonts w:ascii="Open Sans" w:hAnsi="Open Sans"/>
          <w:sz w:val="20"/>
          <w:szCs w:val="20"/>
        </w:rPr>
        <w:br/>
        <w:t>Alchemy Computing — Las Vegas, NV |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start="2160" w:end="0"/>
        <w:jc w:val="start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Information Systems Audit and Control Association (ISACA)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Federal Communications Commission (FCC)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Callsign: KF8BVZ | 07.2024 – Present</w:t>
        <w:br/>
        <w:t>OSCP</w:t>
        <w:tab/>
      </w:r>
      <w:r>
        <w:rPr>
          <w:rFonts w:ascii="Open Sans" w:hAnsi="Open Sans"/>
          <w:i/>
          <w:iCs/>
          <w:sz w:val="20"/>
          <w:szCs w:val="20"/>
        </w:rPr>
        <w:t>Offensive Security Certified Professional</w:t>
      </w:r>
      <w:r>
        <w:rPr>
          <w:rFonts w:ascii="Open Sans" w:hAnsi="Open Sans"/>
          <w:sz w:val="20"/>
          <w:szCs w:val="20"/>
        </w:rPr>
        <w:t xml:space="preserve"> (IN PROGRESS)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Expected certification: September 2026</w:t>
      </w:r>
    </w:p>
    <w:p>
      <w:pPr>
        <w:pStyle w:val="Normal"/>
        <w:ind w:firstLine="720" w:start="144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EDUCATION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Open Sans" w:hAnsi="Open Sans"/>
          <w:i/>
          <w:iCs/>
          <w:sz w:val="20"/>
          <w:szCs w:val="20"/>
        </w:rPr>
        <w:t>DeVry University, Long Beach, California</w:t>
      </w:r>
      <w:r>
        <w:rPr>
          <w:rFonts w:ascii="Open Sans" w:hAnsi="Open Sans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SKILLS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SIEM, IAM, TLS/x.509, Zero Trust, Network Segmentation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Cisco IOS, OPNSense, Nmap, Wireshark | VeraCrypt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C, C++, Python, Assembly | Java, JavaScript, Ruby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09.2024</w:t>
        <w:tab/>
      </w:r>
      <w:r>
        <w:rPr>
          <w:rFonts w:ascii="Open Sans" w:hAnsi="Open Sans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2240" w:h="15840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 w:characterSet="utf-8"/>
    <w:family w:val="swiss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LibreOffice/25.8.3.2$MacOSX_AARCH64 LibreOffice_project/8ca8d55c161d602844f5428fa4b58097424e324e</Application>
  <AppVersion>15.0000</AppVersion>
  <Pages>4</Pages>
  <Words>1288</Words>
  <Characters>8554</Characters>
  <CharactersWithSpaces>9863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/>
  <cp:lastPrinted>2025-12-08T17:48:12Z</cp:lastPrinted>
  <dcterms:modified xsi:type="dcterms:W3CDTF">2025-12-16T18:38:52Z</dcterms:modified>
  <cp:revision>15</cp:revision>
  <dc:subject/>
  <dc:title>Justin Knox - Resume - 25501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