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Título da aba do navegador:</w:t>
      </w:r>
      <w:r w:rsidDel="00000000" w:rsidR="00000000" w:rsidRPr="00000000">
        <w:rPr>
          <w:sz w:val="28"/>
          <w:szCs w:val="28"/>
          <w:rtl w:val="0"/>
        </w:rPr>
        <w:t xml:space="preserve"> INF 493 - Ciência de Dados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Texto do cabeçalho:</w:t>
      </w:r>
      <w:r w:rsidDel="00000000" w:rsidR="00000000" w:rsidRPr="00000000">
        <w:rPr>
          <w:sz w:val="28"/>
          <w:szCs w:val="28"/>
          <w:rtl w:val="0"/>
        </w:rPr>
        <w:t xml:space="preserve"> Informações Gerais de Disciplina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Título da página:</w:t>
      </w:r>
      <w:r w:rsidDel="00000000" w:rsidR="00000000" w:rsidRPr="00000000">
        <w:rPr>
          <w:sz w:val="28"/>
          <w:szCs w:val="28"/>
          <w:rtl w:val="0"/>
        </w:rPr>
        <w:t xml:space="preserve"> INF 493 - Tópicos Especiais III: Ciência de Dados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Informações Gerais: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Centro: </w:t>
      </w:r>
      <w:r w:rsidDel="00000000" w:rsidR="00000000" w:rsidRPr="00000000">
        <w:rPr>
          <w:sz w:val="28"/>
          <w:szCs w:val="28"/>
          <w:rtl w:val="0"/>
        </w:rPr>
        <w:t xml:space="preserve">Ciências exatas (url: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https://cce.ufv.br/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Departamento:</w:t>
      </w:r>
      <w:r w:rsidDel="00000000" w:rsidR="00000000" w:rsidRPr="00000000">
        <w:rPr>
          <w:sz w:val="28"/>
          <w:szCs w:val="28"/>
          <w:rtl w:val="0"/>
        </w:rPr>
        <w:t xml:space="preserve"> Departamento de Informática (url: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https://www2.dpi.ufv.br/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Currículo: </w:t>
      </w:r>
      <w:r w:rsidDel="00000000" w:rsidR="00000000" w:rsidRPr="00000000">
        <w:rPr>
          <w:sz w:val="28"/>
          <w:szCs w:val="28"/>
          <w:rtl w:val="0"/>
        </w:rPr>
        <w:t xml:space="preserve">2020 (url: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https://ccp.ufv.br/matriz-2020-ou-posterior/</w:t>
        </w:r>
      </w:hyperlink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Créditos: </w:t>
      </w:r>
      <w:r w:rsidDel="00000000" w:rsidR="00000000" w:rsidRPr="00000000">
        <w:rPr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Carga horária total: </w:t>
      </w:r>
      <w:r w:rsidDel="00000000" w:rsidR="00000000" w:rsidRPr="00000000">
        <w:rPr>
          <w:sz w:val="28"/>
          <w:szCs w:val="28"/>
          <w:rtl w:val="0"/>
        </w:rPr>
        <w:t xml:space="preserve">60h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Carga horária teórica semanal: </w:t>
      </w:r>
      <w:r w:rsidDel="00000000" w:rsidR="00000000" w:rsidRPr="00000000">
        <w:rPr>
          <w:sz w:val="28"/>
          <w:szCs w:val="28"/>
          <w:rtl w:val="0"/>
        </w:rPr>
        <w:t xml:space="preserve">4h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Carga horária prática semanal: </w:t>
      </w:r>
      <w:r w:rsidDel="00000000" w:rsidR="00000000" w:rsidRPr="00000000">
        <w:rPr>
          <w:sz w:val="28"/>
          <w:szCs w:val="28"/>
          <w:rtl w:val="0"/>
        </w:rPr>
        <w:t xml:space="preserve">0h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Semestre de oferta: </w:t>
      </w:r>
      <w:r w:rsidDel="00000000" w:rsidR="00000000" w:rsidRPr="00000000">
        <w:rPr>
          <w:sz w:val="28"/>
          <w:szCs w:val="28"/>
          <w:rtl w:val="0"/>
        </w:rPr>
        <w:t xml:space="preserve">II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Obrigatória: </w:t>
      </w:r>
      <w:r w:rsidDel="00000000" w:rsidR="00000000" w:rsidRPr="00000000">
        <w:rPr>
          <w:sz w:val="28"/>
          <w:szCs w:val="28"/>
          <w:rtl w:val="0"/>
        </w:rPr>
        <w:t xml:space="preserve">Não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Prover ao estudante uma visão geral da área de Ciência de Dados (Data Science), com foco nas etapas de preparação de dados, análise de resultados e modelos e em aplicações reais ou realísticas. Relacionar a visão ampla do conceito de Ciência de Dados com as áreas correlatas de Aprendizado de Máquina e Mineração de Dados. Fornecer ao estudante um repertório de técnicas que o possibilite atuar em contextos envolvendo suporte à tomada de decisões, seja na área acadêmica ou não.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Ementa: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Introdução e terminologia básica. Fundamentos de análise de dados. Fundamentos de visualização de dados. Técnicas de pré-processamento e preparação de dados. Redução de dimensionalidade e seleção de atributos. Análise de Agrupamentos. Classificação. Regressão. Comitês. Explicabilidade de modelos preditivos. Outras técnicas relacionadas. Áreas de aplicação modernas.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Pré-requisitos: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 213 - Estruturas de Dados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EST 105 - Iniciação à Estatística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Co-requisitos: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Não há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Conteúdo Programático: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que é Ciência de Dados (Data Science)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Conceitos importantes: Data Mining versus Machine Learning versus Data Science versus Inteligência Artificial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Visão geral do curso e suas lições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Fundamentos de análise de dados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Representação de Dados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Tipos de atributos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Fundamentos de Estatística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Visualização de dados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Análise Uni e Multivariada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Introdução aos testes de hipótese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Pré-processamento e preparação de dados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Normalização (escalonamento e padronização)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Identificação e remoção de dados discrepantes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Tratamento de valores faltantes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Categorização de dados numéricos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Pré-processamento para dados categóricos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Principais tarefas de mineração de dados e aprendizado de máquina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Agrupamentos (clusters)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Classificação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Regressão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Metodologias de treinamentos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Principais algoritmos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Métricas de avaliação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Comparação de modelos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Validação Cruzada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ANOVA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Casos especiais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Overfitting e Underfitting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Classes raras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Multirrótulo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Outros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Seleção de atributos e redução de dimensionalidade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Comitês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Explicabilidade de modelos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Outros tipos de aprendizado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Semi-supervisionado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Séries temporais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Aprendizado por reforço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Regras de Associação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Algumas áreas de aplicação modernas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Processamento de linguagem natural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Visão computacional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Modelos generativos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Federated Learning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Avaliações</w:t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31.97265625" w:hRule="atLeast"/>
          <w:tblHeader w:val="0"/>
        </w:trPr>
        <w:tc>
          <w:tcPr>
            <w:gridSpan w:val="3"/>
            <w:shd w:fill="a9a9a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Avaliações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shd w:fill="d3d3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Tipo</w:t>
            </w:r>
          </w:p>
        </w:tc>
        <w:tc>
          <w:tcPr>
            <w:shd w:fill="d3d3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Percentual da Nota</w:t>
            </w:r>
          </w:p>
        </w:tc>
        <w:tc>
          <w:tcPr>
            <w:shd w:fill="d3d3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Quantidade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Questionário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Trabalho prático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53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Projeto Final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7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ce.ufv.br/" TargetMode="External"/><Relationship Id="rId7" Type="http://schemas.openxmlformats.org/officeDocument/2006/relationships/hyperlink" Target="https://www2.dpi.ufv.br/" TargetMode="External"/><Relationship Id="rId8" Type="http://schemas.openxmlformats.org/officeDocument/2006/relationships/hyperlink" Target="https://ccp.ufv.br/matriz-2020-ou-posteri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