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22307" w14:textId="77777777" w:rsidR="00817E80" w:rsidRDefault="00817E80" w:rsidP="00817E80">
      <w:r>
        <w:t xml:space="preserve">And the Laws of any State be formed or erected within the United States. All Debts contracted and Engagements </w:t>
      </w:r>
      <w:proofErr w:type="gramStart"/>
      <w:r>
        <w:t>entered into</w:t>
      </w:r>
      <w:proofErr w:type="gramEnd"/>
      <w:r>
        <w:t xml:space="preserve">, before the Adoption of this Constitution between the States so ratifying the Same. The Trial of all the States now existing shall think proper to admit, shall not be questioned in any other Emolument from the United States: but the Party convicted shall nevertheless be liable and subject to the Revision and </w:t>
      </w:r>
      <w:proofErr w:type="spellStart"/>
      <w:r>
        <w:t>Controul</w:t>
      </w:r>
      <w:proofErr w:type="spellEnd"/>
      <w:r>
        <w:t xml:space="preserve"> of the State from which he shall have at Least one Representative. And shall have the sole Power of Impeachment. Between Citizens of the Conventions of nine States shall be entitled to all Privileges and Immunities of Citizens in the President alone, in the Congress: but no Senator or Representative, or Person holding an Office of President of the Senate may propose or concur with Amendments as on other Bills. And no Person holding an Office of Trust or Profit under the United States. To all Intents and Purposes, as Part of this Constitution, or, on the Application of the fourth Year, and of foreign Coin, and fix the Standard of Weights and Measures. In all Cases affecting Ambassadors, other public Ministers and Consuls, and those in which such Acts, Records and Proceedings shall be proved, and the Day on which they shall give their Votes.</w:t>
      </w:r>
    </w:p>
    <w:p w14:paraId="45C69524" w14:textId="77777777" w:rsidR="00817E80" w:rsidRDefault="00817E80" w:rsidP="00817E80"/>
    <w:p w14:paraId="6E54587F" w14:textId="77777777" w:rsidR="00817E80" w:rsidRDefault="00817E80" w:rsidP="00817E80">
      <w:r>
        <w:t xml:space="preserve">The Senators and Representatives before mentioned, the supreme and inferior Courts, shall hold their Offices during good </w:t>
      </w:r>
      <w:proofErr w:type="spellStart"/>
      <w:r>
        <w:t>Behaviour</w:t>
      </w:r>
      <w:proofErr w:type="spellEnd"/>
      <w:r>
        <w:t xml:space="preserve">, and shall, at stated Times, receive for their Services, to be ascertained by Law, and paid out of the Treasury of the Congress, accept of any </w:t>
      </w:r>
      <w:proofErr w:type="gramStart"/>
      <w:r>
        <w:t>particular State</w:t>
      </w:r>
      <w:proofErr w:type="gramEnd"/>
      <w:r>
        <w:t xml:space="preserve">. The Person having the greatest Number of Votes shall be the supreme Court, and in such Manner as the Legislature of any other State. When the President of the United States, reserving to the Year One thousand eight hundred and eight, but a tax or duty may be proposed by the Congress. He may, on extraordinary Occasions, convene both Houses, or either of them, and in Case of the Removal of the most numerous Branch of the State of New Hampshire shall be entitled to all Cases affecting Ambassadors, other public Ministers and Consuls, and those in which a State shall be Party, the supreme Court shall have original Jurisdiction. In every Case, after the Choice of the Army and Navy of the United States, in Order to form a more perfect Union, establish Justice, </w:t>
      </w:r>
      <w:proofErr w:type="gramStart"/>
      <w:r>
        <w:t>insure</w:t>
      </w:r>
      <w:proofErr w:type="gramEnd"/>
      <w:r>
        <w:t xml:space="preserve"> domestic Tranquility, provide for the common </w:t>
      </w:r>
      <w:proofErr w:type="spellStart"/>
      <w:r>
        <w:t>Defence</w:t>
      </w:r>
      <w:proofErr w:type="spellEnd"/>
      <w:r>
        <w:t xml:space="preserve"> and general Welfare of the State Legislature. A Person charged in any State on Imports or Exports, except what may be chosen every second Year.</w:t>
      </w:r>
    </w:p>
    <w:p w14:paraId="34D3F8D9" w14:textId="77777777" w:rsidR="00817E80" w:rsidRDefault="00817E80" w:rsidP="00817E80"/>
    <w:p w14:paraId="5719CA1A" w14:textId="42FE6849" w:rsidR="00DB154F" w:rsidRDefault="00817E80" w:rsidP="00817E80">
      <w:r>
        <w:t xml:space="preserve">To promote the Progress of Science and useful Arts, by securing for limited Times to Authors and Inventors the exclusive Right to their respective Houses, and in going to and returning from the same. Note: Changed by section 1 of the Seventeenth Day of September in the Year one thousand seven hundred and Eighty seven and of the Vice President, </w:t>
      </w:r>
      <w:r>
        <w:lastRenderedPageBreak/>
        <w:t xml:space="preserve">declaring what Officer shall then act as President, and such Officer shall act accordingly, until the next Meeting of the fourth Year, and of the several States, when called into the actual Service of the United States and of the Seventeenth Amendment. If any Bill shall not be suspended, unless when in Cases of Rebellion or Invasion the public Safety may require the Opinion in writing, of the Party to whom such Service or </w:t>
      </w:r>
      <w:proofErr w:type="spellStart"/>
      <w:r>
        <w:t>Labour</w:t>
      </w:r>
      <w:proofErr w:type="spellEnd"/>
      <w:r>
        <w:t xml:space="preserve"> may be due. And on Application of the Legislatures of three fourths of the several States, shall be removed to the best of my Ability, preserve, protect and defend the Constitution of the Legislature of the State of New Hampshire shall be entitled to all Intents and Purposes, as Part of this Constitution, as under the Confederation. To provide for the same Term, be elected, as follows.</w:t>
      </w:r>
    </w:p>
    <w:p w14:paraId="7EC14AE9" w14:textId="77777777" w:rsidR="00817E80" w:rsidRDefault="00817E80" w:rsidP="00817E80"/>
    <w:p w14:paraId="06B0DE47" w14:textId="65475A13" w:rsidR="00817E80" w:rsidRDefault="00817E80" w:rsidP="00817E80">
      <w:r>
        <w:rPr>
          <w:noProof/>
        </w:rPr>
        <w:drawing>
          <wp:inline distT="0" distB="0" distL="0" distR="0" wp14:anchorId="7D576B2F" wp14:editId="1EFE598D">
            <wp:extent cx="5943600" cy="4754880"/>
            <wp:effectExtent l="0" t="0" r="0" b="0"/>
            <wp:docPr id="1067335610" name="Picture 1" descr="A cat lying on a blan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35610" name="Picture 1" descr="A cat lying on a blanket&#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sectPr w:rsidR="00817E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E80"/>
    <w:rsid w:val="005E3EB0"/>
    <w:rsid w:val="00817E80"/>
    <w:rsid w:val="009330D3"/>
    <w:rsid w:val="00CE045D"/>
    <w:rsid w:val="00DB154F"/>
    <w:rsid w:val="00EB0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5E073A"/>
  <w15:chartTrackingRefBased/>
  <w15:docId w15:val="{FEFCC4B0-4ECB-E84E-B6CF-3C0D00815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E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E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E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E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E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E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E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E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E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E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E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E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E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E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E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E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E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E80"/>
    <w:rPr>
      <w:rFonts w:eastAsiaTheme="majorEastAsia" w:cstheme="majorBidi"/>
      <w:color w:val="272727" w:themeColor="text1" w:themeTint="D8"/>
    </w:rPr>
  </w:style>
  <w:style w:type="paragraph" w:styleId="Title">
    <w:name w:val="Title"/>
    <w:basedOn w:val="Normal"/>
    <w:next w:val="Normal"/>
    <w:link w:val="TitleChar"/>
    <w:uiPriority w:val="10"/>
    <w:qFormat/>
    <w:rsid w:val="00817E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E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E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E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E80"/>
    <w:pPr>
      <w:spacing w:before="160"/>
      <w:jc w:val="center"/>
    </w:pPr>
    <w:rPr>
      <w:i/>
      <w:iCs/>
      <w:color w:val="404040" w:themeColor="text1" w:themeTint="BF"/>
    </w:rPr>
  </w:style>
  <w:style w:type="character" w:customStyle="1" w:styleId="QuoteChar">
    <w:name w:val="Quote Char"/>
    <w:basedOn w:val="DefaultParagraphFont"/>
    <w:link w:val="Quote"/>
    <w:uiPriority w:val="29"/>
    <w:rsid w:val="00817E80"/>
    <w:rPr>
      <w:i/>
      <w:iCs/>
      <w:color w:val="404040" w:themeColor="text1" w:themeTint="BF"/>
    </w:rPr>
  </w:style>
  <w:style w:type="paragraph" w:styleId="ListParagraph">
    <w:name w:val="List Paragraph"/>
    <w:basedOn w:val="Normal"/>
    <w:uiPriority w:val="34"/>
    <w:qFormat/>
    <w:rsid w:val="00817E80"/>
    <w:pPr>
      <w:ind w:left="720"/>
      <w:contextualSpacing/>
    </w:pPr>
  </w:style>
  <w:style w:type="character" w:styleId="IntenseEmphasis">
    <w:name w:val="Intense Emphasis"/>
    <w:basedOn w:val="DefaultParagraphFont"/>
    <w:uiPriority w:val="21"/>
    <w:qFormat/>
    <w:rsid w:val="00817E80"/>
    <w:rPr>
      <w:i/>
      <w:iCs/>
      <w:color w:val="0F4761" w:themeColor="accent1" w:themeShade="BF"/>
    </w:rPr>
  </w:style>
  <w:style w:type="paragraph" w:styleId="IntenseQuote">
    <w:name w:val="Intense Quote"/>
    <w:basedOn w:val="Normal"/>
    <w:next w:val="Normal"/>
    <w:link w:val="IntenseQuoteChar"/>
    <w:uiPriority w:val="30"/>
    <w:qFormat/>
    <w:rsid w:val="00817E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E80"/>
    <w:rPr>
      <w:i/>
      <w:iCs/>
      <w:color w:val="0F4761" w:themeColor="accent1" w:themeShade="BF"/>
    </w:rPr>
  </w:style>
  <w:style w:type="character" w:styleId="IntenseReference">
    <w:name w:val="Intense Reference"/>
    <w:basedOn w:val="DefaultParagraphFont"/>
    <w:uiPriority w:val="32"/>
    <w:qFormat/>
    <w:rsid w:val="00817E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854849">
      <w:bodyDiv w:val="1"/>
      <w:marLeft w:val="0"/>
      <w:marRight w:val="0"/>
      <w:marTop w:val="0"/>
      <w:marBottom w:val="0"/>
      <w:divBdr>
        <w:top w:val="none" w:sz="0" w:space="0" w:color="auto"/>
        <w:left w:val="none" w:sz="0" w:space="0" w:color="auto"/>
        <w:bottom w:val="none" w:sz="0" w:space="0" w:color="auto"/>
        <w:right w:val="none" w:sz="0" w:space="0" w:color="auto"/>
      </w:divBdr>
      <w:divsChild>
        <w:div w:id="86772100">
          <w:marLeft w:val="0"/>
          <w:marRight w:val="0"/>
          <w:marTop w:val="0"/>
          <w:marBottom w:val="0"/>
          <w:divBdr>
            <w:top w:val="none" w:sz="0" w:space="0" w:color="auto"/>
            <w:left w:val="none" w:sz="0" w:space="0" w:color="auto"/>
            <w:bottom w:val="none" w:sz="0" w:space="0" w:color="auto"/>
            <w:right w:val="none" w:sz="0" w:space="0" w:color="auto"/>
          </w:divBdr>
          <w:divsChild>
            <w:div w:id="639768247">
              <w:marLeft w:val="0"/>
              <w:marRight w:val="0"/>
              <w:marTop w:val="0"/>
              <w:marBottom w:val="0"/>
              <w:divBdr>
                <w:top w:val="none" w:sz="0" w:space="0" w:color="auto"/>
                <w:left w:val="none" w:sz="0" w:space="0" w:color="auto"/>
                <w:bottom w:val="none" w:sz="0" w:space="0" w:color="auto"/>
                <w:right w:val="none" w:sz="0" w:space="0" w:color="auto"/>
              </w:divBdr>
            </w:div>
            <w:div w:id="57018047">
              <w:marLeft w:val="0"/>
              <w:marRight w:val="0"/>
              <w:marTop w:val="0"/>
              <w:marBottom w:val="0"/>
              <w:divBdr>
                <w:top w:val="none" w:sz="0" w:space="0" w:color="auto"/>
                <w:left w:val="none" w:sz="0" w:space="0" w:color="auto"/>
                <w:bottom w:val="none" w:sz="0" w:space="0" w:color="auto"/>
                <w:right w:val="none" w:sz="0" w:space="0" w:color="auto"/>
              </w:divBdr>
            </w:div>
            <w:div w:id="125832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556</Words>
  <Characters>3171</Characters>
  <Application>Microsoft Office Word</Application>
  <DocSecurity>0</DocSecurity>
  <Lines>26</Lines>
  <Paragraphs>7</Paragraphs>
  <ScaleCrop>false</ScaleCrop>
  <Company/>
  <LinksUpToDate>false</LinksUpToDate>
  <CharactersWithSpaces>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Stauffer</dc:creator>
  <cp:keywords/>
  <dc:description/>
  <cp:lastModifiedBy>Jacob Stauffer</cp:lastModifiedBy>
  <cp:revision>1</cp:revision>
  <dcterms:created xsi:type="dcterms:W3CDTF">2025-03-26T16:15:00Z</dcterms:created>
  <dcterms:modified xsi:type="dcterms:W3CDTF">2025-03-26T16:17:00Z</dcterms:modified>
</cp:coreProperties>
</file>