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93751160"/>
        <w:docPartObj>
          <w:docPartGallery w:val="Cover Pages"/>
          <w:docPartUnique/>
        </w:docPartObj>
      </w:sdtPr>
      <w:sdtEndPr>
        <w:rPr>
          <w:rFonts w:asciiTheme="majorHAnsi" w:eastAsiaTheme="majorEastAsia" w:hAnsiTheme="majorHAnsi" w:cstheme="majorBidi"/>
          <w:caps/>
          <w:color w:val="156082" w:themeColor="accent1"/>
          <w:kern w:val="0"/>
          <w:sz w:val="72"/>
          <w:szCs w:val="72"/>
          <w:lang w:val="en-US"/>
          <w14:ligatures w14:val="none"/>
        </w:rPr>
      </w:sdtEndPr>
      <w:sdtContent>
        <w:p w14:paraId="079D5999" w14:textId="3628926E" w:rsidR="00644F66" w:rsidRDefault="00644F66"/>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09"/>
          </w:tblGrid>
          <w:tr w:rsidR="00644F66" w14:paraId="4FCCD099" w14:textId="77777777">
            <w:tc>
              <w:tcPr>
                <w:tcW w:w="7672" w:type="dxa"/>
                <w:tcMar>
                  <w:top w:w="216" w:type="dxa"/>
                  <w:left w:w="115" w:type="dxa"/>
                  <w:bottom w:w="216" w:type="dxa"/>
                  <w:right w:w="115" w:type="dxa"/>
                </w:tcMar>
              </w:tcPr>
              <w:p w14:paraId="3A8307BE" w14:textId="67A88449" w:rsidR="00644F66" w:rsidRDefault="00644F66">
                <w:pPr>
                  <w:pStyle w:val="NoSpacing"/>
                  <w:rPr>
                    <w:color w:val="0F4761" w:themeColor="accent1" w:themeShade="BF"/>
                    <w:sz w:val="24"/>
                  </w:rPr>
                </w:pPr>
              </w:p>
            </w:tc>
          </w:tr>
          <w:tr w:rsidR="00644F66" w14:paraId="57AEB1BF"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9FA778EB19634DD281E1D48F69ADF9DF"/>
                  </w:placeholder>
                  <w:dataBinding w:prefixMappings="xmlns:ns0='http://schemas.openxmlformats.org/package/2006/metadata/core-properties' xmlns:ns1='http://purl.org/dc/elements/1.1/'" w:xpath="/ns0:coreProperties[1]/ns1:title[1]" w:storeItemID="{6C3C8BC8-F283-45AE-878A-BAB7291924A1}"/>
                  <w:text/>
                </w:sdtPr>
                <w:sdtContent>
                  <w:p w14:paraId="7F6B6FD8" w14:textId="0A364C6B" w:rsidR="00644F66" w:rsidRDefault="00644F66">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Data-Driven Analysis of Bike-Share User Behaviour</w:t>
                    </w:r>
                  </w:p>
                </w:sdtContent>
              </w:sdt>
            </w:tc>
          </w:tr>
          <w:tr w:rsidR="00644F66" w14:paraId="00C472D1" w14:textId="77777777">
            <w:sdt>
              <w:sdtPr>
                <w:rPr>
                  <w:color w:val="0F4761" w:themeColor="accent1" w:themeShade="BF"/>
                  <w:sz w:val="24"/>
                  <w:szCs w:val="24"/>
                </w:rPr>
                <w:alias w:val="Subtitle"/>
                <w:id w:val="13406923"/>
                <w:placeholder>
                  <w:docPart w:val="2847E115EAE141DCBA33C2B9E97FFC4F"/>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63E5C506" w14:textId="5960A35A" w:rsidR="00644F66" w:rsidRDefault="00644F66">
                    <w:pPr>
                      <w:pStyle w:val="NoSpacing"/>
                      <w:rPr>
                        <w:color w:val="0F4761" w:themeColor="accent1" w:themeShade="BF"/>
                        <w:sz w:val="24"/>
                      </w:rPr>
                    </w:pPr>
                    <w:r>
                      <w:rPr>
                        <w:color w:val="0F4761" w:themeColor="accent1" w:themeShade="BF"/>
                        <w:sz w:val="24"/>
                        <w:szCs w:val="24"/>
                      </w:rPr>
                      <w:t>Cyclistic Case Study Report</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644F66" w14:paraId="07681E59"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52A0E948FCBA4F39B203F51A77E30182"/>
                  </w:placeholder>
                  <w:dataBinding w:prefixMappings="xmlns:ns0='http://schemas.openxmlformats.org/package/2006/metadata/core-properties' xmlns:ns1='http://purl.org/dc/elements/1.1/'" w:xpath="/ns0:coreProperties[1]/ns1:creator[1]" w:storeItemID="{6C3C8BC8-F283-45AE-878A-BAB7291924A1}"/>
                  <w:text/>
                </w:sdtPr>
                <w:sdtContent>
                  <w:p w14:paraId="0B75642A" w14:textId="602C04C1" w:rsidR="00644F66" w:rsidRDefault="00644F66" w:rsidP="007B0A7F">
                    <w:pPr>
                      <w:pStyle w:val="NoSpacing"/>
                      <w:jc w:val="right"/>
                      <w:rPr>
                        <w:color w:val="156082" w:themeColor="accent1"/>
                        <w:sz w:val="28"/>
                        <w:szCs w:val="28"/>
                      </w:rPr>
                    </w:pPr>
                    <w:r>
                      <w:rPr>
                        <w:color w:val="156082" w:themeColor="accent1"/>
                        <w:sz w:val="28"/>
                        <w:szCs w:val="28"/>
                      </w:rPr>
                      <w:t>Jan Kodi</w:t>
                    </w:r>
                  </w:p>
                </w:sdtContent>
              </w:sdt>
              <w:sdt>
                <w:sdtPr>
                  <w:rPr>
                    <w:color w:val="156082" w:themeColor="accent1"/>
                    <w:sz w:val="28"/>
                    <w:szCs w:val="28"/>
                  </w:rPr>
                  <w:alias w:val="Date"/>
                  <w:tag w:val="Date"/>
                  <w:id w:val="13406932"/>
                  <w:placeholder>
                    <w:docPart w:val="2BD3565F2975411D9C1DD572B0E94019"/>
                  </w:placeholder>
                  <w:dataBinding w:prefixMappings="xmlns:ns0='http://schemas.microsoft.com/office/2006/coverPageProps'" w:xpath="/ns0:CoverPageProperties[1]/ns0:PublishDate[1]" w:storeItemID="{55AF091B-3C7A-41E3-B477-F2FDAA23CFDA}"/>
                  <w:date w:fullDate="2025-01-01T00:00:00Z">
                    <w:dateFormat w:val="M-d-yyyy"/>
                    <w:lid w:val="en-US"/>
                    <w:storeMappedDataAs w:val="dateTime"/>
                    <w:calendar w:val="gregorian"/>
                  </w:date>
                </w:sdtPr>
                <w:sdtContent>
                  <w:p w14:paraId="3190677E" w14:textId="1C10F12A" w:rsidR="00644F66" w:rsidRDefault="000850BC" w:rsidP="007B0A7F">
                    <w:pPr>
                      <w:pStyle w:val="NoSpacing"/>
                      <w:jc w:val="right"/>
                      <w:rPr>
                        <w:color w:val="156082" w:themeColor="accent1"/>
                        <w:sz w:val="28"/>
                        <w:szCs w:val="28"/>
                      </w:rPr>
                    </w:pPr>
                    <w:r>
                      <w:rPr>
                        <w:color w:val="156082" w:themeColor="accent1"/>
                        <w:sz w:val="28"/>
                        <w:szCs w:val="28"/>
                      </w:rPr>
                      <w:t>1-1-2025</w:t>
                    </w:r>
                  </w:p>
                </w:sdtContent>
              </w:sdt>
              <w:p w14:paraId="0BDF0FA7" w14:textId="77777777" w:rsidR="00644F66" w:rsidRDefault="00644F66">
                <w:pPr>
                  <w:pStyle w:val="NoSpacing"/>
                  <w:rPr>
                    <w:color w:val="156082" w:themeColor="accent1"/>
                  </w:rPr>
                </w:pPr>
              </w:p>
            </w:tc>
          </w:tr>
        </w:tbl>
        <w:p w14:paraId="4428130A" w14:textId="10555EF5" w:rsidR="00644F66" w:rsidRDefault="00644F66" w:rsidP="007B0A7F">
          <w:pPr>
            <w:jc w:val="right"/>
            <w:rPr>
              <w:rFonts w:asciiTheme="majorHAnsi" w:eastAsiaTheme="majorEastAsia" w:hAnsiTheme="majorHAnsi" w:cstheme="majorBidi"/>
              <w:caps/>
              <w:color w:val="156082" w:themeColor="accent1"/>
              <w:kern w:val="0"/>
              <w:sz w:val="72"/>
              <w:szCs w:val="72"/>
              <w:lang w:val="en-US"/>
              <w14:ligatures w14:val="none"/>
            </w:rPr>
          </w:pPr>
          <w:r>
            <w:rPr>
              <w:rFonts w:asciiTheme="majorHAnsi" w:eastAsiaTheme="majorEastAsia" w:hAnsiTheme="majorHAnsi" w:cstheme="majorBidi"/>
              <w:caps/>
              <w:color w:val="156082" w:themeColor="accent1"/>
              <w:kern w:val="0"/>
              <w:sz w:val="72"/>
              <w:szCs w:val="72"/>
              <w:lang w:val="en-US"/>
              <w14:ligatures w14:val="none"/>
            </w:rPr>
            <w:br w:type="page"/>
          </w:r>
        </w:p>
      </w:sdtContent>
    </w:sdt>
    <w:sdt>
      <w:sdtPr>
        <w:rPr>
          <w:rFonts w:asciiTheme="minorHAnsi" w:eastAsiaTheme="minorHAnsi" w:hAnsiTheme="minorHAnsi" w:cstheme="minorBidi"/>
          <w:color w:val="auto"/>
          <w:kern w:val="2"/>
          <w:sz w:val="22"/>
          <w:szCs w:val="22"/>
          <w:lang w:val="en-AU"/>
          <w14:ligatures w14:val="standardContextual"/>
        </w:rPr>
        <w:id w:val="-1575434706"/>
        <w:docPartObj>
          <w:docPartGallery w:val="Table of Contents"/>
          <w:docPartUnique/>
        </w:docPartObj>
      </w:sdtPr>
      <w:sdtEndPr>
        <w:rPr>
          <w:b/>
          <w:bCs/>
          <w:noProof/>
        </w:rPr>
      </w:sdtEndPr>
      <w:sdtContent>
        <w:p w14:paraId="055A2611" w14:textId="22C3EA9E" w:rsidR="00941118" w:rsidRDefault="00941118" w:rsidP="00941118">
          <w:pPr>
            <w:pStyle w:val="TOCHeading"/>
            <w:jc w:val="center"/>
          </w:pPr>
          <w:r>
            <w:t>Table of Contents</w:t>
          </w:r>
        </w:p>
        <w:p w14:paraId="5174064E" w14:textId="77777777" w:rsidR="00941118" w:rsidRPr="00941118" w:rsidRDefault="00941118" w:rsidP="00941118">
          <w:pPr>
            <w:rPr>
              <w:lang w:val="en-US"/>
            </w:rPr>
          </w:pPr>
        </w:p>
        <w:p w14:paraId="092618C2" w14:textId="3C72640F" w:rsidR="00941118" w:rsidRDefault="00941118">
          <w:pPr>
            <w:pStyle w:val="TOC1"/>
            <w:tabs>
              <w:tab w:val="right" w:leader="dot" w:pos="9016"/>
            </w:tabs>
            <w:rPr>
              <w:rFonts w:eastAsiaTheme="minorEastAsia"/>
              <w:noProof/>
              <w:sz w:val="24"/>
              <w:szCs w:val="24"/>
              <w:lang w:eastAsia="en-AU"/>
            </w:rPr>
          </w:pPr>
          <w:r>
            <w:fldChar w:fldCharType="begin"/>
          </w:r>
          <w:r>
            <w:instrText xml:space="preserve"> TOC \o "1-3" \h \z \u </w:instrText>
          </w:r>
          <w:r>
            <w:fldChar w:fldCharType="separate"/>
          </w:r>
          <w:hyperlink w:anchor="_Toc217224924" w:history="1">
            <w:r w:rsidRPr="00135E2D">
              <w:rPr>
                <w:rStyle w:val="Hyperlink"/>
                <w:noProof/>
              </w:rPr>
              <w:t>1.0 Business Task</w:t>
            </w:r>
            <w:r>
              <w:rPr>
                <w:noProof/>
                <w:webHidden/>
              </w:rPr>
              <w:tab/>
            </w:r>
            <w:r>
              <w:rPr>
                <w:noProof/>
                <w:webHidden/>
              </w:rPr>
              <w:fldChar w:fldCharType="begin"/>
            </w:r>
            <w:r>
              <w:rPr>
                <w:noProof/>
                <w:webHidden/>
              </w:rPr>
              <w:instrText xml:space="preserve"> PAGEREF _Toc217224924 \h </w:instrText>
            </w:r>
            <w:r>
              <w:rPr>
                <w:noProof/>
                <w:webHidden/>
              </w:rPr>
            </w:r>
            <w:r>
              <w:rPr>
                <w:noProof/>
                <w:webHidden/>
              </w:rPr>
              <w:fldChar w:fldCharType="separate"/>
            </w:r>
            <w:r w:rsidR="007B0A7F">
              <w:rPr>
                <w:noProof/>
                <w:webHidden/>
              </w:rPr>
              <w:t>2</w:t>
            </w:r>
            <w:r>
              <w:rPr>
                <w:noProof/>
                <w:webHidden/>
              </w:rPr>
              <w:fldChar w:fldCharType="end"/>
            </w:r>
          </w:hyperlink>
        </w:p>
        <w:p w14:paraId="1590860C" w14:textId="0B1CA804" w:rsidR="00941118" w:rsidRDefault="00941118">
          <w:pPr>
            <w:pStyle w:val="TOC1"/>
            <w:tabs>
              <w:tab w:val="right" w:leader="dot" w:pos="9016"/>
            </w:tabs>
            <w:rPr>
              <w:rFonts w:eastAsiaTheme="minorEastAsia"/>
              <w:noProof/>
              <w:sz w:val="24"/>
              <w:szCs w:val="24"/>
              <w:lang w:eastAsia="en-AU"/>
            </w:rPr>
          </w:pPr>
          <w:hyperlink w:anchor="_Toc217224925" w:history="1">
            <w:r w:rsidRPr="00135E2D">
              <w:rPr>
                <w:rStyle w:val="Hyperlink"/>
                <w:noProof/>
              </w:rPr>
              <w:t>2.0 Data Sources</w:t>
            </w:r>
            <w:r>
              <w:rPr>
                <w:noProof/>
                <w:webHidden/>
              </w:rPr>
              <w:tab/>
            </w:r>
            <w:r>
              <w:rPr>
                <w:noProof/>
                <w:webHidden/>
              </w:rPr>
              <w:fldChar w:fldCharType="begin"/>
            </w:r>
            <w:r>
              <w:rPr>
                <w:noProof/>
                <w:webHidden/>
              </w:rPr>
              <w:instrText xml:space="preserve"> PAGEREF _Toc217224925 \h </w:instrText>
            </w:r>
            <w:r>
              <w:rPr>
                <w:noProof/>
                <w:webHidden/>
              </w:rPr>
            </w:r>
            <w:r>
              <w:rPr>
                <w:noProof/>
                <w:webHidden/>
              </w:rPr>
              <w:fldChar w:fldCharType="separate"/>
            </w:r>
            <w:r w:rsidR="007B0A7F">
              <w:rPr>
                <w:noProof/>
                <w:webHidden/>
              </w:rPr>
              <w:t>4</w:t>
            </w:r>
            <w:r>
              <w:rPr>
                <w:noProof/>
                <w:webHidden/>
              </w:rPr>
              <w:fldChar w:fldCharType="end"/>
            </w:r>
          </w:hyperlink>
        </w:p>
        <w:p w14:paraId="64733D58" w14:textId="203CD280" w:rsidR="00941118" w:rsidRDefault="00941118">
          <w:pPr>
            <w:pStyle w:val="TOC2"/>
            <w:tabs>
              <w:tab w:val="right" w:leader="dot" w:pos="9016"/>
            </w:tabs>
            <w:rPr>
              <w:rFonts w:eastAsiaTheme="minorEastAsia"/>
              <w:noProof/>
              <w:sz w:val="24"/>
              <w:szCs w:val="24"/>
              <w:lang w:eastAsia="en-AU"/>
            </w:rPr>
          </w:pPr>
          <w:hyperlink w:anchor="_Toc217224926" w:history="1">
            <w:r w:rsidRPr="00135E2D">
              <w:rPr>
                <w:rStyle w:val="Hyperlink"/>
                <w:noProof/>
              </w:rPr>
              <w:t>2.1 Primary Data</w:t>
            </w:r>
            <w:r>
              <w:rPr>
                <w:noProof/>
                <w:webHidden/>
              </w:rPr>
              <w:tab/>
            </w:r>
            <w:r>
              <w:rPr>
                <w:noProof/>
                <w:webHidden/>
              </w:rPr>
              <w:fldChar w:fldCharType="begin"/>
            </w:r>
            <w:r>
              <w:rPr>
                <w:noProof/>
                <w:webHidden/>
              </w:rPr>
              <w:instrText xml:space="preserve"> PAGEREF _Toc217224926 \h </w:instrText>
            </w:r>
            <w:r>
              <w:rPr>
                <w:noProof/>
                <w:webHidden/>
              </w:rPr>
            </w:r>
            <w:r>
              <w:rPr>
                <w:noProof/>
                <w:webHidden/>
              </w:rPr>
              <w:fldChar w:fldCharType="separate"/>
            </w:r>
            <w:r w:rsidR="007B0A7F">
              <w:rPr>
                <w:noProof/>
                <w:webHidden/>
              </w:rPr>
              <w:t>4</w:t>
            </w:r>
            <w:r>
              <w:rPr>
                <w:noProof/>
                <w:webHidden/>
              </w:rPr>
              <w:fldChar w:fldCharType="end"/>
            </w:r>
          </w:hyperlink>
        </w:p>
        <w:p w14:paraId="340541A5" w14:textId="175C5775" w:rsidR="00941118" w:rsidRDefault="00941118">
          <w:pPr>
            <w:pStyle w:val="TOC2"/>
            <w:tabs>
              <w:tab w:val="right" w:leader="dot" w:pos="9016"/>
            </w:tabs>
            <w:rPr>
              <w:rFonts w:eastAsiaTheme="minorEastAsia"/>
              <w:noProof/>
              <w:sz w:val="24"/>
              <w:szCs w:val="24"/>
              <w:lang w:eastAsia="en-AU"/>
            </w:rPr>
          </w:pPr>
          <w:hyperlink w:anchor="_Toc217224927" w:history="1">
            <w:r w:rsidRPr="00135E2D">
              <w:rPr>
                <w:rStyle w:val="Hyperlink"/>
                <w:noProof/>
              </w:rPr>
              <w:t>2.2 Secondary Data</w:t>
            </w:r>
            <w:r>
              <w:rPr>
                <w:noProof/>
                <w:webHidden/>
              </w:rPr>
              <w:tab/>
            </w:r>
            <w:r>
              <w:rPr>
                <w:noProof/>
                <w:webHidden/>
              </w:rPr>
              <w:fldChar w:fldCharType="begin"/>
            </w:r>
            <w:r>
              <w:rPr>
                <w:noProof/>
                <w:webHidden/>
              </w:rPr>
              <w:instrText xml:space="preserve"> PAGEREF _Toc217224927 \h </w:instrText>
            </w:r>
            <w:r>
              <w:rPr>
                <w:noProof/>
                <w:webHidden/>
              </w:rPr>
            </w:r>
            <w:r>
              <w:rPr>
                <w:noProof/>
                <w:webHidden/>
              </w:rPr>
              <w:fldChar w:fldCharType="separate"/>
            </w:r>
            <w:r w:rsidR="007B0A7F">
              <w:rPr>
                <w:noProof/>
                <w:webHidden/>
              </w:rPr>
              <w:t>4</w:t>
            </w:r>
            <w:r>
              <w:rPr>
                <w:noProof/>
                <w:webHidden/>
              </w:rPr>
              <w:fldChar w:fldCharType="end"/>
            </w:r>
          </w:hyperlink>
        </w:p>
        <w:p w14:paraId="48B42744" w14:textId="628240A0" w:rsidR="00941118" w:rsidRDefault="00941118">
          <w:pPr>
            <w:pStyle w:val="TOC2"/>
            <w:tabs>
              <w:tab w:val="right" w:leader="dot" w:pos="9016"/>
            </w:tabs>
            <w:rPr>
              <w:rFonts w:eastAsiaTheme="minorEastAsia"/>
              <w:noProof/>
              <w:sz w:val="24"/>
              <w:szCs w:val="24"/>
              <w:lang w:eastAsia="en-AU"/>
            </w:rPr>
          </w:pPr>
          <w:hyperlink w:anchor="_Toc217224928" w:history="1">
            <w:r w:rsidRPr="00135E2D">
              <w:rPr>
                <w:rStyle w:val="Hyperlink"/>
                <w:noProof/>
              </w:rPr>
              <w:t>2.3 Data Limitations</w:t>
            </w:r>
            <w:r>
              <w:rPr>
                <w:noProof/>
                <w:webHidden/>
              </w:rPr>
              <w:tab/>
            </w:r>
            <w:r>
              <w:rPr>
                <w:noProof/>
                <w:webHidden/>
              </w:rPr>
              <w:fldChar w:fldCharType="begin"/>
            </w:r>
            <w:r>
              <w:rPr>
                <w:noProof/>
                <w:webHidden/>
              </w:rPr>
              <w:instrText xml:space="preserve"> PAGEREF _Toc217224928 \h </w:instrText>
            </w:r>
            <w:r>
              <w:rPr>
                <w:noProof/>
                <w:webHidden/>
              </w:rPr>
            </w:r>
            <w:r>
              <w:rPr>
                <w:noProof/>
                <w:webHidden/>
              </w:rPr>
              <w:fldChar w:fldCharType="separate"/>
            </w:r>
            <w:r w:rsidR="007B0A7F">
              <w:rPr>
                <w:noProof/>
                <w:webHidden/>
              </w:rPr>
              <w:t>4</w:t>
            </w:r>
            <w:r>
              <w:rPr>
                <w:noProof/>
                <w:webHidden/>
              </w:rPr>
              <w:fldChar w:fldCharType="end"/>
            </w:r>
          </w:hyperlink>
        </w:p>
        <w:p w14:paraId="42532AC1" w14:textId="31D8ABDA" w:rsidR="00941118" w:rsidRDefault="00941118">
          <w:pPr>
            <w:pStyle w:val="TOC1"/>
            <w:tabs>
              <w:tab w:val="right" w:leader="dot" w:pos="9016"/>
            </w:tabs>
            <w:rPr>
              <w:rFonts w:eastAsiaTheme="minorEastAsia"/>
              <w:noProof/>
              <w:sz w:val="24"/>
              <w:szCs w:val="24"/>
              <w:lang w:eastAsia="en-AU"/>
            </w:rPr>
          </w:pPr>
          <w:hyperlink w:anchor="_Toc217224929" w:history="1">
            <w:r w:rsidRPr="00135E2D">
              <w:rPr>
                <w:rStyle w:val="Hyperlink"/>
                <w:noProof/>
              </w:rPr>
              <w:t>3.0 Data Cleaning &amp; Preparation</w:t>
            </w:r>
            <w:r>
              <w:rPr>
                <w:noProof/>
                <w:webHidden/>
              </w:rPr>
              <w:tab/>
            </w:r>
            <w:r>
              <w:rPr>
                <w:noProof/>
                <w:webHidden/>
              </w:rPr>
              <w:fldChar w:fldCharType="begin"/>
            </w:r>
            <w:r>
              <w:rPr>
                <w:noProof/>
                <w:webHidden/>
              </w:rPr>
              <w:instrText xml:space="preserve"> PAGEREF _Toc217224929 \h </w:instrText>
            </w:r>
            <w:r>
              <w:rPr>
                <w:noProof/>
                <w:webHidden/>
              </w:rPr>
            </w:r>
            <w:r>
              <w:rPr>
                <w:noProof/>
                <w:webHidden/>
              </w:rPr>
              <w:fldChar w:fldCharType="separate"/>
            </w:r>
            <w:r w:rsidR="007B0A7F">
              <w:rPr>
                <w:noProof/>
                <w:webHidden/>
              </w:rPr>
              <w:t>5</w:t>
            </w:r>
            <w:r>
              <w:rPr>
                <w:noProof/>
                <w:webHidden/>
              </w:rPr>
              <w:fldChar w:fldCharType="end"/>
            </w:r>
          </w:hyperlink>
        </w:p>
        <w:p w14:paraId="0B9BF9CB" w14:textId="6651B160" w:rsidR="00941118" w:rsidRDefault="00941118">
          <w:pPr>
            <w:pStyle w:val="TOC2"/>
            <w:tabs>
              <w:tab w:val="right" w:leader="dot" w:pos="9016"/>
            </w:tabs>
            <w:rPr>
              <w:rFonts w:eastAsiaTheme="minorEastAsia"/>
              <w:noProof/>
              <w:sz w:val="24"/>
              <w:szCs w:val="24"/>
              <w:lang w:eastAsia="en-AU"/>
            </w:rPr>
          </w:pPr>
          <w:hyperlink w:anchor="_Toc217224930" w:history="1">
            <w:r w:rsidRPr="00135E2D">
              <w:rPr>
                <w:rStyle w:val="Hyperlink"/>
                <w:noProof/>
              </w:rPr>
              <w:t>3.1 Data Consolidation</w:t>
            </w:r>
            <w:r>
              <w:rPr>
                <w:noProof/>
                <w:webHidden/>
              </w:rPr>
              <w:tab/>
            </w:r>
            <w:r>
              <w:rPr>
                <w:noProof/>
                <w:webHidden/>
              </w:rPr>
              <w:fldChar w:fldCharType="begin"/>
            </w:r>
            <w:r>
              <w:rPr>
                <w:noProof/>
                <w:webHidden/>
              </w:rPr>
              <w:instrText xml:space="preserve"> PAGEREF _Toc217224930 \h </w:instrText>
            </w:r>
            <w:r>
              <w:rPr>
                <w:noProof/>
                <w:webHidden/>
              </w:rPr>
            </w:r>
            <w:r>
              <w:rPr>
                <w:noProof/>
                <w:webHidden/>
              </w:rPr>
              <w:fldChar w:fldCharType="separate"/>
            </w:r>
            <w:r w:rsidR="007B0A7F">
              <w:rPr>
                <w:noProof/>
                <w:webHidden/>
              </w:rPr>
              <w:t>5</w:t>
            </w:r>
            <w:r>
              <w:rPr>
                <w:noProof/>
                <w:webHidden/>
              </w:rPr>
              <w:fldChar w:fldCharType="end"/>
            </w:r>
          </w:hyperlink>
        </w:p>
        <w:p w14:paraId="79CAA5C0" w14:textId="38D948B3" w:rsidR="00941118" w:rsidRDefault="00941118">
          <w:pPr>
            <w:pStyle w:val="TOC2"/>
            <w:tabs>
              <w:tab w:val="right" w:leader="dot" w:pos="9016"/>
            </w:tabs>
            <w:rPr>
              <w:rFonts w:eastAsiaTheme="minorEastAsia"/>
              <w:noProof/>
              <w:sz w:val="24"/>
              <w:szCs w:val="24"/>
              <w:lang w:eastAsia="en-AU"/>
            </w:rPr>
          </w:pPr>
          <w:hyperlink w:anchor="_Toc217224931" w:history="1">
            <w:r w:rsidRPr="00135E2D">
              <w:rPr>
                <w:rStyle w:val="Hyperlink"/>
                <w:noProof/>
              </w:rPr>
              <w:t>3.2 Data Cleaning</w:t>
            </w:r>
            <w:r>
              <w:rPr>
                <w:noProof/>
                <w:webHidden/>
              </w:rPr>
              <w:tab/>
            </w:r>
            <w:r>
              <w:rPr>
                <w:noProof/>
                <w:webHidden/>
              </w:rPr>
              <w:fldChar w:fldCharType="begin"/>
            </w:r>
            <w:r>
              <w:rPr>
                <w:noProof/>
                <w:webHidden/>
              </w:rPr>
              <w:instrText xml:space="preserve"> PAGEREF _Toc217224931 \h </w:instrText>
            </w:r>
            <w:r>
              <w:rPr>
                <w:noProof/>
                <w:webHidden/>
              </w:rPr>
            </w:r>
            <w:r>
              <w:rPr>
                <w:noProof/>
                <w:webHidden/>
              </w:rPr>
              <w:fldChar w:fldCharType="separate"/>
            </w:r>
            <w:r w:rsidR="007B0A7F">
              <w:rPr>
                <w:noProof/>
                <w:webHidden/>
              </w:rPr>
              <w:t>5</w:t>
            </w:r>
            <w:r>
              <w:rPr>
                <w:noProof/>
                <w:webHidden/>
              </w:rPr>
              <w:fldChar w:fldCharType="end"/>
            </w:r>
          </w:hyperlink>
        </w:p>
        <w:p w14:paraId="6E45C21D" w14:textId="1D9F7FD4" w:rsidR="00941118" w:rsidRDefault="00941118">
          <w:pPr>
            <w:pStyle w:val="TOC1"/>
            <w:tabs>
              <w:tab w:val="right" w:leader="dot" w:pos="9016"/>
            </w:tabs>
            <w:rPr>
              <w:rFonts w:eastAsiaTheme="minorEastAsia"/>
              <w:noProof/>
              <w:sz w:val="24"/>
              <w:szCs w:val="24"/>
              <w:lang w:eastAsia="en-AU"/>
            </w:rPr>
          </w:pPr>
          <w:hyperlink w:anchor="_Toc217224932" w:history="1">
            <w:r w:rsidRPr="00135E2D">
              <w:rPr>
                <w:rStyle w:val="Hyperlink"/>
                <w:noProof/>
              </w:rPr>
              <w:t>4.0 Analysis Summary</w:t>
            </w:r>
            <w:r>
              <w:rPr>
                <w:noProof/>
                <w:webHidden/>
              </w:rPr>
              <w:tab/>
            </w:r>
            <w:r>
              <w:rPr>
                <w:noProof/>
                <w:webHidden/>
              </w:rPr>
              <w:fldChar w:fldCharType="begin"/>
            </w:r>
            <w:r>
              <w:rPr>
                <w:noProof/>
                <w:webHidden/>
              </w:rPr>
              <w:instrText xml:space="preserve"> PAGEREF _Toc217224932 \h </w:instrText>
            </w:r>
            <w:r>
              <w:rPr>
                <w:noProof/>
                <w:webHidden/>
              </w:rPr>
            </w:r>
            <w:r>
              <w:rPr>
                <w:noProof/>
                <w:webHidden/>
              </w:rPr>
              <w:fldChar w:fldCharType="separate"/>
            </w:r>
            <w:r w:rsidR="007B0A7F">
              <w:rPr>
                <w:noProof/>
                <w:webHidden/>
              </w:rPr>
              <w:t>6</w:t>
            </w:r>
            <w:r>
              <w:rPr>
                <w:noProof/>
                <w:webHidden/>
              </w:rPr>
              <w:fldChar w:fldCharType="end"/>
            </w:r>
          </w:hyperlink>
        </w:p>
        <w:p w14:paraId="0534CD0C" w14:textId="58E41023" w:rsidR="00941118" w:rsidRDefault="00941118">
          <w:pPr>
            <w:pStyle w:val="TOC2"/>
            <w:tabs>
              <w:tab w:val="right" w:leader="dot" w:pos="9016"/>
            </w:tabs>
            <w:rPr>
              <w:rFonts w:eastAsiaTheme="minorEastAsia"/>
              <w:noProof/>
              <w:sz w:val="24"/>
              <w:szCs w:val="24"/>
              <w:lang w:eastAsia="en-AU"/>
            </w:rPr>
          </w:pPr>
          <w:hyperlink w:anchor="_Toc217224933" w:history="1">
            <w:r w:rsidRPr="00135E2D">
              <w:rPr>
                <w:rStyle w:val="Hyperlink"/>
                <w:noProof/>
              </w:rPr>
              <w:t>4.1Trends in Smart Device Usage</w:t>
            </w:r>
            <w:r>
              <w:rPr>
                <w:noProof/>
                <w:webHidden/>
              </w:rPr>
              <w:tab/>
            </w:r>
            <w:r>
              <w:rPr>
                <w:noProof/>
                <w:webHidden/>
              </w:rPr>
              <w:fldChar w:fldCharType="begin"/>
            </w:r>
            <w:r>
              <w:rPr>
                <w:noProof/>
                <w:webHidden/>
              </w:rPr>
              <w:instrText xml:space="preserve"> PAGEREF _Toc217224933 \h </w:instrText>
            </w:r>
            <w:r>
              <w:rPr>
                <w:noProof/>
                <w:webHidden/>
              </w:rPr>
            </w:r>
            <w:r>
              <w:rPr>
                <w:noProof/>
                <w:webHidden/>
              </w:rPr>
              <w:fldChar w:fldCharType="separate"/>
            </w:r>
            <w:r w:rsidR="007B0A7F">
              <w:rPr>
                <w:noProof/>
                <w:webHidden/>
              </w:rPr>
              <w:t>6</w:t>
            </w:r>
            <w:r>
              <w:rPr>
                <w:noProof/>
                <w:webHidden/>
              </w:rPr>
              <w:fldChar w:fldCharType="end"/>
            </w:r>
          </w:hyperlink>
        </w:p>
        <w:p w14:paraId="55AAF83C" w14:textId="3B3F4018" w:rsidR="00941118" w:rsidRDefault="00941118">
          <w:pPr>
            <w:pStyle w:val="TOC2"/>
            <w:tabs>
              <w:tab w:val="right" w:leader="dot" w:pos="9016"/>
            </w:tabs>
            <w:rPr>
              <w:rFonts w:eastAsiaTheme="minorEastAsia"/>
              <w:noProof/>
              <w:sz w:val="24"/>
              <w:szCs w:val="24"/>
              <w:lang w:eastAsia="en-AU"/>
            </w:rPr>
          </w:pPr>
          <w:hyperlink w:anchor="_Toc217224934" w:history="1">
            <w:r w:rsidRPr="00135E2D">
              <w:rPr>
                <w:rStyle w:val="Hyperlink"/>
                <w:noProof/>
              </w:rPr>
              <w:t>4.2 Application of Trends to Bellabeat Customers</w:t>
            </w:r>
            <w:r>
              <w:rPr>
                <w:noProof/>
                <w:webHidden/>
              </w:rPr>
              <w:tab/>
            </w:r>
            <w:r>
              <w:rPr>
                <w:noProof/>
                <w:webHidden/>
              </w:rPr>
              <w:fldChar w:fldCharType="begin"/>
            </w:r>
            <w:r>
              <w:rPr>
                <w:noProof/>
                <w:webHidden/>
              </w:rPr>
              <w:instrText xml:space="preserve"> PAGEREF _Toc217224934 \h </w:instrText>
            </w:r>
            <w:r>
              <w:rPr>
                <w:noProof/>
                <w:webHidden/>
              </w:rPr>
            </w:r>
            <w:r>
              <w:rPr>
                <w:noProof/>
                <w:webHidden/>
              </w:rPr>
              <w:fldChar w:fldCharType="separate"/>
            </w:r>
            <w:r w:rsidR="007B0A7F">
              <w:rPr>
                <w:noProof/>
                <w:webHidden/>
              </w:rPr>
              <w:t>6</w:t>
            </w:r>
            <w:r>
              <w:rPr>
                <w:noProof/>
                <w:webHidden/>
              </w:rPr>
              <w:fldChar w:fldCharType="end"/>
            </w:r>
          </w:hyperlink>
        </w:p>
        <w:p w14:paraId="1B01FC74" w14:textId="58108833" w:rsidR="00941118" w:rsidRDefault="00941118">
          <w:pPr>
            <w:pStyle w:val="TOC1"/>
            <w:tabs>
              <w:tab w:val="right" w:leader="dot" w:pos="9016"/>
            </w:tabs>
            <w:rPr>
              <w:rFonts w:eastAsiaTheme="minorEastAsia"/>
              <w:noProof/>
              <w:sz w:val="24"/>
              <w:szCs w:val="24"/>
              <w:lang w:eastAsia="en-AU"/>
            </w:rPr>
          </w:pPr>
          <w:hyperlink w:anchor="_Toc217224935" w:history="1">
            <w:r w:rsidRPr="00135E2D">
              <w:rPr>
                <w:rStyle w:val="Hyperlink"/>
                <w:noProof/>
              </w:rPr>
              <w:t>5.0 Visualisation &amp; Key Insights</w:t>
            </w:r>
            <w:r>
              <w:rPr>
                <w:noProof/>
                <w:webHidden/>
              </w:rPr>
              <w:tab/>
            </w:r>
            <w:r>
              <w:rPr>
                <w:noProof/>
                <w:webHidden/>
              </w:rPr>
              <w:fldChar w:fldCharType="begin"/>
            </w:r>
            <w:r>
              <w:rPr>
                <w:noProof/>
                <w:webHidden/>
              </w:rPr>
              <w:instrText xml:space="preserve"> PAGEREF _Toc217224935 \h </w:instrText>
            </w:r>
            <w:r>
              <w:rPr>
                <w:noProof/>
                <w:webHidden/>
              </w:rPr>
            </w:r>
            <w:r>
              <w:rPr>
                <w:noProof/>
                <w:webHidden/>
              </w:rPr>
              <w:fldChar w:fldCharType="separate"/>
            </w:r>
            <w:r w:rsidR="007B0A7F">
              <w:rPr>
                <w:noProof/>
                <w:webHidden/>
              </w:rPr>
              <w:t>7</w:t>
            </w:r>
            <w:r>
              <w:rPr>
                <w:noProof/>
                <w:webHidden/>
              </w:rPr>
              <w:fldChar w:fldCharType="end"/>
            </w:r>
          </w:hyperlink>
        </w:p>
        <w:p w14:paraId="363E9BC6" w14:textId="4C86E2A0" w:rsidR="00941118" w:rsidRDefault="00941118">
          <w:pPr>
            <w:pStyle w:val="TOC1"/>
            <w:tabs>
              <w:tab w:val="right" w:leader="dot" w:pos="9016"/>
            </w:tabs>
            <w:rPr>
              <w:rFonts w:eastAsiaTheme="minorEastAsia"/>
              <w:noProof/>
              <w:sz w:val="24"/>
              <w:szCs w:val="24"/>
              <w:lang w:eastAsia="en-AU"/>
            </w:rPr>
          </w:pPr>
          <w:hyperlink w:anchor="_Toc217224936" w:history="1">
            <w:r w:rsidRPr="00135E2D">
              <w:rPr>
                <w:rStyle w:val="Hyperlink"/>
                <w:noProof/>
              </w:rPr>
              <w:t>6.0 Recommendations</w:t>
            </w:r>
            <w:r>
              <w:rPr>
                <w:noProof/>
                <w:webHidden/>
              </w:rPr>
              <w:tab/>
            </w:r>
            <w:r>
              <w:rPr>
                <w:noProof/>
                <w:webHidden/>
              </w:rPr>
              <w:fldChar w:fldCharType="begin"/>
            </w:r>
            <w:r>
              <w:rPr>
                <w:noProof/>
                <w:webHidden/>
              </w:rPr>
              <w:instrText xml:space="preserve"> PAGEREF _Toc217224936 \h </w:instrText>
            </w:r>
            <w:r>
              <w:rPr>
                <w:noProof/>
                <w:webHidden/>
              </w:rPr>
            </w:r>
            <w:r>
              <w:rPr>
                <w:noProof/>
                <w:webHidden/>
              </w:rPr>
              <w:fldChar w:fldCharType="separate"/>
            </w:r>
            <w:r w:rsidR="007B0A7F">
              <w:rPr>
                <w:noProof/>
                <w:webHidden/>
              </w:rPr>
              <w:t>10</w:t>
            </w:r>
            <w:r>
              <w:rPr>
                <w:noProof/>
                <w:webHidden/>
              </w:rPr>
              <w:fldChar w:fldCharType="end"/>
            </w:r>
          </w:hyperlink>
        </w:p>
        <w:p w14:paraId="6E7315BE" w14:textId="2E98460B" w:rsidR="00941118" w:rsidRDefault="00941118">
          <w:r>
            <w:rPr>
              <w:b/>
              <w:bCs/>
              <w:noProof/>
            </w:rPr>
            <w:fldChar w:fldCharType="end"/>
          </w:r>
        </w:p>
      </w:sdtContent>
    </w:sdt>
    <w:p w14:paraId="4BD3317E" w14:textId="4431EBF6" w:rsidR="00485B4C" w:rsidRDefault="00485B4C" w:rsidP="00485B4C">
      <w:pPr>
        <w:pStyle w:val="TOCHeading"/>
        <w:jc w:val="center"/>
      </w:pPr>
      <w:r>
        <w:t>Table of Figures</w:t>
      </w:r>
    </w:p>
    <w:p w14:paraId="63BA92C4" w14:textId="77777777" w:rsidR="0029078D" w:rsidRDefault="0029078D" w:rsidP="0029078D"/>
    <w:p w14:paraId="1736F12A" w14:textId="45A58AD2" w:rsidR="00C6275F" w:rsidRDefault="00C6275F">
      <w:pPr>
        <w:pStyle w:val="TableofFigures"/>
        <w:tabs>
          <w:tab w:val="right" w:leader="dot" w:pos="9016"/>
        </w:tabs>
        <w:rPr>
          <w:noProof/>
        </w:rPr>
      </w:pPr>
      <w:r>
        <w:fldChar w:fldCharType="begin"/>
      </w:r>
      <w:r>
        <w:instrText xml:space="preserve"> TOC \h \z \c "Figure" </w:instrText>
      </w:r>
      <w:r>
        <w:fldChar w:fldCharType="separate"/>
      </w:r>
      <w:hyperlink w:anchor="_Toc217225109" w:history="1">
        <w:r w:rsidRPr="002C17EB">
          <w:rPr>
            <w:rStyle w:val="Hyperlink"/>
            <w:noProof/>
          </w:rPr>
          <w:t>Figure 1</w:t>
        </w:r>
        <w:r>
          <w:rPr>
            <w:noProof/>
            <w:webHidden/>
          </w:rPr>
          <w:tab/>
        </w:r>
        <w:r>
          <w:rPr>
            <w:noProof/>
            <w:webHidden/>
          </w:rPr>
          <w:fldChar w:fldCharType="begin"/>
        </w:r>
        <w:r>
          <w:rPr>
            <w:noProof/>
            <w:webHidden/>
          </w:rPr>
          <w:instrText xml:space="preserve"> PAGEREF _Toc217225109 \h </w:instrText>
        </w:r>
        <w:r>
          <w:rPr>
            <w:noProof/>
            <w:webHidden/>
          </w:rPr>
        </w:r>
        <w:r>
          <w:rPr>
            <w:noProof/>
            <w:webHidden/>
          </w:rPr>
          <w:fldChar w:fldCharType="separate"/>
        </w:r>
        <w:r w:rsidR="007B0A7F">
          <w:rPr>
            <w:noProof/>
            <w:webHidden/>
          </w:rPr>
          <w:t>7</w:t>
        </w:r>
        <w:r>
          <w:rPr>
            <w:noProof/>
            <w:webHidden/>
          </w:rPr>
          <w:fldChar w:fldCharType="end"/>
        </w:r>
      </w:hyperlink>
    </w:p>
    <w:p w14:paraId="31CEA237" w14:textId="687DFB51" w:rsidR="00C6275F" w:rsidRDefault="00C6275F">
      <w:pPr>
        <w:pStyle w:val="TableofFigures"/>
        <w:tabs>
          <w:tab w:val="right" w:leader="dot" w:pos="9016"/>
        </w:tabs>
        <w:rPr>
          <w:noProof/>
        </w:rPr>
      </w:pPr>
      <w:hyperlink w:anchor="_Toc217225110" w:history="1">
        <w:r w:rsidRPr="002C17EB">
          <w:rPr>
            <w:rStyle w:val="Hyperlink"/>
            <w:noProof/>
          </w:rPr>
          <w:t>Figure 2</w:t>
        </w:r>
        <w:r>
          <w:rPr>
            <w:noProof/>
            <w:webHidden/>
          </w:rPr>
          <w:tab/>
        </w:r>
        <w:r>
          <w:rPr>
            <w:noProof/>
            <w:webHidden/>
          </w:rPr>
          <w:fldChar w:fldCharType="begin"/>
        </w:r>
        <w:r>
          <w:rPr>
            <w:noProof/>
            <w:webHidden/>
          </w:rPr>
          <w:instrText xml:space="preserve"> PAGEREF _Toc217225110 \h </w:instrText>
        </w:r>
        <w:r>
          <w:rPr>
            <w:noProof/>
            <w:webHidden/>
          </w:rPr>
        </w:r>
        <w:r>
          <w:rPr>
            <w:noProof/>
            <w:webHidden/>
          </w:rPr>
          <w:fldChar w:fldCharType="separate"/>
        </w:r>
        <w:r w:rsidR="007B0A7F">
          <w:rPr>
            <w:noProof/>
            <w:webHidden/>
          </w:rPr>
          <w:t>8</w:t>
        </w:r>
        <w:r>
          <w:rPr>
            <w:noProof/>
            <w:webHidden/>
          </w:rPr>
          <w:fldChar w:fldCharType="end"/>
        </w:r>
      </w:hyperlink>
    </w:p>
    <w:p w14:paraId="5F31D62B" w14:textId="7CC9692A" w:rsidR="00C6275F" w:rsidRDefault="00C6275F">
      <w:pPr>
        <w:pStyle w:val="TableofFigures"/>
        <w:tabs>
          <w:tab w:val="right" w:leader="dot" w:pos="9016"/>
        </w:tabs>
        <w:rPr>
          <w:noProof/>
        </w:rPr>
      </w:pPr>
      <w:hyperlink w:anchor="_Toc217225111" w:history="1">
        <w:r w:rsidRPr="002C17EB">
          <w:rPr>
            <w:rStyle w:val="Hyperlink"/>
            <w:noProof/>
          </w:rPr>
          <w:t>Figure 3</w:t>
        </w:r>
        <w:r>
          <w:rPr>
            <w:noProof/>
            <w:webHidden/>
          </w:rPr>
          <w:tab/>
        </w:r>
        <w:r>
          <w:rPr>
            <w:noProof/>
            <w:webHidden/>
          </w:rPr>
          <w:fldChar w:fldCharType="begin"/>
        </w:r>
        <w:r>
          <w:rPr>
            <w:noProof/>
            <w:webHidden/>
          </w:rPr>
          <w:instrText xml:space="preserve"> PAGEREF _Toc217225111 \h </w:instrText>
        </w:r>
        <w:r>
          <w:rPr>
            <w:noProof/>
            <w:webHidden/>
          </w:rPr>
        </w:r>
        <w:r>
          <w:rPr>
            <w:noProof/>
            <w:webHidden/>
          </w:rPr>
          <w:fldChar w:fldCharType="separate"/>
        </w:r>
        <w:r w:rsidR="007B0A7F">
          <w:rPr>
            <w:noProof/>
            <w:webHidden/>
          </w:rPr>
          <w:t>9</w:t>
        </w:r>
        <w:r>
          <w:rPr>
            <w:noProof/>
            <w:webHidden/>
          </w:rPr>
          <w:fldChar w:fldCharType="end"/>
        </w:r>
      </w:hyperlink>
    </w:p>
    <w:p w14:paraId="23B345D8" w14:textId="15F226AF" w:rsidR="00D268CE" w:rsidRDefault="00C6275F" w:rsidP="0029078D">
      <w:r>
        <w:fldChar w:fldCharType="end"/>
      </w:r>
    </w:p>
    <w:p w14:paraId="0BC7C18D" w14:textId="77777777" w:rsidR="00D268CE" w:rsidRDefault="00D268CE" w:rsidP="0029078D"/>
    <w:p w14:paraId="32C78283" w14:textId="77777777" w:rsidR="00D268CE" w:rsidRDefault="00D268CE" w:rsidP="0029078D"/>
    <w:p w14:paraId="6F8611BC" w14:textId="77777777" w:rsidR="00D268CE" w:rsidRDefault="00D268CE" w:rsidP="0029078D"/>
    <w:p w14:paraId="4CEF31F5" w14:textId="77777777" w:rsidR="00D268CE" w:rsidRDefault="00D268CE" w:rsidP="0029078D"/>
    <w:p w14:paraId="65A2D7FA" w14:textId="77777777" w:rsidR="00D268CE" w:rsidRDefault="00D268CE" w:rsidP="0029078D"/>
    <w:p w14:paraId="6302A2A4" w14:textId="77777777" w:rsidR="00D268CE" w:rsidRDefault="00D268CE" w:rsidP="0029078D"/>
    <w:p w14:paraId="1731D022" w14:textId="77777777" w:rsidR="00D268CE" w:rsidRDefault="00D268CE" w:rsidP="0029078D"/>
    <w:p w14:paraId="45097C4E" w14:textId="77777777" w:rsidR="00D268CE" w:rsidRDefault="00D268CE" w:rsidP="0029078D"/>
    <w:p w14:paraId="16A9278F" w14:textId="77777777" w:rsidR="00EE4407" w:rsidRDefault="00EE4407" w:rsidP="0029078D"/>
    <w:p w14:paraId="4F036C40" w14:textId="77777777" w:rsidR="00EE4407" w:rsidRDefault="00EE4407" w:rsidP="0029078D"/>
    <w:p w14:paraId="79629B94" w14:textId="24B36B51" w:rsidR="0029078D" w:rsidRDefault="00A96DFC" w:rsidP="00EE4407">
      <w:pPr>
        <w:pStyle w:val="Heading1"/>
        <w:numPr>
          <w:ilvl w:val="0"/>
          <w:numId w:val="16"/>
        </w:numPr>
      </w:pPr>
      <w:bookmarkStart w:id="0" w:name="_Toc215062184"/>
      <w:bookmarkStart w:id="1" w:name="_Toc217224924"/>
      <w:r w:rsidRPr="00941118">
        <w:lastRenderedPageBreak/>
        <w:t>Business Task</w:t>
      </w:r>
      <w:bookmarkEnd w:id="0"/>
      <w:bookmarkEnd w:id="1"/>
    </w:p>
    <w:p w14:paraId="1F9B525D" w14:textId="77777777" w:rsidR="00EE4407" w:rsidRPr="00EE4407" w:rsidRDefault="00EE4407" w:rsidP="00EE4407"/>
    <w:p w14:paraId="56F768E3" w14:textId="0C5A969A" w:rsidR="0029078D" w:rsidRDefault="0029078D" w:rsidP="0029078D">
      <w:pPr>
        <w:rPr>
          <w:b/>
          <w:bCs/>
        </w:rPr>
      </w:pPr>
      <w:r>
        <w:rPr>
          <w:b/>
          <w:bCs/>
        </w:rPr>
        <w:t xml:space="preserve">Title: </w:t>
      </w:r>
      <w:r w:rsidR="006029EF" w:rsidRPr="006029EF">
        <w:t>Cyclistic</w:t>
      </w:r>
      <w:r w:rsidR="00151EC3">
        <w:t>:</w:t>
      </w:r>
      <w:r>
        <w:t xml:space="preserve"> Causal Vs. Members Analysis</w:t>
      </w:r>
      <w:r>
        <w:rPr>
          <w:b/>
          <w:bCs/>
        </w:rPr>
        <w:t xml:space="preserve"> </w:t>
      </w:r>
    </w:p>
    <w:p w14:paraId="6C7FAA7F" w14:textId="77777777" w:rsidR="0029078D" w:rsidRDefault="0029078D" w:rsidP="0029078D">
      <w:pPr>
        <w:rPr>
          <w:b/>
          <w:bCs/>
        </w:rPr>
      </w:pPr>
      <w:r>
        <w:rPr>
          <w:b/>
          <w:bCs/>
        </w:rPr>
        <w:t>Business Context:</w:t>
      </w:r>
    </w:p>
    <w:p w14:paraId="3D0C21E5" w14:textId="73A4AF38" w:rsidR="00101524" w:rsidRDefault="0029078D" w:rsidP="0029078D">
      <w:r>
        <w:t xml:space="preserve">Cyclistic </w:t>
      </w:r>
      <w:r w:rsidR="00151EC3">
        <w:t xml:space="preserve">is a Chicago-based bike-share company seeking to increase profitability. Their financial analyst team have </w:t>
      </w:r>
      <w:r w:rsidR="00540705">
        <w:t>determined</w:t>
      </w:r>
      <w:r w:rsidR="00151EC3">
        <w:t xml:space="preserve"> that annual members generate more revenue compared to causal riders.</w:t>
      </w:r>
      <w:r w:rsidR="00101524">
        <w:t xml:space="preserve"> And thus, the company wants to design</w:t>
      </w:r>
      <w:r w:rsidR="00540705">
        <w:t xml:space="preserve"> a</w:t>
      </w:r>
      <w:r w:rsidR="00101524">
        <w:t xml:space="preserve"> marketing strateg</w:t>
      </w:r>
      <w:r w:rsidR="00540705">
        <w:t xml:space="preserve">y </w:t>
      </w:r>
      <w:r w:rsidR="00101524">
        <w:t xml:space="preserve">aimed at converting casual riders into annual members. </w:t>
      </w:r>
    </w:p>
    <w:p w14:paraId="7D6EE024" w14:textId="77777777" w:rsidR="0029078D" w:rsidRPr="00B01EE2" w:rsidRDefault="0029078D" w:rsidP="0029078D">
      <w:pPr>
        <w:rPr>
          <w:b/>
          <w:bCs/>
        </w:rPr>
      </w:pPr>
      <w:r w:rsidRPr="00B01EE2">
        <w:rPr>
          <w:b/>
          <w:bCs/>
        </w:rPr>
        <w:t>Objective:</w:t>
      </w:r>
    </w:p>
    <w:p w14:paraId="2199B64C" w14:textId="53D0F31F" w:rsidR="0029078D" w:rsidRDefault="0029078D" w:rsidP="0029078D">
      <w:r>
        <w:t xml:space="preserve">The project aims to identify </w:t>
      </w:r>
      <w:r w:rsidR="006029EF">
        <w:t xml:space="preserve">the key differences </w:t>
      </w:r>
      <w:r w:rsidR="00E30D05">
        <w:t>in how</w:t>
      </w:r>
      <w:r w:rsidR="006029EF">
        <w:t xml:space="preserve"> causal </w:t>
      </w:r>
      <w:r w:rsidR="00E30D05">
        <w:t>riders</w:t>
      </w:r>
      <w:r w:rsidR="006029EF">
        <w:t xml:space="preserve"> and </w:t>
      </w:r>
      <w:r w:rsidR="00E30D05">
        <w:t xml:space="preserve">annual </w:t>
      </w:r>
      <w:r w:rsidR="006029EF">
        <w:t>members use</w:t>
      </w:r>
      <w:r w:rsidR="00540705">
        <w:t xml:space="preserve"> </w:t>
      </w:r>
      <w:r w:rsidR="006029EF">
        <w:t>the Cyclistic program</w:t>
      </w:r>
      <w:r w:rsidR="00540705">
        <w:t>,</w:t>
      </w:r>
      <w:r w:rsidR="00E30D05">
        <w:t xml:space="preserve"> </w:t>
      </w:r>
      <w:r w:rsidR="00540705">
        <w:t xml:space="preserve">to </w:t>
      </w:r>
      <w:r w:rsidR="00E30D05">
        <w:t xml:space="preserve">design </w:t>
      </w:r>
      <w:r w:rsidR="00540705">
        <w:t xml:space="preserve">effective </w:t>
      </w:r>
      <w:r w:rsidR="00E30D05">
        <w:t>marketing strategies that encourages casual riders to convert to annual members.</w:t>
      </w:r>
    </w:p>
    <w:p w14:paraId="20F346C5" w14:textId="77777777" w:rsidR="0029078D" w:rsidRPr="004742C0" w:rsidRDefault="0029078D" w:rsidP="0029078D">
      <w:pPr>
        <w:rPr>
          <w:b/>
          <w:bCs/>
        </w:rPr>
      </w:pPr>
      <w:r w:rsidRPr="004742C0">
        <w:rPr>
          <w:b/>
          <w:bCs/>
        </w:rPr>
        <w:t>Key Questions:</w:t>
      </w:r>
    </w:p>
    <w:p w14:paraId="30368DDD" w14:textId="0AA28546" w:rsidR="006029EF" w:rsidRPr="006029EF" w:rsidRDefault="006029EF" w:rsidP="006029EF">
      <w:pPr>
        <w:pStyle w:val="ListParagraph"/>
        <w:numPr>
          <w:ilvl w:val="0"/>
          <w:numId w:val="3"/>
        </w:numPr>
        <w:rPr>
          <w:b/>
          <w:bCs/>
        </w:rPr>
      </w:pPr>
      <w:r w:rsidRPr="006029EF">
        <w:t xml:space="preserve">How do annual members and casual riders use Cyclistic bikes </w:t>
      </w:r>
      <w:r w:rsidR="00151EC3">
        <w:t>differently</w:t>
      </w:r>
      <w:r w:rsidRPr="006029EF">
        <w:t>?</w:t>
      </w:r>
    </w:p>
    <w:p w14:paraId="52D924EF" w14:textId="77777777" w:rsidR="006029EF" w:rsidRPr="006029EF" w:rsidRDefault="006029EF" w:rsidP="006029EF">
      <w:pPr>
        <w:pStyle w:val="ListParagraph"/>
        <w:numPr>
          <w:ilvl w:val="0"/>
          <w:numId w:val="3"/>
        </w:numPr>
        <w:rPr>
          <w:b/>
          <w:bCs/>
        </w:rPr>
      </w:pPr>
      <w:r w:rsidRPr="006029EF">
        <w:t xml:space="preserve">Why would casual riders buy Cyclistic annual memberships? </w:t>
      </w:r>
    </w:p>
    <w:p w14:paraId="5FF48A43" w14:textId="29C6C535" w:rsidR="006029EF" w:rsidRPr="00E30D05" w:rsidRDefault="006029EF" w:rsidP="006029EF">
      <w:pPr>
        <w:pStyle w:val="ListParagraph"/>
        <w:numPr>
          <w:ilvl w:val="0"/>
          <w:numId w:val="3"/>
        </w:numPr>
        <w:rPr>
          <w:b/>
          <w:bCs/>
        </w:rPr>
      </w:pPr>
      <w:r w:rsidRPr="006029EF">
        <w:t xml:space="preserve">How can Cyclistic use digital media to </w:t>
      </w:r>
      <w:r w:rsidR="00151EC3" w:rsidRPr="006029EF">
        <w:t>influence</w:t>
      </w:r>
      <w:r w:rsidRPr="006029EF">
        <w:t xml:space="preserve"> casual riders to become members?</w:t>
      </w:r>
      <w:r w:rsidRPr="006029EF">
        <w:rPr>
          <w:b/>
          <w:bCs/>
        </w:rPr>
        <w:t xml:space="preserve"> </w:t>
      </w:r>
    </w:p>
    <w:p w14:paraId="3B450ABE" w14:textId="0EEAC782" w:rsidR="0029078D" w:rsidRPr="006029EF" w:rsidRDefault="0029078D" w:rsidP="006029EF">
      <w:pPr>
        <w:rPr>
          <w:b/>
          <w:bCs/>
        </w:rPr>
      </w:pPr>
      <w:r w:rsidRPr="006029EF">
        <w:rPr>
          <w:b/>
          <w:bCs/>
        </w:rPr>
        <w:t>Data Scope:</w:t>
      </w:r>
    </w:p>
    <w:p w14:paraId="1FBEBD25" w14:textId="25B2ED97" w:rsidR="00540705" w:rsidRPr="00540705" w:rsidRDefault="0029078D" w:rsidP="0029078D">
      <w:r>
        <w:t xml:space="preserve">The analysis uses </w:t>
      </w:r>
      <w:r w:rsidR="00151EC3" w:rsidRPr="00151EC3">
        <w:t xml:space="preserve">Cyclisitic historical trip data from </w:t>
      </w:r>
      <w:r w:rsidR="00151EC3" w:rsidRPr="00540705">
        <w:rPr>
          <w:b/>
          <w:bCs/>
        </w:rPr>
        <w:t>2019</w:t>
      </w:r>
      <w:r w:rsidR="00540705">
        <w:rPr>
          <w:b/>
          <w:bCs/>
        </w:rPr>
        <w:t xml:space="preserve"> </w:t>
      </w:r>
      <w:r w:rsidR="00540705">
        <w:t xml:space="preserve">– </w:t>
      </w:r>
      <w:r w:rsidR="00840DAD" w:rsidRPr="00540705">
        <w:rPr>
          <w:b/>
          <w:bCs/>
        </w:rPr>
        <w:t>202</w:t>
      </w:r>
      <w:r w:rsidR="00540705">
        <w:rPr>
          <w:b/>
          <w:bCs/>
        </w:rPr>
        <w:t>0</w:t>
      </w:r>
      <w:r w:rsidR="00540705">
        <w:t>.</w:t>
      </w:r>
    </w:p>
    <w:p w14:paraId="12443BD9" w14:textId="458BD031" w:rsidR="0029078D" w:rsidRDefault="0029078D" w:rsidP="0029078D">
      <w:pPr>
        <w:rPr>
          <w:b/>
          <w:bCs/>
        </w:rPr>
      </w:pPr>
      <w:r w:rsidRPr="00B01EE2">
        <w:rPr>
          <w:b/>
          <w:bCs/>
        </w:rPr>
        <w:t>Deliverables:</w:t>
      </w:r>
    </w:p>
    <w:p w14:paraId="2730FC89" w14:textId="77777777" w:rsidR="000D71CB" w:rsidRDefault="0029078D" w:rsidP="0029078D">
      <w:pPr>
        <w:pStyle w:val="ListParagraph"/>
        <w:numPr>
          <w:ilvl w:val="0"/>
          <w:numId w:val="2"/>
        </w:numPr>
      </w:pPr>
      <w:r>
        <w:t xml:space="preserve">A </w:t>
      </w:r>
      <w:r w:rsidR="000D71CB">
        <w:t>T</w:t>
      </w:r>
      <w:r w:rsidR="000D71CB" w:rsidRPr="000D71CB">
        <w:t>ableau dashboard visualizing user behaviour patterns and differences between casual riders and annual members.</w:t>
      </w:r>
    </w:p>
    <w:p w14:paraId="70138F8C" w14:textId="0E4C92D3" w:rsidR="0029078D" w:rsidRDefault="0029078D" w:rsidP="0029078D">
      <w:pPr>
        <w:pStyle w:val="ListParagraph"/>
        <w:numPr>
          <w:ilvl w:val="0"/>
          <w:numId w:val="2"/>
        </w:numPr>
      </w:pPr>
      <w:r>
        <w:t xml:space="preserve">A detailed executive report summarising findings, insights, and actionable recommendations for </w:t>
      </w:r>
      <w:r w:rsidR="000D71CB" w:rsidRPr="000D71CB">
        <w:t>Cyclistic’s</w:t>
      </w:r>
      <w:r w:rsidR="000D71CB">
        <w:t xml:space="preserve"> executive</w:t>
      </w:r>
      <w:r>
        <w:t xml:space="preserve"> team.</w:t>
      </w:r>
    </w:p>
    <w:p w14:paraId="41015661" w14:textId="0DDBCCE6" w:rsidR="00840DAD" w:rsidRDefault="00840DAD" w:rsidP="0029078D"/>
    <w:p w14:paraId="44505B7C" w14:textId="515CA7FE" w:rsidR="00840DAD" w:rsidRDefault="00840DAD"/>
    <w:p w14:paraId="6FD74E5D" w14:textId="77777777" w:rsidR="00EE4407" w:rsidRDefault="00EE4407"/>
    <w:p w14:paraId="6A48AA62" w14:textId="77777777" w:rsidR="00EE4407" w:rsidRDefault="00EE4407"/>
    <w:p w14:paraId="7815DC1D" w14:textId="77777777" w:rsidR="00EE4407" w:rsidRDefault="00EE4407"/>
    <w:p w14:paraId="23A6A4FA" w14:textId="77777777" w:rsidR="00EE4407" w:rsidRDefault="00EE4407"/>
    <w:p w14:paraId="17C73D99" w14:textId="77777777" w:rsidR="00EE4407" w:rsidRDefault="00EE4407"/>
    <w:p w14:paraId="3ABB6B8F" w14:textId="77777777" w:rsidR="00EE4407" w:rsidRDefault="00EE4407"/>
    <w:p w14:paraId="065C7546" w14:textId="77777777" w:rsidR="00EE4407" w:rsidRDefault="00EE4407"/>
    <w:p w14:paraId="77AE4428" w14:textId="73071CF9" w:rsidR="00A96DFC" w:rsidRDefault="00A96DFC" w:rsidP="00941118">
      <w:pPr>
        <w:pStyle w:val="Heading1"/>
      </w:pPr>
      <w:bookmarkStart w:id="2" w:name="_Toc215062185"/>
      <w:bookmarkStart w:id="3" w:name="_Toc217224925"/>
      <w:r>
        <w:lastRenderedPageBreak/>
        <w:t>2.0 Data Sources</w:t>
      </w:r>
      <w:bookmarkEnd w:id="2"/>
      <w:bookmarkEnd w:id="3"/>
    </w:p>
    <w:p w14:paraId="10918483" w14:textId="497A823A" w:rsidR="00A96DFC" w:rsidRDefault="006460A4" w:rsidP="00941118">
      <w:pPr>
        <w:pStyle w:val="Heading2"/>
      </w:pPr>
      <w:bookmarkStart w:id="4" w:name="_Toc217224926"/>
      <w:r w:rsidRPr="00941118">
        <w:t>2.1 Primary Data</w:t>
      </w:r>
      <w:bookmarkEnd w:id="4"/>
    </w:p>
    <w:p w14:paraId="5E9F35EC" w14:textId="77777777" w:rsidR="00EE4407" w:rsidRPr="00EE4407" w:rsidRDefault="00EE4407" w:rsidP="00EE4407"/>
    <w:p w14:paraId="45AEAA8F" w14:textId="192A6685" w:rsidR="00AD62B1" w:rsidRDefault="00AD62B1">
      <w:r>
        <w:t xml:space="preserve">The primary dataset </w:t>
      </w:r>
      <w:r w:rsidR="002C49EB">
        <w:t>used</w:t>
      </w:r>
      <w:r>
        <w:t xml:space="preserve"> in this analysis is Cyclistic</w:t>
      </w:r>
      <w:r w:rsidR="002C49EB">
        <w:t>s’ historical</w:t>
      </w:r>
      <w:r>
        <w:t xml:space="preserve"> Bike-Share Trip Data, provided by Cyclistic</w:t>
      </w:r>
      <w:r w:rsidR="002C49EB">
        <w:t xml:space="preserve">. The dataset consists of individual bike trip records automatically collected through </w:t>
      </w:r>
      <w:r w:rsidR="00E60BB2">
        <w:t>C</w:t>
      </w:r>
      <w:r w:rsidR="002C49EB">
        <w:t>yclisitic’s bike-share system</w:t>
      </w:r>
      <w:r w:rsidR="00E60BB2">
        <w:t>,</w:t>
      </w:r>
      <w:r w:rsidR="002C49EB">
        <w:t xml:space="preserve"> where e</w:t>
      </w:r>
      <w:r>
        <w:t>ach record represents a single trip and includ</w:t>
      </w:r>
      <w:r w:rsidR="00E60BB2">
        <w:t xml:space="preserve">ing </w:t>
      </w:r>
      <w:r>
        <w:t xml:space="preserve">information such as trip start and end times, start and end station locations, bike id and </w:t>
      </w:r>
      <w:r w:rsidR="00E60BB2">
        <w:t>user type</w:t>
      </w:r>
      <w:r>
        <w:t>.</w:t>
      </w:r>
    </w:p>
    <w:p w14:paraId="54316CA6" w14:textId="7BA57560" w:rsidR="00AD62B1" w:rsidRDefault="00AD62B1">
      <w:r>
        <w:t xml:space="preserve">The data covers a 12-month period from January 2019 to December 2019 and is provided in CSV format. In total, the dataset contains approximately </w:t>
      </w:r>
      <w:r w:rsidR="002C49EB">
        <w:t>4 million</w:t>
      </w:r>
      <w:r>
        <w:t xml:space="preserve"> records</w:t>
      </w:r>
      <w:r w:rsidR="002C49EB">
        <w:t>.</w:t>
      </w:r>
    </w:p>
    <w:p w14:paraId="3F415979" w14:textId="0E9195DF" w:rsidR="00AD62B1" w:rsidRDefault="00E90F5A">
      <w:r>
        <w:t>Key variables</w:t>
      </w:r>
      <w:r w:rsidR="00AD62B1">
        <w:t xml:space="preserve"> used in this analysis include:</w:t>
      </w:r>
    </w:p>
    <w:p w14:paraId="2C496CC0" w14:textId="77777777" w:rsidR="00A766AC" w:rsidRDefault="00A766AC" w:rsidP="00AD62B1">
      <w:pPr>
        <w:pStyle w:val="ListParagraph"/>
        <w:numPr>
          <w:ilvl w:val="0"/>
          <w:numId w:val="4"/>
        </w:numPr>
        <w:sectPr w:rsidR="00A766AC" w:rsidSect="00D268CE">
          <w:footerReference w:type="default" r:id="rId9"/>
          <w:pgSz w:w="11906" w:h="16838"/>
          <w:pgMar w:top="1440" w:right="1440" w:bottom="1440" w:left="1440" w:header="708" w:footer="708" w:gutter="0"/>
          <w:pgNumType w:start="0"/>
          <w:cols w:space="708"/>
          <w:titlePg/>
          <w:docGrid w:linePitch="360"/>
        </w:sectPr>
      </w:pPr>
    </w:p>
    <w:p w14:paraId="4B730D76" w14:textId="007B3CCE" w:rsidR="00AD62B1" w:rsidRDefault="00AD62B1" w:rsidP="00AD62B1">
      <w:pPr>
        <w:pStyle w:val="ListParagraph"/>
        <w:numPr>
          <w:ilvl w:val="0"/>
          <w:numId w:val="4"/>
        </w:numPr>
      </w:pPr>
      <w:r>
        <w:t>Trip ID</w:t>
      </w:r>
    </w:p>
    <w:p w14:paraId="1016509F" w14:textId="77777777" w:rsidR="00A766AC" w:rsidRDefault="00AD62B1" w:rsidP="00AD62B1">
      <w:pPr>
        <w:pStyle w:val="ListParagraph"/>
        <w:numPr>
          <w:ilvl w:val="0"/>
          <w:numId w:val="4"/>
        </w:numPr>
      </w:pPr>
      <w:r>
        <w:t>Trip start time</w:t>
      </w:r>
    </w:p>
    <w:p w14:paraId="106DA2D6" w14:textId="1E124707" w:rsidR="00AD62B1" w:rsidRDefault="00A766AC" w:rsidP="00AD62B1">
      <w:pPr>
        <w:pStyle w:val="ListParagraph"/>
        <w:numPr>
          <w:ilvl w:val="0"/>
          <w:numId w:val="4"/>
        </w:numPr>
      </w:pPr>
      <w:r>
        <w:t xml:space="preserve">Trip </w:t>
      </w:r>
      <w:r w:rsidR="00AD62B1">
        <w:t>end time</w:t>
      </w:r>
    </w:p>
    <w:p w14:paraId="1D199787" w14:textId="03B0AFAB" w:rsidR="00FC53F7" w:rsidRDefault="00FC53F7" w:rsidP="00AD62B1">
      <w:pPr>
        <w:pStyle w:val="ListParagraph"/>
        <w:numPr>
          <w:ilvl w:val="0"/>
          <w:numId w:val="4"/>
        </w:numPr>
      </w:pPr>
      <w:r>
        <w:t>Bike ID</w:t>
      </w:r>
    </w:p>
    <w:p w14:paraId="1273548E" w14:textId="39B0452E" w:rsidR="00FC53F7" w:rsidRDefault="00FC53F7" w:rsidP="00AD62B1">
      <w:pPr>
        <w:pStyle w:val="ListParagraph"/>
        <w:numPr>
          <w:ilvl w:val="0"/>
          <w:numId w:val="4"/>
        </w:numPr>
      </w:pPr>
      <w:r>
        <w:t>Trip duration</w:t>
      </w:r>
    </w:p>
    <w:p w14:paraId="5AD59076" w14:textId="77777777" w:rsidR="00A766AC" w:rsidRDefault="0063412D" w:rsidP="00AD62B1">
      <w:pPr>
        <w:pStyle w:val="ListParagraph"/>
        <w:numPr>
          <w:ilvl w:val="0"/>
          <w:numId w:val="4"/>
        </w:numPr>
      </w:pPr>
      <w:r>
        <w:t xml:space="preserve">Start station </w:t>
      </w:r>
      <w:r w:rsidR="00A766AC">
        <w:t>ID</w:t>
      </w:r>
    </w:p>
    <w:p w14:paraId="3D6C0BF2" w14:textId="77777777" w:rsidR="00A766AC" w:rsidRDefault="00A766AC" w:rsidP="00A766AC">
      <w:pPr>
        <w:ind w:left="360"/>
      </w:pPr>
    </w:p>
    <w:p w14:paraId="79D58330" w14:textId="3451CF89" w:rsidR="00A766AC" w:rsidRDefault="00A766AC" w:rsidP="00AD62B1">
      <w:pPr>
        <w:pStyle w:val="ListParagraph"/>
        <w:numPr>
          <w:ilvl w:val="0"/>
          <w:numId w:val="4"/>
        </w:numPr>
      </w:pPr>
      <w:r>
        <w:t>End station ID</w:t>
      </w:r>
    </w:p>
    <w:p w14:paraId="379B9C82" w14:textId="75132092" w:rsidR="00A766AC" w:rsidRDefault="0063412D" w:rsidP="00AD62B1">
      <w:pPr>
        <w:pStyle w:val="ListParagraph"/>
        <w:numPr>
          <w:ilvl w:val="0"/>
          <w:numId w:val="4"/>
        </w:numPr>
      </w:pPr>
      <w:r>
        <w:t>S</w:t>
      </w:r>
      <w:r w:rsidR="00E90F5A">
        <w:t xml:space="preserve">tart station </w:t>
      </w:r>
      <w:r w:rsidR="00A766AC">
        <w:t>name</w:t>
      </w:r>
    </w:p>
    <w:p w14:paraId="26ED0637" w14:textId="33A345DF" w:rsidR="00AD62B1" w:rsidRDefault="00A766AC" w:rsidP="00AD62B1">
      <w:pPr>
        <w:pStyle w:val="ListParagraph"/>
        <w:numPr>
          <w:ilvl w:val="0"/>
          <w:numId w:val="4"/>
        </w:numPr>
      </w:pPr>
      <w:r>
        <w:t>E</w:t>
      </w:r>
      <w:r w:rsidR="00E90F5A">
        <w:t xml:space="preserve">nd station </w:t>
      </w:r>
      <w:r w:rsidR="0063412D">
        <w:t>address</w:t>
      </w:r>
    </w:p>
    <w:p w14:paraId="6773C281" w14:textId="14836229" w:rsidR="00E90F5A" w:rsidRDefault="00E90F5A" w:rsidP="00AD62B1">
      <w:pPr>
        <w:pStyle w:val="ListParagraph"/>
        <w:numPr>
          <w:ilvl w:val="0"/>
          <w:numId w:val="4"/>
        </w:numPr>
      </w:pPr>
      <w:r>
        <w:t>User type</w:t>
      </w:r>
    </w:p>
    <w:p w14:paraId="79BB67AF" w14:textId="11082E5E" w:rsidR="00E90F5A" w:rsidRDefault="00E90F5A" w:rsidP="00AD62B1">
      <w:pPr>
        <w:pStyle w:val="ListParagraph"/>
        <w:numPr>
          <w:ilvl w:val="0"/>
          <w:numId w:val="4"/>
        </w:numPr>
      </w:pPr>
      <w:r>
        <w:t>Gender</w:t>
      </w:r>
    </w:p>
    <w:p w14:paraId="17DDBA19" w14:textId="7F022A27" w:rsidR="00A766AC" w:rsidRDefault="00E90F5A" w:rsidP="00E90F5A">
      <w:pPr>
        <w:pStyle w:val="ListParagraph"/>
        <w:numPr>
          <w:ilvl w:val="0"/>
          <w:numId w:val="4"/>
        </w:numPr>
        <w:sectPr w:rsidR="00A766AC" w:rsidSect="00A766AC">
          <w:type w:val="continuous"/>
          <w:pgSz w:w="11906" w:h="16838"/>
          <w:pgMar w:top="1440" w:right="1440" w:bottom="1440" w:left="1440" w:header="708" w:footer="708" w:gutter="0"/>
          <w:pgNumType w:start="0"/>
          <w:cols w:num="2" w:space="708"/>
          <w:titlePg/>
          <w:docGrid w:linePitch="360"/>
        </w:sectPr>
      </w:pPr>
      <w:r>
        <w:t>Birthyea</w:t>
      </w:r>
      <w:r w:rsidR="00A766AC">
        <w:t>r</w:t>
      </w:r>
    </w:p>
    <w:p w14:paraId="15713FA3" w14:textId="5C78E9D5" w:rsidR="00E90F5A" w:rsidRDefault="00E90F5A" w:rsidP="00E90F5A">
      <w:r>
        <w:t>This dataset was used to analyse behavioural differences between casual riders and annual members and support recommendations aimed at increasing membership conversion.</w:t>
      </w:r>
    </w:p>
    <w:p w14:paraId="59F49D01" w14:textId="77777777" w:rsidR="00EE4407" w:rsidRDefault="00EE4407" w:rsidP="00E90F5A"/>
    <w:p w14:paraId="02A498C1" w14:textId="5852C40B" w:rsidR="006460A4" w:rsidRDefault="006460A4" w:rsidP="00EE4407">
      <w:pPr>
        <w:pStyle w:val="Heading2"/>
        <w:numPr>
          <w:ilvl w:val="1"/>
          <w:numId w:val="2"/>
        </w:numPr>
      </w:pPr>
      <w:bookmarkStart w:id="5" w:name="_Toc217224927"/>
      <w:r>
        <w:t>Secondary Data</w:t>
      </w:r>
      <w:bookmarkEnd w:id="5"/>
    </w:p>
    <w:p w14:paraId="6F16CA10" w14:textId="77777777" w:rsidR="00EE4407" w:rsidRPr="00EE4407" w:rsidRDefault="00EE4407" w:rsidP="00EE4407"/>
    <w:p w14:paraId="357235D2" w14:textId="4D77768B" w:rsidR="007A4DD0" w:rsidRDefault="007A4DD0" w:rsidP="007A4DD0">
      <w:r>
        <w:t xml:space="preserve">The primary dataset contained insufficient geographic </w:t>
      </w:r>
      <w:r w:rsidR="00F34615">
        <w:t>data to</w:t>
      </w:r>
      <w:r w:rsidR="00F34615">
        <w:t xml:space="preserve"> utilise Tableau map features</w:t>
      </w:r>
      <w:r w:rsidR="00F34615">
        <w:t xml:space="preserve"> for each station. </w:t>
      </w:r>
      <w:r w:rsidRPr="00280470">
        <w:t>To address this, an auxiliary station lookup dataset was created. This was accomplished by using a</w:t>
      </w:r>
      <w:r w:rsidR="00F34615">
        <w:t>n external</w:t>
      </w:r>
      <w:r w:rsidRPr="00280470">
        <w:t xml:space="preserve"> geocoding program (</w:t>
      </w:r>
      <w:hyperlink r:id="rId10" w:history="1">
        <w:r w:rsidRPr="008757B1">
          <w:rPr>
            <w:rStyle w:val="Hyperlink"/>
          </w:rPr>
          <w:t>https://www.findlatitudeandlongitude.com/batch-geocode</w:t>
        </w:r>
      </w:hyperlink>
      <w:r>
        <w:t>)</w:t>
      </w:r>
      <w:r w:rsidRPr="00280470">
        <w:t xml:space="preserve"> to obtain </w:t>
      </w:r>
      <w:r w:rsidR="00F34615">
        <w:t xml:space="preserve">accurate </w:t>
      </w:r>
      <w:r w:rsidRPr="00280470">
        <w:t>geolocation data for each station address listed in the primary dataset.</w:t>
      </w:r>
      <w:r w:rsidR="00B70955">
        <w:t xml:space="preserve"> </w:t>
      </w:r>
      <w:r w:rsidR="00A830F5">
        <w:t xml:space="preserve">This resulting dataset is saved as </w:t>
      </w:r>
      <w:r w:rsidR="00B70955">
        <w:t>geocode-output.csv</w:t>
      </w:r>
      <w:r w:rsidR="00A830F5">
        <w:t>.</w:t>
      </w:r>
    </w:p>
    <w:p w14:paraId="39A6177A" w14:textId="7A2376C8" w:rsidR="00EE4407" w:rsidRDefault="002953F5" w:rsidP="007A4DD0">
      <w:r>
        <w:t>In conjunction with the primary dataset, this enabled Tableau map to be populated with each station</w:t>
      </w:r>
      <w:r w:rsidR="00050063">
        <w:t xml:space="preserve">, </w:t>
      </w:r>
      <w:r w:rsidR="007A4DD0" w:rsidRPr="00280470">
        <w:t>thereby</w:t>
      </w:r>
      <w:r w:rsidR="007A4DD0">
        <w:t xml:space="preserve"> allowing for a deeper </w:t>
      </w:r>
      <w:r w:rsidR="007A4DD0" w:rsidRPr="00280470">
        <w:t xml:space="preserve">and more comprehensive </w:t>
      </w:r>
      <w:r w:rsidR="007A4DD0">
        <w:t>analysis</w:t>
      </w:r>
      <w:r w:rsidR="00050063">
        <w:t>.</w:t>
      </w:r>
    </w:p>
    <w:p w14:paraId="16B4B90B" w14:textId="77777777" w:rsidR="00A766AC" w:rsidRDefault="00A766AC" w:rsidP="007A4DD0"/>
    <w:p w14:paraId="6F24B5EA" w14:textId="14329B97" w:rsidR="006460A4" w:rsidRDefault="006460A4" w:rsidP="00EE4407">
      <w:pPr>
        <w:pStyle w:val="Heading2"/>
        <w:numPr>
          <w:ilvl w:val="1"/>
          <w:numId w:val="2"/>
        </w:numPr>
      </w:pPr>
      <w:bookmarkStart w:id="6" w:name="_Toc217224928"/>
      <w:r>
        <w:t>Data Limitations</w:t>
      </w:r>
      <w:bookmarkEnd w:id="6"/>
    </w:p>
    <w:p w14:paraId="026C6A31" w14:textId="77777777" w:rsidR="00EE4407" w:rsidRDefault="00EE4407" w:rsidP="0096583B"/>
    <w:p w14:paraId="65005B6B" w14:textId="77777777" w:rsidR="000C6D8C" w:rsidRDefault="000C6D8C" w:rsidP="00BC587C">
      <w:r w:rsidRPr="00BC587C">
        <w:t xml:space="preserve">A review of the dataset did not identify any significant limitations that would </w:t>
      </w:r>
      <w:r w:rsidRPr="00BC587C">
        <w:t>substantially</w:t>
      </w:r>
      <w:r w:rsidRPr="00BC587C">
        <w:t xml:space="preserve"> impact the outcome</w:t>
      </w:r>
      <w:r>
        <w:t xml:space="preserve"> </w:t>
      </w:r>
      <w:r w:rsidRPr="00BC587C">
        <w:t>of this analysis</w:t>
      </w:r>
      <w:r>
        <w:t>. The dataset was considered very complete and consistent across all files.</w:t>
      </w:r>
    </w:p>
    <w:p w14:paraId="7A8D6132" w14:textId="3D90D117" w:rsidR="000C6D8C" w:rsidRPr="00BC587C" w:rsidRDefault="00BC587C" w:rsidP="00BC587C">
      <w:r w:rsidRPr="00BC587C">
        <w:lastRenderedPageBreak/>
        <w:t xml:space="preserve">Minor data preparation steps, such as standardising date formats and validating calculated fields, were performed as part of the normal cleaning process. </w:t>
      </w:r>
    </w:p>
    <w:p w14:paraId="6F81B7EC" w14:textId="77777777" w:rsidR="00A96DFC" w:rsidRDefault="00A96DFC" w:rsidP="00941118">
      <w:pPr>
        <w:pStyle w:val="Heading1"/>
      </w:pPr>
      <w:bookmarkStart w:id="7" w:name="_Toc215062186"/>
      <w:bookmarkStart w:id="8" w:name="_Toc217224929"/>
      <w:r>
        <w:t>3.0 Data Cleaning &amp; Preparation</w:t>
      </w:r>
      <w:bookmarkEnd w:id="7"/>
      <w:bookmarkEnd w:id="8"/>
    </w:p>
    <w:p w14:paraId="5621D847" w14:textId="3BBBC96E" w:rsidR="00A96DFC" w:rsidRDefault="00A96DFC" w:rsidP="00941118">
      <w:pPr>
        <w:pStyle w:val="Heading2"/>
      </w:pPr>
      <w:bookmarkStart w:id="9" w:name="_Toc217224930"/>
      <w:r>
        <w:t>3.1 Data Consolidation</w:t>
      </w:r>
      <w:bookmarkEnd w:id="9"/>
    </w:p>
    <w:p w14:paraId="4AC0E273" w14:textId="77777777" w:rsidR="00EE4407" w:rsidRPr="00EE4407" w:rsidRDefault="00EE4407" w:rsidP="00EE4407"/>
    <w:p w14:paraId="74646CB0" w14:textId="3B35E95F" w:rsidR="00F7478C" w:rsidRDefault="007D4AD0" w:rsidP="0029078D">
      <w:r>
        <w:t xml:space="preserve">The initial </w:t>
      </w:r>
      <w:r w:rsidR="003C5999">
        <w:t>phase</w:t>
      </w:r>
      <w:r>
        <w:t xml:space="preserve"> in preparing the Cyclistics’ historical Bike-Share Trip Data for analysis </w:t>
      </w:r>
      <w:r w:rsidR="003C5999">
        <w:t xml:space="preserve">involved the consolidation of the raw data files. </w:t>
      </w:r>
      <w:r w:rsidR="00C6433E">
        <w:t xml:space="preserve">As the </w:t>
      </w:r>
      <w:r w:rsidR="00C6433E" w:rsidRPr="003C5999">
        <w:t>dataset</w:t>
      </w:r>
      <w:r w:rsidR="00F7478C">
        <w:t xml:space="preserve">, obtained from Cyclisitic, </w:t>
      </w:r>
      <w:r w:rsidR="00C6433E" w:rsidRPr="003C5999">
        <w:t>consisted of</w:t>
      </w:r>
      <w:r w:rsidR="007E36A1">
        <w:t xml:space="preserve"> four</w:t>
      </w:r>
      <w:r w:rsidR="00C6433E" w:rsidRPr="003C5999">
        <w:t xml:space="preserve"> separate CSV files, each corresponding to one quarter of the 2019 calendar year</w:t>
      </w:r>
      <w:r w:rsidR="00C6433E">
        <w:t xml:space="preserve">. </w:t>
      </w:r>
    </w:p>
    <w:p w14:paraId="5FC92189" w14:textId="36138973" w:rsidR="003C5999" w:rsidRDefault="00C6433E" w:rsidP="0029078D">
      <w:r>
        <w:t>To streamline the analysis and enable more efficient cleaning, these files were merged into a single comprehensive dataset, ‘</w:t>
      </w:r>
      <w:r w:rsidRPr="00C6433E">
        <w:t>Divvy_Trips_2019.csv</w:t>
      </w:r>
      <w:r>
        <w:t>’.</w:t>
      </w:r>
      <w:r w:rsidR="00F7478C">
        <w:t xml:space="preserve"> </w:t>
      </w:r>
      <w:r>
        <w:t xml:space="preserve">This was accomplished by developing a Python script, </w:t>
      </w:r>
      <w:r w:rsidR="00190B95">
        <w:t>‘</w:t>
      </w:r>
      <w:r>
        <w:t>merge_cyclisitic.py</w:t>
      </w:r>
      <w:r w:rsidR="00190B95">
        <w:t xml:space="preserve">’, </w:t>
      </w:r>
      <w:r w:rsidR="007A1F3A">
        <w:t>to maintain</w:t>
      </w:r>
      <w:r w:rsidR="00190B95">
        <w:t xml:space="preserve"> the datasets integrity. </w:t>
      </w:r>
    </w:p>
    <w:p w14:paraId="23280A50" w14:textId="77777777" w:rsidR="00EE4407" w:rsidRDefault="00EE4407" w:rsidP="0029078D"/>
    <w:p w14:paraId="69861BBE" w14:textId="77777777" w:rsidR="006460A4" w:rsidRDefault="006460A4" w:rsidP="00941118">
      <w:pPr>
        <w:pStyle w:val="Heading2"/>
      </w:pPr>
      <w:bookmarkStart w:id="10" w:name="_Toc217224931"/>
      <w:r>
        <w:t>3.2 Data Cleaning</w:t>
      </w:r>
      <w:bookmarkEnd w:id="10"/>
    </w:p>
    <w:p w14:paraId="402A65DA" w14:textId="77777777" w:rsidR="00EE4407" w:rsidRPr="00EE4407" w:rsidRDefault="00EE4407" w:rsidP="00EE4407"/>
    <w:p w14:paraId="1A3E5475" w14:textId="777F93F6" w:rsidR="00C6433E" w:rsidRDefault="00C6433E" w:rsidP="003C5999">
      <w:r>
        <w:t>Prior to analysis the dataset underwent a comprehensive cleaning and transformative procedure using R studio. The process involved several key steps to ensure the reliability and accuracy of the data</w:t>
      </w:r>
      <w:r w:rsidR="00B7261B">
        <w:t>:</w:t>
      </w:r>
    </w:p>
    <w:p w14:paraId="038042F2" w14:textId="77777777" w:rsidR="00B7261B" w:rsidRDefault="00B7261B" w:rsidP="003C5999"/>
    <w:p w14:paraId="64D76E31" w14:textId="77777777" w:rsidR="00B7261B" w:rsidRPr="00464A93" w:rsidRDefault="00B7261B" w:rsidP="00B7261B">
      <w:pPr>
        <w:pStyle w:val="ListParagraph"/>
        <w:numPr>
          <w:ilvl w:val="0"/>
          <w:numId w:val="8"/>
        </w:numPr>
        <w:rPr>
          <w:color w:val="EE0000"/>
        </w:rPr>
      </w:pPr>
      <w:r w:rsidRPr="00464A93">
        <w:rPr>
          <w:b/>
          <w:bCs/>
          <w:color w:val="EE0000"/>
        </w:rPr>
        <w:t>Removal of Duplicates</w:t>
      </w:r>
      <w:r w:rsidRPr="00464A93">
        <w:rPr>
          <w:color w:val="EE0000"/>
        </w:rPr>
        <w:t xml:space="preserve">: Duplicate records were identified and deleted, to maintain the accuracy of results and subsequently prevent bias analysis. </w:t>
      </w:r>
    </w:p>
    <w:p w14:paraId="37AB392D" w14:textId="77777777" w:rsidR="00B7261B" w:rsidRPr="00464A93" w:rsidRDefault="00B7261B" w:rsidP="00B7261B">
      <w:pPr>
        <w:pStyle w:val="ListParagraph"/>
        <w:numPr>
          <w:ilvl w:val="0"/>
          <w:numId w:val="8"/>
        </w:numPr>
        <w:rPr>
          <w:color w:val="EE0000"/>
        </w:rPr>
      </w:pPr>
      <w:r w:rsidRPr="00464A93">
        <w:rPr>
          <w:b/>
          <w:bCs/>
          <w:color w:val="EE0000"/>
        </w:rPr>
        <w:t>Time and Date Formatting Corrections</w:t>
      </w:r>
      <w:r w:rsidRPr="00464A93">
        <w:rPr>
          <w:color w:val="EE0000"/>
        </w:rPr>
        <w:t>: Date format was converted to the conventional Australia format. Furthermore, text-based timestamps were converted to into datetime fields, ensuring uniformity for time-related analyses.</w:t>
      </w:r>
    </w:p>
    <w:p w14:paraId="3EBD31FD" w14:textId="77777777" w:rsidR="00B7261B" w:rsidRPr="00464A93" w:rsidRDefault="00B7261B" w:rsidP="00B7261B">
      <w:pPr>
        <w:pStyle w:val="ListParagraph"/>
        <w:numPr>
          <w:ilvl w:val="0"/>
          <w:numId w:val="8"/>
        </w:numPr>
        <w:rPr>
          <w:color w:val="EE0000"/>
        </w:rPr>
      </w:pPr>
      <w:r w:rsidRPr="00464A93">
        <w:rPr>
          <w:b/>
          <w:bCs/>
          <w:color w:val="EE0000"/>
        </w:rPr>
        <w:t>Column Splitting</w:t>
      </w:r>
      <w:r w:rsidRPr="00464A93">
        <w:rPr>
          <w:color w:val="EE0000"/>
        </w:rPr>
        <w:t>: Fields such as ‘activityMinute’ originally consisting of both date and time information, were separated into distinct time and date columns to enable more precise time-series analysis.</w:t>
      </w:r>
    </w:p>
    <w:p w14:paraId="7B338B0D" w14:textId="77777777" w:rsidR="00B7261B" w:rsidRPr="00464A93" w:rsidRDefault="00B7261B" w:rsidP="00B7261B">
      <w:pPr>
        <w:pStyle w:val="ListParagraph"/>
        <w:numPr>
          <w:ilvl w:val="0"/>
          <w:numId w:val="8"/>
        </w:numPr>
        <w:rPr>
          <w:color w:val="EE0000"/>
        </w:rPr>
      </w:pPr>
      <w:r w:rsidRPr="00464A93">
        <w:rPr>
          <w:b/>
          <w:bCs/>
          <w:color w:val="EE0000"/>
        </w:rPr>
        <w:t>Standardisation of Units and Formats</w:t>
      </w:r>
      <w:r w:rsidRPr="00464A93">
        <w:rPr>
          <w:color w:val="EE0000"/>
        </w:rPr>
        <w:t>: Units of measurement, such as distance and weight were standardised and significant figures were aligned.</w:t>
      </w:r>
    </w:p>
    <w:p w14:paraId="036A7141" w14:textId="77777777" w:rsidR="00B7261B" w:rsidRPr="00464A93" w:rsidRDefault="00B7261B" w:rsidP="00B7261B">
      <w:pPr>
        <w:pStyle w:val="ListParagraph"/>
        <w:numPr>
          <w:ilvl w:val="0"/>
          <w:numId w:val="8"/>
        </w:numPr>
        <w:rPr>
          <w:color w:val="EE0000"/>
        </w:rPr>
      </w:pPr>
      <w:r w:rsidRPr="00464A93">
        <w:rPr>
          <w:b/>
          <w:bCs/>
          <w:color w:val="EE0000"/>
        </w:rPr>
        <w:t>Handling Missing or Null Values</w:t>
      </w:r>
      <w:r w:rsidRPr="00464A93">
        <w:rPr>
          <w:color w:val="EE0000"/>
        </w:rPr>
        <w:t>: Instances of missing data were carefully identified and managed.</w:t>
      </w:r>
    </w:p>
    <w:p w14:paraId="25878416" w14:textId="77777777" w:rsidR="00B7261B" w:rsidRPr="00464A93" w:rsidRDefault="00B7261B" w:rsidP="00B7261B">
      <w:pPr>
        <w:pStyle w:val="ListParagraph"/>
        <w:numPr>
          <w:ilvl w:val="0"/>
          <w:numId w:val="8"/>
        </w:numPr>
        <w:rPr>
          <w:color w:val="EE0000"/>
        </w:rPr>
      </w:pPr>
      <w:r w:rsidRPr="00464A93">
        <w:rPr>
          <w:b/>
          <w:bCs/>
          <w:color w:val="EE0000"/>
        </w:rPr>
        <w:t>Data Type Conversions</w:t>
      </w:r>
      <w:r w:rsidRPr="00464A93">
        <w:rPr>
          <w:color w:val="EE0000"/>
        </w:rPr>
        <w:t>: Text fields were converted to numeric or datetime types as necessary, enabling calculations and aggregation to be performed during analysis.</w:t>
      </w:r>
    </w:p>
    <w:p w14:paraId="5AE2FFAE" w14:textId="77777777" w:rsidR="00B7261B" w:rsidRPr="00464A93" w:rsidRDefault="00B7261B" w:rsidP="00B7261B">
      <w:pPr>
        <w:pStyle w:val="ListParagraph"/>
        <w:numPr>
          <w:ilvl w:val="0"/>
          <w:numId w:val="8"/>
        </w:numPr>
        <w:rPr>
          <w:color w:val="EE0000"/>
        </w:rPr>
      </w:pPr>
      <w:r w:rsidRPr="00464A93">
        <w:rPr>
          <w:b/>
          <w:bCs/>
          <w:color w:val="EE0000"/>
        </w:rPr>
        <w:t>Standardisation of Column Names</w:t>
      </w:r>
      <w:r w:rsidRPr="00464A93">
        <w:rPr>
          <w:color w:val="EE0000"/>
        </w:rPr>
        <w:t xml:space="preserve">: Updating ambiguous or inconsistent field names to ensure reliable grouping and analysis. </w:t>
      </w:r>
    </w:p>
    <w:p w14:paraId="7705B6C5" w14:textId="77777777" w:rsidR="00EE4407" w:rsidRDefault="00EE4407" w:rsidP="00B7261B"/>
    <w:p w14:paraId="57B0EA89" w14:textId="77777777" w:rsidR="00C14DCE" w:rsidRDefault="00C14DCE" w:rsidP="00B7261B"/>
    <w:p w14:paraId="377C02C2" w14:textId="77777777" w:rsidR="006460A4" w:rsidRPr="000F3FF3" w:rsidRDefault="006460A4" w:rsidP="00941118">
      <w:pPr>
        <w:pStyle w:val="Heading1"/>
      </w:pPr>
      <w:bookmarkStart w:id="11" w:name="_Toc215062187"/>
      <w:bookmarkStart w:id="12" w:name="_Toc217224932"/>
      <w:r>
        <w:lastRenderedPageBreak/>
        <w:t>4.0 Analysis Summary</w:t>
      </w:r>
      <w:bookmarkEnd w:id="11"/>
      <w:bookmarkEnd w:id="12"/>
    </w:p>
    <w:p w14:paraId="65EF940A" w14:textId="0814F457" w:rsidR="006460A4" w:rsidRDefault="006460A4" w:rsidP="00941118">
      <w:pPr>
        <w:pStyle w:val="Heading2"/>
      </w:pPr>
      <w:bookmarkStart w:id="13" w:name="_Toc217224933"/>
      <w:r>
        <w:t>4.</w:t>
      </w:r>
      <w:r w:rsidRPr="00947321">
        <w:rPr>
          <w:highlight w:val="yellow"/>
        </w:rPr>
        <w:t xml:space="preserve">1Trends in </w:t>
      </w:r>
      <w:bookmarkEnd w:id="13"/>
      <w:r w:rsidR="001B4ADD">
        <w:t>User Type Behaviour</w:t>
      </w:r>
    </w:p>
    <w:p w14:paraId="0A2E88D9" w14:textId="77777777" w:rsidR="00EE4407" w:rsidRPr="00EE4407" w:rsidRDefault="00EE4407" w:rsidP="00EE4407"/>
    <w:p w14:paraId="41FFD309" w14:textId="4D91D809" w:rsidR="00947321" w:rsidRDefault="00330078" w:rsidP="002B2423">
      <w:r>
        <w:t xml:space="preserve">The analysis of data revealed numerous key differences in behaviour between annual members and casual users. It was ultimately concluded that annual members were more likely to </w:t>
      </w:r>
      <w:r w:rsidR="002B2423">
        <w:t xml:space="preserve">be </w:t>
      </w:r>
      <w:r>
        <w:t>employers who use the system to get to and from work, whereas casual users</w:t>
      </w:r>
      <w:r w:rsidR="002B2423">
        <w:t xml:space="preserve"> were more likely to use the system for </w:t>
      </w:r>
      <w:r w:rsidR="00835A33">
        <w:t>recreational purposes</w:t>
      </w:r>
      <w:r w:rsidR="002B2423">
        <w:t>. Several</w:t>
      </w:r>
      <w:r>
        <w:t xml:space="preserve"> other notable trends included:</w:t>
      </w:r>
    </w:p>
    <w:p w14:paraId="298D24EA" w14:textId="6ED49E6C" w:rsidR="00224EE7" w:rsidRDefault="002B2423" w:rsidP="00330078">
      <w:pPr>
        <w:pStyle w:val="ListParagraph"/>
        <w:numPr>
          <w:ilvl w:val="0"/>
          <w:numId w:val="9"/>
        </w:numPr>
      </w:pPr>
      <w:r>
        <w:t>M</w:t>
      </w:r>
      <w:r w:rsidR="00330078">
        <w:t xml:space="preserve">embers logged almost 3 times the number of trips compared to casual riders, with 2.9 million trips vs </w:t>
      </w:r>
      <w:r w:rsidR="00224EE7">
        <w:t>880K trips respectively.</w:t>
      </w:r>
    </w:p>
    <w:p w14:paraId="36259FA9" w14:textId="6CBB8F04" w:rsidR="00330078" w:rsidRDefault="00224EE7" w:rsidP="00330078">
      <w:pPr>
        <w:pStyle w:val="ListParagraph"/>
        <w:numPr>
          <w:ilvl w:val="0"/>
          <w:numId w:val="9"/>
        </w:numPr>
      </w:pPr>
      <w:r>
        <w:t>Casual riders logged 16% longer trip hours than members with 50M hours vs 42M Hours.</w:t>
      </w:r>
    </w:p>
    <w:p w14:paraId="7BC2A4DD" w14:textId="7B8B2154" w:rsidR="00224EE7" w:rsidRDefault="00E9626C" w:rsidP="00330078">
      <w:pPr>
        <w:pStyle w:val="ListParagraph"/>
        <w:numPr>
          <w:ilvl w:val="0"/>
          <w:numId w:val="9"/>
        </w:numPr>
      </w:pPr>
      <w:r>
        <w:t>Members gender ratio is 3:1 whereas casual ratio is 3:2</w:t>
      </w:r>
    </w:p>
    <w:p w14:paraId="181DB6E7" w14:textId="29E58A14" w:rsidR="00E9626C" w:rsidRDefault="00E9626C" w:rsidP="00330078">
      <w:pPr>
        <w:pStyle w:val="ListParagraph"/>
        <w:numPr>
          <w:ilvl w:val="0"/>
          <w:numId w:val="9"/>
        </w:numPr>
      </w:pPr>
      <w:r>
        <w:t xml:space="preserve">Average trip duration for a casual user is </w:t>
      </w:r>
      <w:r w:rsidR="00957E3A">
        <w:t xml:space="preserve">approximately </w:t>
      </w:r>
      <w:r>
        <w:t xml:space="preserve">57 minutes, whereas for members it is </w:t>
      </w:r>
      <w:r w:rsidR="00957E3A">
        <w:t xml:space="preserve">approximately </w:t>
      </w:r>
      <w:r>
        <w:t xml:space="preserve">10 </w:t>
      </w:r>
      <w:r w:rsidR="00957E3A">
        <w:t>m</w:t>
      </w:r>
      <w:r>
        <w:t>inutes.</w:t>
      </w:r>
    </w:p>
    <w:p w14:paraId="03CF10F8" w14:textId="77777777" w:rsidR="00EE4407" w:rsidRDefault="00EE4407" w:rsidP="00EE4407">
      <w:pPr>
        <w:pStyle w:val="ListParagraph"/>
      </w:pPr>
    </w:p>
    <w:p w14:paraId="68337153" w14:textId="6E551CE6" w:rsidR="006460A4" w:rsidRDefault="006460A4" w:rsidP="00941118">
      <w:pPr>
        <w:pStyle w:val="Heading2"/>
      </w:pPr>
      <w:bookmarkStart w:id="14" w:name="_Toc217224934"/>
      <w:r>
        <w:t xml:space="preserve">4.2 </w:t>
      </w:r>
      <w:r w:rsidRPr="00947321">
        <w:rPr>
          <w:highlight w:val="yellow"/>
        </w:rPr>
        <w:t xml:space="preserve">Application of Trends to </w:t>
      </w:r>
      <w:bookmarkEnd w:id="14"/>
      <w:r w:rsidR="001B4ADD">
        <w:t>Cyclistic’s Marketing Team</w:t>
      </w:r>
    </w:p>
    <w:p w14:paraId="2CD3C9D8" w14:textId="77777777" w:rsidR="00EE4407" w:rsidRPr="00EE4407" w:rsidRDefault="00EE4407" w:rsidP="00EE4407"/>
    <w:p w14:paraId="030AAA72" w14:textId="30CA8789" w:rsidR="00E57AC6" w:rsidRPr="00E57AC6" w:rsidRDefault="00E57AC6" w:rsidP="00E57AC6">
      <w:r w:rsidRPr="00E57AC6">
        <w:t xml:space="preserve">Based on trip duration patterns, it is assumed that casual users with trips exceeding </w:t>
      </w:r>
      <w:r w:rsidRPr="00E57AC6">
        <w:rPr>
          <w:b/>
          <w:bCs/>
        </w:rPr>
        <w:t>30 minutes</w:t>
      </w:r>
      <w:r w:rsidRPr="00E57AC6">
        <w:t xml:space="preserve"> are likely using the bike-share system for </w:t>
      </w:r>
      <w:r w:rsidRPr="00E57AC6">
        <w:rPr>
          <w:b/>
          <w:bCs/>
        </w:rPr>
        <w:t>exercise-related purposes</w:t>
      </w:r>
      <w:r w:rsidRPr="00E57AC6">
        <w:t>, whil</w:t>
      </w:r>
      <w:r w:rsidR="00835A33">
        <w:t>st</w:t>
      </w:r>
      <w:r w:rsidRPr="00E57AC6">
        <w:t xml:space="preserve"> those with trips under </w:t>
      </w:r>
      <w:r w:rsidRPr="00E57AC6">
        <w:rPr>
          <w:b/>
          <w:bCs/>
        </w:rPr>
        <w:t>30 minutes</w:t>
      </w:r>
      <w:r w:rsidRPr="00E57AC6">
        <w:t xml:space="preserve"> are more likely engaging in </w:t>
      </w:r>
      <w:r w:rsidRPr="00E57AC6">
        <w:rPr>
          <w:b/>
          <w:bCs/>
        </w:rPr>
        <w:t>recreational use</w:t>
      </w:r>
      <w:r w:rsidRPr="00E57AC6">
        <w:t>.</w:t>
      </w:r>
    </w:p>
    <w:p w14:paraId="4B398C17" w14:textId="11A98AFB" w:rsidR="00E57AC6" w:rsidRPr="00E57AC6" w:rsidRDefault="00E57AC6" w:rsidP="00E57AC6">
      <w:r w:rsidRPr="00E57AC6">
        <w:t>Given this distinction, it is recommended that the marketing team prioritise targeting casual users in the longer-duration segment, as this group is more likely to demonstrate behaviours aligned with regular and intentional usage, increasing the likelihood of conversion to annual membership.</w:t>
      </w:r>
      <w:r w:rsidR="001E405E">
        <w:t xml:space="preserve"> </w:t>
      </w:r>
      <w:r w:rsidR="003405C7">
        <w:t xml:space="preserve">Given </w:t>
      </w:r>
      <w:r w:rsidR="003405C7" w:rsidRPr="00E57AC6">
        <w:t>exercise trips are more likely to plan their usage in advance and demonstrate a higher level of intent and engagement</w:t>
      </w:r>
      <w:r w:rsidR="003405C7">
        <w:t>.</w:t>
      </w:r>
    </w:p>
    <w:p w14:paraId="79C01C6E" w14:textId="757E0FF2" w:rsidR="00E57AC6" w:rsidRPr="00E57AC6" w:rsidRDefault="003405C7" w:rsidP="00E57AC6">
      <w:r w:rsidRPr="00E57AC6">
        <w:t xml:space="preserve">In contrast, </w:t>
      </w:r>
      <w:r>
        <w:t>c</w:t>
      </w:r>
      <w:r w:rsidR="00E57AC6" w:rsidRPr="00E57AC6">
        <w:t>asual users with shorter trip durations are more likely to use the system spontaneously when bicycles are readily available, often for convenience or leisure rather than planned activity. As these trips typically require minimal preparation or commitment, this segment is less likely to convert to a paid membership.</w:t>
      </w:r>
    </w:p>
    <w:p w14:paraId="37C91C86" w14:textId="020CE85E" w:rsidR="00D51834" w:rsidRPr="00E57AC6" w:rsidRDefault="003405C7" w:rsidP="00D51834">
      <w:r>
        <w:t xml:space="preserve">Therefore, </w:t>
      </w:r>
      <w:r w:rsidR="00D51834">
        <w:t>targeting the former is expected to</w:t>
      </w:r>
      <w:r w:rsidR="00D51834" w:rsidRPr="00D51834">
        <w:t xml:space="preserve"> </w:t>
      </w:r>
      <w:r w:rsidR="00D51834" w:rsidRPr="00E57AC6">
        <w:t>stronger conversion outcomes and a higher return on marketing investment.</w:t>
      </w:r>
    </w:p>
    <w:p w14:paraId="6390EF48" w14:textId="77777777" w:rsidR="000F4418" w:rsidRDefault="000F4418" w:rsidP="00E9626C"/>
    <w:p w14:paraId="71F54FC4" w14:textId="1536C7C4" w:rsidR="00E57AC6" w:rsidRDefault="00E57AC6" w:rsidP="00E9626C">
      <w:r>
        <w:t>{stat padd make sure gagng nig}</w:t>
      </w:r>
    </w:p>
    <w:p w14:paraId="79EB959D" w14:textId="77777777" w:rsidR="00E57AC6" w:rsidRDefault="00E57AC6" w:rsidP="00E9626C"/>
    <w:p w14:paraId="324D414A" w14:textId="77777777" w:rsidR="00E57AC6" w:rsidRDefault="00E57AC6" w:rsidP="00E9626C"/>
    <w:p w14:paraId="3C0F86F1" w14:textId="77777777" w:rsidR="00EE4407" w:rsidRDefault="00EE4407"/>
    <w:p w14:paraId="74E316E5" w14:textId="77777777" w:rsidR="00982FB9" w:rsidRDefault="00982FB9"/>
    <w:p w14:paraId="48D283AA" w14:textId="4A2546D3" w:rsidR="00F41777" w:rsidRDefault="006460A4" w:rsidP="00941118">
      <w:pPr>
        <w:pStyle w:val="Heading1"/>
      </w:pPr>
      <w:bookmarkStart w:id="15" w:name="_Toc217224935"/>
      <w:r>
        <w:lastRenderedPageBreak/>
        <w:t>5.0 Visualisation &amp; Key Insights</w:t>
      </w:r>
      <w:bookmarkEnd w:id="15"/>
    </w:p>
    <w:p w14:paraId="09E9A2DF" w14:textId="77777777" w:rsidR="006460A4" w:rsidRPr="006460A4" w:rsidRDefault="006460A4" w:rsidP="006460A4"/>
    <w:p w14:paraId="6503A9D1" w14:textId="2B49D499" w:rsidR="00F41777" w:rsidRDefault="00F41777" w:rsidP="00C6275F">
      <w:pPr>
        <w:pStyle w:val="Heading3"/>
      </w:pPr>
      <w:r>
        <w:t>Time of day</w:t>
      </w:r>
    </w:p>
    <w:p w14:paraId="570AAC6D" w14:textId="7CBB2680" w:rsidR="00C6275F" w:rsidRDefault="00C6275F" w:rsidP="00C6275F">
      <w:pPr>
        <w:pStyle w:val="Caption"/>
      </w:pPr>
      <w:bookmarkStart w:id="16" w:name="_Toc217225109"/>
      <w:r>
        <w:t xml:space="preserve">Figure </w:t>
      </w:r>
      <w:r w:rsidR="007B0A7F">
        <w:fldChar w:fldCharType="begin"/>
      </w:r>
      <w:r w:rsidR="007B0A7F">
        <w:instrText xml:space="preserve"> SEQ Figure \* ARABIC </w:instrText>
      </w:r>
      <w:r w:rsidR="007B0A7F">
        <w:fldChar w:fldCharType="separate"/>
      </w:r>
      <w:r w:rsidR="007B0A7F">
        <w:rPr>
          <w:noProof/>
        </w:rPr>
        <w:t>1</w:t>
      </w:r>
      <w:bookmarkEnd w:id="16"/>
      <w:r w:rsidR="007B0A7F">
        <w:rPr>
          <w:noProof/>
        </w:rPr>
        <w:fldChar w:fldCharType="end"/>
      </w:r>
    </w:p>
    <w:p w14:paraId="3A57E39F" w14:textId="2A4C2F31" w:rsidR="00B97230" w:rsidRDefault="00972C51">
      <w:r>
        <w:t>‘Time of Day’</w:t>
      </w:r>
      <w:r w:rsidR="00506B21">
        <w:t xml:space="preserve"> </w:t>
      </w:r>
      <w:r w:rsidR="00B97230">
        <w:t>illustrates the distribution of</w:t>
      </w:r>
      <w:r>
        <w:t xml:space="preserve"> the</w:t>
      </w:r>
      <w:r w:rsidR="00B97230">
        <w:t xml:space="preserve"> </w:t>
      </w:r>
      <w:r>
        <w:t xml:space="preserve">total </w:t>
      </w:r>
      <w:r w:rsidR="00B97230">
        <w:t xml:space="preserve">trips throughout </w:t>
      </w:r>
      <w:r>
        <w:t xml:space="preserve">the 12-month period by hour of </w:t>
      </w:r>
      <w:r w:rsidR="00567149">
        <w:t>the</w:t>
      </w:r>
      <w:r>
        <w:t xml:space="preserve"> day, </w:t>
      </w:r>
      <w:r w:rsidR="00B97230">
        <w:t>among</w:t>
      </w:r>
      <w:r>
        <w:t>st</w:t>
      </w:r>
      <w:r w:rsidR="00B97230">
        <w:t xml:space="preserve"> casual users and annual members.</w:t>
      </w:r>
    </w:p>
    <w:p w14:paraId="354F6A2C" w14:textId="3E60A8BE" w:rsidR="00F41777" w:rsidRDefault="00BF7CC2">
      <w:r>
        <w:t xml:space="preserve">The annual members graph </w:t>
      </w:r>
      <w:r w:rsidR="0066084B">
        <w:t>suggests a</w:t>
      </w:r>
      <w:r>
        <w:t xml:space="preserve"> commuter-driven usage pattern, with </w:t>
      </w:r>
      <w:r w:rsidR="007E36A1">
        <w:t>two</w:t>
      </w:r>
      <w:r>
        <w:t xml:space="preserve"> clear peaks. The first at 8am, indicating </w:t>
      </w:r>
      <w:r w:rsidR="0066084B">
        <w:t>a</w:t>
      </w:r>
      <w:r>
        <w:t xml:space="preserve"> morning commute</w:t>
      </w:r>
      <w:r w:rsidR="00D50953">
        <w:t xml:space="preserve"> (</w:t>
      </w:r>
      <w:r w:rsidR="0066084B">
        <w:t>~</w:t>
      </w:r>
      <w:r w:rsidR="00D50953">
        <w:t>7-9am)</w:t>
      </w:r>
      <w:r>
        <w:t xml:space="preserve">, and the second at 5pm, indicating </w:t>
      </w:r>
      <w:r w:rsidR="0066084B">
        <w:t xml:space="preserve">an </w:t>
      </w:r>
      <w:r>
        <w:t>evening commute</w:t>
      </w:r>
      <w:r w:rsidR="00D50953">
        <w:t xml:space="preserve"> (</w:t>
      </w:r>
      <w:r w:rsidR="0066084B">
        <w:t>~</w:t>
      </w:r>
      <w:r w:rsidR="00D50953">
        <w:t>4-6pm)</w:t>
      </w:r>
      <w:r>
        <w:t xml:space="preserve">. </w:t>
      </w:r>
      <w:r w:rsidR="00D50953">
        <w:t xml:space="preserve">Outside of these peak periods, member usage remains relatively low, </w:t>
      </w:r>
      <w:r w:rsidR="001435CE">
        <w:t>with the exception of a small peak at</w:t>
      </w:r>
      <w:r w:rsidR="00D50953">
        <w:t xml:space="preserve"> 12pm</w:t>
      </w:r>
      <w:r w:rsidR="0066084B">
        <w:t>,</w:t>
      </w:r>
      <w:r w:rsidR="00D50953">
        <w:t xml:space="preserve"> likely to be caused by lunch time</w:t>
      </w:r>
      <w:r w:rsidR="009D7DE7">
        <w:t xml:space="preserve"> rush</w:t>
      </w:r>
      <w:r w:rsidR="001435CE">
        <w:t xml:space="preserve">, before declining in the evening. </w:t>
      </w:r>
    </w:p>
    <w:p w14:paraId="0053A01B" w14:textId="5AD12B90" w:rsidR="0068733C" w:rsidRPr="00567149" w:rsidRDefault="00E1319F">
      <w:r>
        <w:t xml:space="preserve">In contrast, casual users </w:t>
      </w:r>
      <w:r w:rsidR="00AF4560">
        <w:t>illustrate a</w:t>
      </w:r>
      <w:r w:rsidR="005109F3">
        <w:t>n</w:t>
      </w:r>
      <w:r w:rsidR="00AF4560">
        <w:t xml:space="preserve"> </w:t>
      </w:r>
      <w:r w:rsidR="005A786E">
        <w:t>entirely</w:t>
      </w:r>
      <w:r w:rsidR="00AF4560">
        <w:t xml:space="preserve"> different behaviour in trip </w:t>
      </w:r>
      <w:r w:rsidR="005300ED">
        <w:t>distribution throughout a day.</w:t>
      </w:r>
      <w:r>
        <w:t xml:space="preserve"> </w:t>
      </w:r>
      <w:r w:rsidR="005109F3">
        <w:t>The</w:t>
      </w:r>
      <w:r w:rsidR="001568D5">
        <w:t xml:space="preserve"> casual</w:t>
      </w:r>
      <w:r w:rsidR="005109F3">
        <w:t xml:space="preserve"> graph shows trip volume remaining low during the early morning hours then gradually increasing throughout the day, before also peaking at 5pm. </w:t>
      </w:r>
      <w:r w:rsidR="00CA567E" w:rsidRPr="00EC29C7">
        <w:rPr>
          <w:color w:val="EE0000"/>
        </w:rPr>
        <w:t xml:space="preserve">Suggesting </w:t>
      </w:r>
      <w:r w:rsidR="003E4A7A" w:rsidRPr="00EC29C7">
        <w:rPr>
          <w:color w:val="EE0000"/>
        </w:rPr>
        <w:t xml:space="preserve">a more of recreational/leisure behaviour particularly during the afternoon to after-work hours. </w:t>
      </w:r>
    </w:p>
    <w:p w14:paraId="021F43BA" w14:textId="24164BD0" w:rsidR="00F41777" w:rsidRDefault="00FF7B62">
      <w:r>
        <w:t>These insights suggest that marketing strategies targeted at casual users may be most effective when delivered during late afternoon to early evening hours, when casual engagement is at its highest.</w:t>
      </w:r>
      <w:r w:rsidR="00F41777">
        <w:br w:type="page"/>
      </w:r>
    </w:p>
    <w:p w14:paraId="051D457D" w14:textId="77777777" w:rsidR="006478AC" w:rsidRDefault="006478AC" w:rsidP="00C6275F">
      <w:pPr>
        <w:pStyle w:val="Heading3"/>
      </w:pPr>
      <w:r>
        <w:lastRenderedPageBreak/>
        <w:t>Day of week</w:t>
      </w:r>
    </w:p>
    <w:p w14:paraId="5B63CAFB" w14:textId="01FBE3C9" w:rsidR="00C6275F" w:rsidRDefault="00C6275F" w:rsidP="00C6275F">
      <w:pPr>
        <w:pStyle w:val="Caption"/>
      </w:pPr>
      <w:bookmarkStart w:id="17" w:name="_Toc217225110"/>
      <w:bookmarkStart w:id="18" w:name="_Hlk217081991"/>
      <w:r>
        <w:t xml:space="preserve">Figure </w:t>
      </w:r>
      <w:r w:rsidR="007B0A7F">
        <w:fldChar w:fldCharType="begin"/>
      </w:r>
      <w:r w:rsidR="007B0A7F">
        <w:instrText xml:space="preserve"> SEQ Figure \* ARABIC </w:instrText>
      </w:r>
      <w:r w:rsidR="007B0A7F">
        <w:fldChar w:fldCharType="separate"/>
      </w:r>
      <w:r w:rsidR="007B0A7F">
        <w:rPr>
          <w:noProof/>
        </w:rPr>
        <w:t>2</w:t>
      </w:r>
      <w:bookmarkEnd w:id="17"/>
      <w:r w:rsidR="007B0A7F">
        <w:rPr>
          <w:noProof/>
        </w:rPr>
        <w:fldChar w:fldCharType="end"/>
      </w:r>
    </w:p>
    <w:p w14:paraId="6D256839" w14:textId="5A2432D7" w:rsidR="00445EBC" w:rsidRDefault="00972C51" w:rsidP="00445EBC">
      <w:r>
        <w:t>‘Day of Week’</w:t>
      </w:r>
      <w:r w:rsidR="00445EBC">
        <w:t xml:space="preserve"> illustrates the distribution </w:t>
      </w:r>
      <w:r w:rsidR="00567149">
        <w:t xml:space="preserve">of the total trips throughout the 12-month period </w:t>
      </w:r>
      <w:r w:rsidR="00567149">
        <w:t xml:space="preserve">by day of the week, </w:t>
      </w:r>
      <w:r w:rsidR="00445EBC">
        <w:t>among</w:t>
      </w:r>
      <w:r w:rsidR="00567149">
        <w:t>st</w:t>
      </w:r>
      <w:r w:rsidR="00445EBC">
        <w:t xml:space="preserve"> casual users and annual members.</w:t>
      </w:r>
    </w:p>
    <w:bookmarkEnd w:id="18"/>
    <w:p w14:paraId="253F09BA" w14:textId="10832309" w:rsidR="00F41777" w:rsidRDefault="0037270E">
      <w:r>
        <w:t xml:space="preserve">The annual members graph </w:t>
      </w:r>
      <w:r w:rsidR="00651D14">
        <w:t>illustrates</w:t>
      </w:r>
      <w:r>
        <w:t xml:space="preserve"> a consistent</w:t>
      </w:r>
      <w:r w:rsidR="00651D14">
        <w:t>,</w:t>
      </w:r>
      <w:r>
        <w:t xml:space="preserve"> high usage rate during weekdays, before </w:t>
      </w:r>
      <w:r w:rsidR="00651D14">
        <w:t>significantly</w:t>
      </w:r>
      <w:r>
        <w:t xml:space="preserve"> declining on </w:t>
      </w:r>
      <w:r w:rsidR="00651D14">
        <w:t xml:space="preserve">the </w:t>
      </w:r>
      <w:r>
        <w:t xml:space="preserve">weekend. With the highest volume of trips occurring on Tuesdays </w:t>
      </w:r>
      <w:r w:rsidR="00726EBD">
        <w:t>(</w:t>
      </w:r>
      <w:r w:rsidR="00726EBD" w:rsidRPr="00726EBD">
        <w:rPr>
          <w:color w:val="EE0000"/>
        </w:rPr>
        <w:t>gang shit</w:t>
      </w:r>
      <w:r w:rsidR="00726EBD">
        <w:t xml:space="preserve">) </w:t>
      </w:r>
      <w:r>
        <w:t>and lowest volume occurring on Sundays</w:t>
      </w:r>
      <w:r w:rsidR="00726EBD">
        <w:t xml:space="preserve"> </w:t>
      </w:r>
      <w:r w:rsidR="00726EBD">
        <w:t>(</w:t>
      </w:r>
      <w:r w:rsidR="00726EBD" w:rsidRPr="00726EBD">
        <w:rPr>
          <w:color w:val="EE0000"/>
        </w:rPr>
        <w:t>gang shit</w:t>
      </w:r>
      <w:r w:rsidR="00726EBD">
        <w:t>)</w:t>
      </w:r>
      <w:r>
        <w:t xml:space="preserve">. This trend further supports </w:t>
      </w:r>
      <w:r w:rsidR="00303A4B">
        <w:t>the</w:t>
      </w:r>
      <w:r w:rsidR="001E0196">
        <w:t xml:space="preserve"> commuter</w:t>
      </w:r>
      <w:r w:rsidR="00D16A6D">
        <w:t>-based user group</w:t>
      </w:r>
      <w:r w:rsidR="00303A4B">
        <w:t xml:space="preserve"> assumption</w:t>
      </w:r>
      <w:r w:rsidR="00D16A6D">
        <w:t xml:space="preserve">, </w:t>
      </w:r>
      <w:r w:rsidR="00A3060A">
        <w:t xml:space="preserve">intimating a high reliance on the bike-share system for routine travel, before reducing reliance during non-working days.  </w:t>
      </w:r>
      <w:r w:rsidR="00D16A6D">
        <w:t xml:space="preserve"> </w:t>
      </w:r>
      <w:r>
        <w:t xml:space="preserve"> </w:t>
      </w:r>
    </w:p>
    <w:p w14:paraId="5DAADF35" w14:textId="36973042" w:rsidR="00F41777" w:rsidRDefault="00CE6F82">
      <w:r>
        <w:t xml:space="preserve">In contrast, casual users </w:t>
      </w:r>
      <w:r w:rsidR="008834D3">
        <w:t>illustrate</w:t>
      </w:r>
      <w:r>
        <w:t xml:space="preserve"> almost the exact opposite </w:t>
      </w:r>
      <w:r w:rsidR="008834D3">
        <w:t xml:space="preserve">behaviour. </w:t>
      </w:r>
      <w:r w:rsidR="009519BC">
        <w:t xml:space="preserve">The graph shows </w:t>
      </w:r>
      <w:r w:rsidR="00661474">
        <w:t xml:space="preserve">a </w:t>
      </w:r>
      <w:r w:rsidR="009519BC">
        <w:t>consistent</w:t>
      </w:r>
      <w:r w:rsidR="00661474">
        <w:t>,</w:t>
      </w:r>
      <w:r w:rsidR="009519BC">
        <w:t xml:space="preserve"> low usage rate during weekdays, before </w:t>
      </w:r>
      <w:r w:rsidR="00661474">
        <w:t xml:space="preserve">significantly increasing </w:t>
      </w:r>
      <w:r w:rsidR="009519BC">
        <w:t xml:space="preserve">over the weekend. </w:t>
      </w:r>
      <w:r w:rsidR="00D72FE0">
        <w:t xml:space="preserve">This trend </w:t>
      </w:r>
      <w:r w:rsidR="00181509">
        <w:t xml:space="preserve">also </w:t>
      </w:r>
      <w:r w:rsidR="00D72FE0">
        <w:t xml:space="preserve">further supports leisure/recreational-based </w:t>
      </w:r>
      <w:r w:rsidR="001D264B">
        <w:t>group</w:t>
      </w:r>
      <w:r w:rsidR="00181509">
        <w:t xml:space="preserve"> assumption</w:t>
      </w:r>
      <w:r w:rsidR="001D264B">
        <w:t>, where</w:t>
      </w:r>
      <w:r w:rsidR="00363BF7">
        <w:t xml:space="preserve"> typical work</w:t>
      </w:r>
      <w:r w:rsidR="00181509">
        <w:t>ing</w:t>
      </w:r>
      <w:r w:rsidR="00363BF7">
        <w:t xml:space="preserve"> periods attract significantly less engagement compared to non-work</w:t>
      </w:r>
      <w:r w:rsidR="0053179F">
        <w:t>ing</w:t>
      </w:r>
      <w:r w:rsidR="00363BF7">
        <w:t xml:space="preserve"> periods</w:t>
      </w:r>
      <w:r w:rsidR="00D72FE0">
        <w:t xml:space="preserve"> </w:t>
      </w:r>
      <w:r w:rsidR="00363BF7">
        <w:t>{</w:t>
      </w:r>
      <w:r w:rsidR="00363BF7" w:rsidRPr="00363BF7">
        <w:rPr>
          <w:color w:val="EE0000"/>
        </w:rPr>
        <w:t>add</w:t>
      </w:r>
      <w:r w:rsidR="002257CC">
        <w:rPr>
          <w:color w:val="EE0000"/>
        </w:rPr>
        <w:t xml:space="preserve"> maybe/baby</w:t>
      </w:r>
      <w:r w:rsidR="00363BF7">
        <w:t>}.</w:t>
      </w:r>
    </w:p>
    <w:p w14:paraId="4E25917E" w14:textId="3CD2C4B0" w:rsidR="00AF423F" w:rsidRPr="00A82500" w:rsidRDefault="004F3C5E">
      <w:pPr>
        <w:rPr>
          <w:color w:val="EE0000"/>
        </w:rPr>
      </w:pPr>
      <w:r>
        <w:t>Th</w:t>
      </w:r>
      <w:r w:rsidR="00D47717">
        <w:t>is</w:t>
      </w:r>
      <w:r>
        <w:t xml:space="preserve"> opposing trends between the two user groups further reinforce the behavioural distinction observed throughout the analysis. Whil</w:t>
      </w:r>
      <w:r w:rsidR="00D47717">
        <w:t>st</w:t>
      </w:r>
      <w:r>
        <w:t xml:space="preserve"> members exhibit consistent weekday usage aligned with habitual travel patterns, casual users </w:t>
      </w:r>
      <w:r w:rsidRPr="00A82500">
        <w:rPr>
          <w:color w:val="EE0000"/>
        </w:rPr>
        <w:t>display strong weekend-driven demand</w:t>
      </w:r>
      <w:r>
        <w:t xml:space="preserve">. </w:t>
      </w:r>
      <w:r w:rsidRPr="00A82500">
        <w:rPr>
          <w:color w:val="EE0000"/>
        </w:rPr>
        <w:t xml:space="preserve">These insights indicate that marketing initiatives targeting casual users may be most effective when concentrated around </w:t>
      </w:r>
      <w:r w:rsidRPr="00A82500">
        <w:rPr>
          <w:rStyle w:val="Strong"/>
          <w:color w:val="EE0000"/>
        </w:rPr>
        <w:t>weekend periods</w:t>
      </w:r>
      <w:r w:rsidRPr="00A82500">
        <w:rPr>
          <w:color w:val="EE0000"/>
        </w:rPr>
        <w:t>, where casual engagement is at its highest and users are more receptive to conversion opportunities.</w:t>
      </w:r>
    </w:p>
    <w:p w14:paraId="71834602" w14:textId="77777777" w:rsidR="00AF423F" w:rsidRDefault="00AF423F"/>
    <w:p w14:paraId="298F165B" w14:textId="77777777" w:rsidR="00AF423F" w:rsidRDefault="00AF423F"/>
    <w:p w14:paraId="0D546331" w14:textId="77777777" w:rsidR="00AF423F" w:rsidRDefault="00AF423F"/>
    <w:p w14:paraId="0D686350" w14:textId="77777777" w:rsidR="00AF423F" w:rsidRDefault="00AF423F"/>
    <w:p w14:paraId="11A5320D" w14:textId="77777777" w:rsidR="00AF423F" w:rsidRDefault="00AF423F"/>
    <w:p w14:paraId="3AB485AF" w14:textId="77777777" w:rsidR="00AF423F" w:rsidRDefault="00AF423F"/>
    <w:p w14:paraId="5B846568" w14:textId="77777777" w:rsidR="00AF423F" w:rsidRDefault="00AF423F"/>
    <w:p w14:paraId="22FE33D9" w14:textId="77777777" w:rsidR="00AF423F" w:rsidRDefault="00AF423F"/>
    <w:p w14:paraId="6540BDC8" w14:textId="77777777" w:rsidR="00AF423F" w:rsidRDefault="00AF423F"/>
    <w:p w14:paraId="2643F5BC" w14:textId="77777777" w:rsidR="00AF423F" w:rsidRDefault="00AF423F"/>
    <w:p w14:paraId="119B2115" w14:textId="77777777" w:rsidR="00AF423F" w:rsidRDefault="00AF423F"/>
    <w:p w14:paraId="418EEE5D" w14:textId="77777777" w:rsidR="00AF423F" w:rsidRDefault="00AF423F"/>
    <w:p w14:paraId="7CC1C485" w14:textId="77777777" w:rsidR="00AF423F" w:rsidRDefault="00AF423F"/>
    <w:p w14:paraId="1775D7BD" w14:textId="77777777" w:rsidR="00AF423F" w:rsidRDefault="00AF423F"/>
    <w:p w14:paraId="6579DDBC" w14:textId="77777777" w:rsidR="00AF423F" w:rsidRDefault="00AF423F"/>
    <w:p w14:paraId="1D6621D2" w14:textId="77777777" w:rsidR="00AF423F" w:rsidRDefault="00AF423F"/>
    <w:p w14:paraId="786F5FAD" w14:textId="77777777" w:rsidR="00AF423F" w:rsidRDefault="00AF423F"/>
    <w:p w14:paraId="6DB90D64" w14:textId="77777777" w:rsidR="00CE5B19" w:rsidRDefault="00CE5B19"/>
    <w:p w14:paraId="0810B61C" w14:textId="77777777" w:rsidR="006478AC" w:rsidRDefault="006478AC" w:rsidP="00C6275F">
      <w:pPr>
        <w:pStyle w:val="Heading3"/>
      </w:pPr>
      <w:r>
        <w:t>Month of year</w:t>
      </w:r>
    </w:p>
    <w:p w14:paraId="3BCB9296" w14:textId="2507E7A8" w:rsidR="00F41777" w:rsidRDefault="00C6275F" w:rsidP="00C6275F">
      <w:pPr>
        <w:pStyle w:val="Caption"/>
      </w:pPr>
      <w:bookmarkStart w:id="19" w:name="_Toc217225111"/>
      <w:r>
        <w:t xml:space="preserve">Figure </w:t>
      </w:r>
      <w:r w:rsidR="007B0A7F">
        <w:fldChar w:fldCharType="begin"/>
      </w:r>
      <w:r w:rsidR="007B0A7F">
        <w:instrText xml:space="preserve"> SEQ Figure \* ARABIC </w:instrText>
      </w:r>
      <w:r w:rsidR="007B0A7F">
        <w:fldChar w:fldCharType="separate"/>
      </w:r>
      <w:r w:rsidR="007B0A7F">
        <w:rPr>
          <w:noProof/>
        </w:rPr>
        <w:t>3</w:t>
      </w:r>
      <w:bookmarkEnd w:id="19"/>
      <w:r w:rsidR="007B0A7F">
        <w:rPr>
          <w:noProof/>
        </w:rPr>
        <w:fldChar w:fldCharType="end"/>
      </w:r>
    </w:p>
    <w:p w14:paraId="0D47A07A" w14:textId="20AD559C" w:rsidR="009667D5" w:rsidRDefault="009667D5" w:rsidP="00CE5B19">
      <w:r>
        <w:t xml:space="preserve">‘Month of Year’ illustrates the distribution of the total trips throughout the 12-month period by </w:t>
      </w:r>
      <w:r>
        <w:t>month,</w:t>
      </w:r>
      <w:r>
        <w:t xml:space="preserve"> amongst casual users and annual members.</w:t>
      </w:r>
      <w:r>
        <w:t xml:space="preserve"> </w:t>
      </w:r>
    </w:p>
    <w:p w14:paraId="36DBD319" w14:textId="5F8EB758" w:rsidR="00712B2F" w:rsidRDefault="007C059C">
      <w:r>
        <w:t>In this graph, b</w:t>
      </w:r>
      <w:r w:rsidR="007527CB">
        <w:t xml:space="preserve">oth user groups follow </w:t>
      </w:r>
      <w:r>
        <w:t>a similar</w:t>
      </w:r>
      <w:r w:rsidR="007527CB">
        <w:t xml:space="preserve"> trend, </w:t>
      </w:r>
      <w:r w:rsidR="00A200EA">
        <w:t>mimicking a bell curve pattern.</w:t>
      </w:r>
      <w:r w:rsidR="00F43B1A">
        <w:t xml:space="preserve"> </w:t>
      </w:r>
      <w:r w:rsidR="007527CB">
        <w:t>It can be seen</w:t>
      </w:r>
      <w:r w:rsidR="000673C1">
        <w:t xml:space="preserve"> that</w:t>
      </w:r>
      <w:r w:rsidR="007527CB">
        <w:t xml:space="preserve"> a steady increase of engagement </w:t>
      </w:r>
      <w:r w:rsidR="000673C1">
        <w:t>occurs from</w:t>
      </w:r>
      <w:r w:rsidR="007527CB">
        <w:t xml:space="preserve"> </w:t>
      </w:r>
      <w:r w:rsidR="00D92C7E">
        <w:t>February</w:t>
      </w:r>
      <w:r w:rsidR="007527CB">
        <w:t xml:space="preserve"> until August, where it peaks, </w:t>
      </w:r>
      <w:r w:rsidR="000673C1">
        <w:t>before</w:t>
      </w:r>
      <w:r w:rsidR="00100B95">
        <w:t xml:space="preserve"> steady decreas</w:t>
      </w:r>
      <w:r w:rsidR="000673C1">
        <w:t>ing</w:t>
      </w:r>
      <w:r w:rsidR="00100B95">
        <w:t xml:space="preserve"> until November</w:t>
      </w:r>
      <w:r w:rsidR="000673C1">
        <w:t>, where it</w:t>
      </w:r>
      <w:r w:rsidR="00100B95">
        <w:t xml:space="preserve"> then remain</w:t>
      </w:r>
      <w:r w:rsidR="000673C1">
        <w:t>s</w:t>
      </w:r>
      <w:r w:rsidR="00100B95">
        <w:t xml:space="preserve"> consistently low until January.</w:t>
      </w:r>
      <w:r w:rsidR="00D92C7E">
        <w:t xml:space="preserve"> </w:t>
      </w:r>
      <w:r w:rsidR="001C21A9">
        <w:t xml:space="preserve">Noting that winter typically runs from December to March in Chicago, </w:t>
      </w:r>
      <w:r w:rsidR="00877E1F">
        <w:t>this behaviour appears to be following seasonal trend.</w:t>
      </w:r>
      <w:r w:rsidR="00F16962">
        <w:t xml:space="preserve"> Being that </w:t>
      </w:r>
      <w:r w:rsidR="00D92BE1">
        <w:t>it attracts</w:t>
      </w:r>
      <w:r w:rsidR="00F16962">
        <w:t xml:space="preserve"> higher engagement during the warmer seasons and</w:t>
      </w:r>
      <w:r w:rsidR="00D92BE1">
        <w:t xml:space="preserve"> significantly</w:t>
      </w:r>
      <w:r w:rsidR="00F16962">
        <w:t xml:space="preserve"> less engagement during the colder seasons</w:t>
      </w:r>
      <w:r w:rsidR="00D92BE1">
        <w:t xml:space="preserve"> due to Chicago extreme weather</w:t>
      </w:r>
      <w:r w:rsidR="00F16962">
        <w:t>.</w:t>
      </w:r>
      <w:r w:rsidR="00FB1948">
        <w:t xml:space="preserve"> </w:t>
      </w:r>
      <w:r w:rsidR="00D8075E">
        <w:t>Indicating</w:t>
      </w:r>
      <w:r w:rsidR="00FB1948">
        <w:t xml:space="preserve"> that weather and seasonal condition</w:t>
      </w:r>
      <w:r w:rsidR="003A3FA4">
        <w:t>s</w:t>
      </w:r>
      <w:r w:rsidR="00FB1948">
        <w:t xml:space="preserve"> play a significant role in overall engagement.</w:t>
      </w:r>
    </w:p>
    <w:p w14:paraId="1250576B" w14:textId="6406F8F6" w:rsidR="00F41777" w:rsidRDefault="00F43B1A">
      <w:r w:rsidRPr="00F43B1A">
        <w:rPr>
          <w:color w:val="EE0000"/>
        </w:rPr>
        <w:t>Add likkle sutting</w:t>
      </w:r>
      <w:r w:rsidR="00F41777">
        <w:br w:type="page"/>
      </w:r>
    </w:p>
    <w:p w14:paraId="1F221460" w14:textId="79746BF5" w:rsidR="004F7DF2" w:rsidRDefault="004F7DF2" w:rsidP="00941118">
      <w:pPr>
        <w:pStyle w:val="Heading1"/>
      </w:pPr>
      <w:bookmarkStart w:id="20" w:name="_Toc215062189"/>
      <w:bookmarkStart w:id="21" w:name="_Toc217224936"/>
      <w:r>
        <w:lastRenderedPageBreak/>
        <w:t>6.0 Recommendations</w:t>
      </w:r>
      <w:bookmarkEnd w:id="20"/>
      <w:bookmarkEnd w:id="21"/>
    </w:p>
    <w:p w14:paraId="254C2A26" w14:textId="77777777" w:rsidR="00D32F24" w:rsidRPr="00D32F24" w:rsidRDefault="00D32F24" w:rsidP="00D32F24"/>
    <w:p w14:paraId="7EAD23EA" w14:textId="6823EE37" w:rsidR="004F7DF2" w:rsidRPr="004F7DF2" w:rsidRDefault="00284452" w:rsidP="004F7DF2">
      <w:r w:rsidRPr="00D32F24">
        <w:t xml:space="preserve">Based on the analysis of user behaviour and engagement data, the following recommendations are proposed for the </w:t>
      </w:r>
      <w:r w:rsidR="00D05639" w:rsidRPr="00D32F24">
        <w:t>Cyclictic</w:t>
      </w:r>
      <w:r w:rsidRPr="00D32F24">
        <w:t xml:space="preserve"> marketing team:</w:t>
      </w:r>
    </w:p>
    <w:p w14:paraId="069E6C3F" w14:textId="2D1EF1C1" w:rsidR="00D06CC0" w:rsidRDefault="00D06CC0" w:rsidP="00D06CC0">
      <w:pPr>
        <w:pStyle w:val="ListParagraph"/>
        <w:numPr>
          <w:ilvl w:val="0"/>
          <w:numId w:val="11"/>
        </w:numPr>
      </w:pPr>
      <w:r>
        <w:t xml:space="preserve">Target Users During High Volume </w:t>
      </w:r>
      <w:r w:rsidR="00D05639">
        <w:t>Periods</w:t>
      </w:r>
    </w:p>
    <w:p w14:paraId="60736393" w14:textId="19792069" w:rsidR="00D713B6" w:rsidRPr="00D05639" w:rsidRDefault="00D06CC0" w:rsidP="00D713B6">
      <w:pPr>
        <w:rPr>
          <w:b/>
          <w:bCs/>
        </w:rPr>
      </w:pPr>
      <w:r w:rsidRPr="00D05639">
        <w:rPr>
          <w:b/>
          <w:bCs/>
        </w:rPr>
        <w:t>Insight:</w:t>
      </w:r>
    </w:p>
    <w:p w14:paraId="7ABE2C25" w14:textId="40902B1C" w:rsidR="00D06CC0" w:rsidRDefault="00D06CC0" w:rsidP="00D713B6">
      <w:r>
        <w:t>Casual user activity peaks during late afternoons, weekends, and summer months, indicating higher engagement and greater discretionary time.</w:t>
      </w:r>
    </w:p>
    <w:p w14:paraId="519E5A79" w14:textId="2A10F2CC" w:rsidR="00D06CC0" w:rsidRPr="00D05639" w:rsidRDefault="00D06CC0" w:rsidP="00D713B6">
      <w:pPr>
        <w:rPr>
          <w:b/>
          <w:bCs/>
        </w:rPr>
      </w:pPr>
      <w:r w:rsidRPr="00D05639">
        <w:rPr>
          <w:b/>
          <w:bCs/>
        </w:rPr>
        <w:t>Recommendations:</w:t>
      </w:r>
    </w:p>
    <w:p w14:paraId="7F870E59" w14:textId="22A26E6B" w:rsidR="00D06CC0" w:rsidRDefault="00D06CC0" w:rsidP="00D713B6">
      <w:r>
        <w:t>Marketing campaigns aimed at converting casual users should be concentrated during:</w:t>
      </w:r>
    </w:p>
    <w:p w14:paraId="68FCBD4F" w14:textId="3623B870" w:rsidR="00D06CC0" w:rsidRDefault="00D06CC0" w:rsidP="00D06CC0">
      <w:pPr>
        <w:pStyle w:val="ListParagraph"/>
        <w:numPr>
          <w:ilvl w:val="0"/>
          <w:numId w:val="12"/>
        </w:numPr>
      </w:pPr>
      <w:r>
        <w:t>Late afternoon to early even</w:t>
      </w:r>
      <w:r w:rsidR="00D05639">
        <w:t>in</w:t>
      </w:r>
      <w:r>
        <w:t xml:space="preserve">gs during </w:t>
      </w:r>
      <w:r w:rsidR="00D05639">
        <w:t>weekdays</w:t>
      </w:r>
      <w:r>
        <w:t xml:space="preserve"> (4-6pm)</w:t>
      </w:r>
    </w:p>
    <w:p w14:paraId="27D3B153" w14:textId="293804F5" w:rsidR="00D06CC0" w:rsidRDefault="00D06CC0" w:rsidP="00D06CC0">
      <w:pPr>
        <w:pStyle w:val="ListParagraph"/>
        <w:numPr>
          <w:ilvl w:val="0"/>
          <w:numId w:val="12"/>
        </w:numPr>
      </w:pPr>
      <w:r>
        <w:t xml:space="preserve">Weekends, particularly </w:t>
      </w:r>
      <w:r w:rsidR="00D05639">
        <w:t>Saturdays</w:t>
      </w:r>
    </w:p>
    <w:p w14:paraId="7623541C" w14:textId="575114E0" w:rsidR="00D06CC0" w:rsidRDefault="00D06CC0" w:rsidP="00D06CC0">
      <w:pPr>
        <w:pStyle w:val="ListParagraph"/>
        <w:numPr>
          <w:ilvl w:val="0"/>
          <w:numId w:val="12"/>
        </w:numPr>
      </w:pPr>
      <w:r>
        <w:t xml:space="preserve">Summer </w:t>
      </w:r>
      <w:r w:rsidR="00D05639">
        <w:t>months</w:t>
      </w:r>
      <w:r>
        <w:t xml:space="preserve"> (June – </w:t>
      </w:r>
      <w:r w:rsidR="00D05639">
        <w:t>August)</w:t>
      </w:r>
    </w:p>
    <w:p w14:paraId="74904D86" w14:textId="4614DD43" w:rsidR="00D713B6" w:rsidRDefault="00D06CC0" w:rsidP="00D713B6">
      <w:r>
        <w:t>Targeting casual riders during these periods maximises exposure and thus increasing the likelihood of conversion to annual membership.</w:t>
      </w:r>
    </w:p>
    <w:p w14:paraId="714AF607" w14:textId="77777777" w:rsidR="00D05639" w:rsidRDefault="00D05639" w:rsidP="00D713B6"/>
    <w:p w14:paraId="1EB1A00B" w14:textId="77777777" w:rsidR="00D06CC0" w:rsidRDefault="00D06CC0" w:rsidP="00D06CC0">
      <w:pPr>
        <w:pStyle w:val="ListParagraph"/>
        <w:numPr>
          <w:ilvl w:val="0"/>
          <w:numId w:val="13"/>
        </w:numPr>
      </w:pPr>
      <w:r>
        <w:t>Prioritise conversion of High-Engaging Casual Riders</w:t>
      </w:r>
    </w:p>
    <w:p w14:paraId="1A7A1EF7" w14:textId="6D12D975" w:rsidR="00260395" w:rsidRPr="00D32F24" w:rsidRDefault="00260395" w:rsidP="00260395">
      <w:pPr>
        <w:rPr>
          <w:b/>
          <w:bCs/>
        </w:rPr>
      </w:pPr>
      <w:r w:rsidRPr="00D32F24">
        <w:rPr>
          <w:b/>
          <w:bCs/>
        </w:rPr>
        <w:t>Insight:</w:t>
      </w:r>
    </w:p>
    <w:p w14:paraId="6D2B7775" w14:textId="4D2A6F02" w:rsidR="00D713B6" w:rsidRDefault="00260395" w:rsidP="00D713B6">
      <w:r>
        <w:t>Longer trip durations in casual riders suggest a more intentional and planned behaviour.</w:t>
      </w:r>
    </w:p>
    <w:p w14:paraId="1C3673D8" w14:textId="219659DE" w:rsidR="00260395" w:rsidRPr="00D32F24" w:rsidRDefault="00260395" w:rsidP="00D713B6">
      <w:pPr>
        <w:rPr>
          <w:b/>
          <w:bCs/>
        </w:rPr>
      </w:pPr>
      <w:r w:rsidRPr="00D32F24">
        <w:rPr>
          <w:b/>
          <w:bCs/>
        </w:rPr>
        <w:t>Recommendations:</w:t>
      </w:r>
    </w:p>
    <w:p w14:paraId="140D8E06" w14:textId="6FA6ACDD" w:rsidR="00260395" w:rsidRDefault="0054582E" w:rsidP="00D713B6">
      <w:r>
        <w:t>Identify and prioritise casual users who exhibit:</w:t>
      </w:r>
    </w:p>
    <w:p w14:paraId="5BCC1A93" w14:textId="73ADC73C" w:rsidR="0054582E" w:rsidRDefault="0054582E" w:rsidP="0054582E">
      <w:pPr>
        <w:pStyle w:val="ListParagraph"/>
        <w:numPr>
          <w:ilvl w:val="0"/>
          <w:numId w:val="14"/>
        </w:numPr>
      </w:pPr>
      <w:r>
        <w:t>Longer average trip durations</w:t>
      </w:r>
    </w:p>
    <w:p w14:paraId="4AD8BC40" w14:textId="6C29ACB7" w:rsidR="0054582E" w:rsidRDefault="0054582E" w:rsidP="0054582E">
      <w:pPr>
        <w:pStyle w:val="ListParagraph"/>
        <w:numPr>
          <w:ilvl w:val="0"/>
          <w:numId w:val="14"/>
        </w:numPr>
      </w:pPr>
      <w:r>
        <w:t xml:space="preserve">Repeated usage </w:t>
      </w:r>
    </w:p>
    <w:p w14:paraId="7A0BBBED" w14:textId="2946A5C4" w:rsidR="0054582E" w:rsidRDefault="0054582E" w:rsidP="0054582E">
      <w:r>
        <w:t>These users should be targeted with tailored conversion incentives, such as:</w:t>
      </w:r>
    </w:p>
    <w:p w14:paraId="65976288" w14:textId="259621B4" w:rsidR="0054582E" w:rsidRDefault="0054582E" w:rsidP="0054582E">
      <w:pPr>
        <w:pStyle w:val="ListParagraph"/>
        <w:numPr>
          <w:ilvl w:val="0"/>
          <w:numId w:val="15"/>
        </w:numPr>
      </w:pPr>
      <w:r>
        <w:t>Discounted first-year memberships</w:t>
      </w:r>
    </w:p>
    <w:p w14:paraId="5514730B" w14:textId="12EC8C2C" w:rsidR="0054582E" w:rsidRDefault="0054582E" w:rsidP="0054582E">
      <w:pPr>
        <w:pStyle w:val="ListParagraph"/>
        <w:numPr>
          <w:ilvl w:val="0"/>
          <w:numId w:val="15"/>
        </w:numPr>
      </w:pPr>
      <w:r>
        <w:t>Usage-based incentives (e.g “Ride X times, receive membership credit”)</w:t>
      </w:r>
    </w:p>
    <w:p w14:paraId="420243E9" w14:textId="66CBC3A5" w:rsidR="0054582E" w:rsidRDefault="00D77A91" w:rsidP="00D77A91">
      <w:pPr>
        <w:rPr>
          <w:rFonts w:ascii="Aptos" w:hAnsi="Aptos"/>
          <w:color w:val="000000"/>
        </w:rPr>
      </w:pPr>
      <w:r w:rsidRPr="00D77A91">
        <w:rPr>
          <w:rFonts w:ascii="Aptos" w:hAnsi="Aptos"/>
          <w:color w:val="000000"/>
        </w:rPr>
        <w:t>These users exhibit usage patterns that closely align with those of existing members, indicating a strong potential for conversion.</w:t>
      </w:r>
    </w:p>
    <w:p w14:paraId="5763F8E6" w14:textId="77777777" w:rsidR="00965533" w:rsidRDefault="00965533" w:rsidP="00D77A91">
      <w:pPr>
        <w:rPr>
          <w:rFonts w:ascii="Aptos" w:hAnsi="Aptos"/>
          <w:color w:val="000000"/>
        </w:rPr>
      </w:pPr>
    </w:p>
    <w:p w14:paraId="1A1F0D0C" w14:textId="77777777" w:rsidR="00965533" w:rsidRDefault="00965533" w:rsidP="00D77A91">
      <w:pPr>
        <w:rPr>
          <w:rFonts w:ascii="Aptos" w:hAnsi="Aptos"/>
          <w:color w:val="000000"/>
        </w:rPr>
      </w:pPr>
    </w:p>
    <w:p w14:paraId="3A84218D" w14:textId="628A26BF" w:rsidR="00965533" w:rsidRDefault="00525087" w:rsidP="00D77A91">
      <w:pPr>
        <w:rPr>
          <w:rFonts w:ascii="Aptos" w:hAnsi="Aptos"/>
          <w:color w:val="000000"/>
        </w:rPr>
      </w:pPr>
      <w:r>
        <w:rPr>
          <w:rFonts w:ascii="Aptos" w:hAnsi="Aptos"/>
          <w:color w:val="000000"/>
        </w:rPr>
        <w:t xml:space="preserve">Mimnimal work need to be done. </w:t>
      </w:r>
    </w:p>
    <w:p w14:paraId="5CCF721F" w14:textId="5527ACF8" w:rsidR="00525087" w:rsidRDefault="00525087" w:rsidP="00D77A91">
      <w:pPr>
        <w:rPr>
          <w:rFonts w:ascii="Aptos" w:hAnsi="Aptos"/>
          <w:color w:val="000000"/>
        </w:rPr>
      </w:pPr>
      <w:r>
        <w:rPr>
          <w:rFonts w:ascii="Aptos" w:hAnsi="Aptos"/>
          <w:color w:val="000000"/>
        </w:rPr>
        <w:t>Page number</w:t>
      </w:r>
    </w:p>
    <w:p w14:paraId="627CD622" w14:textId="634EFE2E" w:rsidR="00525087" w:rsidRDefault="00525087" w:rsidP="00D77A91">
      <w:pPr>
        <w:rPr>
          <w:rFonts w:ascii="Aptos" w:hAnsi="Aptos"/>
          <w:color w:val="000000"/>
        </w:rPr>
      </w:pPr>
      <w:r>
        <w:rPr>
          <w:rFonts w:ascii="Aptos" w:hAnsi="Aptos"/>
          <w:color w:val="000000"/>
        </w:rPr>
        <w:t>Figures of niggers</w:t>
      </w:r>
    </w:p>
    <w:p w14:paraId="1BEA3056" w14:textId="77777777" w:rsidR="00965533" w:rsidRDefault="00965533" w:rsidP="00D77A91">
      <w:pPr>
        <w:rPr>
          <w:rFonts w:ascii="Aptos" w:hAnsi="Aptos"/>
          <w:color w:val="000000"/>
        </w:rPr>
      </w:pPr>
    </w:p>
    <w:p w14:paraId="619A0069" w14:textId="77777777" w:rsidR="00965533" w:rsidRDefault="00965533" w:rsidP="00D77A91">
      <w:pPr>
        <w:rPr>
          <w:rFonts w:ascii="Aptos" w:hAnsi="Aptos"/>
          <w:color w:val="000000"/>
        </w:rPr>
      </w:pPr>
    </w:p>
    <w:p w14:paraId="06521097" w14:textId="77777777" w:rsidR="00965533" w:rsidRDefault="00965533" w:rsidP="00D77A91">
      <w:pPr>
        <w:rPr>
          <w:rFonts w:ascii="Aptos" w:hAnsi="Aptos"/>
          <w:color w:val="000000"/>
        </w:rPr>
      </w:pPr>
    </w:p>
    <w:p w14:paraId="0343AD39" w14:textId="28F63385" w:rsidR="00965533" w:rsidRDefault="00965533" w:rsidP="00965533">
      <w:pPr>
        <w:pStyle w:val="Heading1"/>
      </w:pPr>
      <w:r w:rsidRPr="00965533">
        <w:t>7.</w:t>
      </w:r>
      <w:r>
        <w:t>0 Appendix</w:t>
      </w:r>
    </w:p>
    <w:p w14:paraId="340FBE2D" w14:textId="77777777" w:rsidR="00965533" w:rsidRDefault="00965533" w:rsidP="00965533">
      <w:pPr>
        <w:pStyle w:val="ListParagraph"/>
        <w:ind w:left="0"/>
      </w:pPr>
    </w:p>
    <w:p w14:paraId="01419E9F" w14:textId="77777777" w:rsidR="00965533" w:rsidRPr="00965533" w:rsidRDefault="00965533" w:rsidP="00965533">
      <w:pPr>
        <w:pStyle w:val="ListParagraph"/>
        <w:ind w:left="0"/>
      </w:pPr>
    </w:p>
    <w:sectPr w:rsidR="00965533" w:rsidRPr="00965533" w:rsidSect="00567149">
      <w:type w:val="continuous"/>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0194" w14:textId="77777777" w:rsidR="00374AF6" w:rsidRDefault="00374AF6" w:rsidP="002445ED">
      <w:pPr>
        <w:spacing w:after="0" w:line="240" w:lineRule="auto"/>
      </w:pPr>
      <w:r>
        <w:separator/>
      </w:r>
    </w:p>
  </w:endnote>
  <w:endnote w:type="continuationSeparator" w:id="0">
    <w:p w14:paraId="35FBC14A" w14:textId="77777777" w:rsidR="00374AF6" w:rsidRDefault="00374AF6" w:rsidP="002445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EECA4" w14:textId="77777777" w:rsidR="002445ED" w:rsidRPr="002445ED" w:rsidRDefault="002445ED">
    <w:pPr>
      <w:tabs>
        <w:tab w:val="center" w:pos="4550"/>
        <w:tab w:val="left" w:pos="5818"/>
      </w:tabs>
      <w:ind w:right="260"/>
      <w:jc w:val="right"/>
      <w:rPr>
        <w:color w:val="071320" w:themeColor="text2" w:themeShade="80"/>
      </w:rPr>
    </w:pPr>
    <w:r w:rsidRPr="002445ED">
      <w:rPr>
        <w:color w:val="156082"/>
        <w:spacing w:val="60"/>
      </w:rPr>
      <w:t>Page</w:t>
    </w:r>
    <w:r w:rsidRPr="002445ED">
      <w:rPr>
        <w:color w:val="2C7FCE" w:themeColor="text2" w:themeTint="99"/>
      </w:rPr>
      <w:t xml:space="preserve"> </w:t>
    </w:r>
    <w:r w:rsidRPr="002445ED">
      <w:rPr>
        <w:color w:val="0A1D30" w:themeColor="text2" w:themeShade="BF"/>
      </w:rPr>
      <w:fldChar w:fldCharType="begin"/>
    </w:r>
    <w:r w:rsidRPr="002445ED">
      <w:rPr>
        <w:color w:val="0A1D30" w:themeColor="text2" w:themeShade="BF"/>
      </w:rPr>
      <w:instrText xml:space="preserve"> PAGE   \* MERGEFORMAT </w:instrText>
    </w:r>
    <w:r w:rsidRPr="002445ED">
      <w:rPr>
        <w:color w:val="0A1D30" w:themeColor="text2" w:themeShade="BF"/>
      </w:rPr>
      <w:fldChar w:fldCharType="separate"/>
    </w:r>
    <w:r w:rsidRPr="002445ED">
      <w:rPr>
        <w:noProof/>
        <w:color w:val="0A1D30" w:themeColor="text2" w:themeShade="BF"/>
      </w:rPr>
      <w:t>1</w:t>
    </w:r>
    <w:r w:rsidRPr="002445ED">
      <w:rPr>
        <w:color w:val="0A1D30" w:themeColor="text2" w:themeShade="BF"/>
      </w:rPr>
      <w:fldChar w:fldCharType="end"/>
    </w:r>
    <w:r w:rsidRPr="002445ED">
      <w:rPr>
        <w:color w:val="0A1D30" w:themeColor="text2" w:themeShade="BF"/>
      </w:rPr>
      <w:t xml:space="preserve"> | </w:t>
    </w:r>
    <w:r w:rsidRPr="002445ED">
      <w:rPr>
        <w:color w:val="0A1D30" w:themeColor="text2" w:themeShade="BF"/>
      </w:rPr>
      <w:fldChar w:fldCharType="begin"/>
    </w:r>
    <w:r w:rsidRPr="002445ED">
      <w:rPr>
        <w:color w:val="0A1D30" w:themeColor="text2" w:themeShade="BF"/>
      </w:rPr>
      <w:instrText xml:space="preserve"> NUMPAGES  \* Arabic  \* MERGEFORMAT </w:instrText>
    </w:r>
    <w:r w:rsidRPr="002445ED">
      <w:rPr>
        <w:color w:val="0A1D30" w:themeColor="text2" w:themeShade="BF"/>
      </w:rPr>
      <w:fldChar w:fldCharType="separate"/>
    </w:r>
    <w:r w:rsidRPr="002445ED">
      <w:rPr>
        <w:noProof/>
        <w:color w:val="0A1D30" w:themeColor="text2" w:themeShade="BF"/>
      </w:rPr>
      <w:t>1</w:t>
    </w:r>
    <w:r w:rsidRPr="002445ED">
      <w:rPr>
        <w:color w:val="0A1D30" w:themeColor="text2" w:themeShade="BF"/>
      </w:rPr>
      <w:fldChar w:fldCharType="end"/>
    </w:r>
  </w:p>
  <w:p w14:paraId="7F59BFA2" w14:textId="77777777" w:rsidR="002445ED" w:rsidRDefault="002445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937AF" w14:textId="77777777" w:rsidR="00374AF6" w:rsidRDefault="00374AF6" w:rsidP="002445ED">
      <w:pPr>
        <w:spacing w:after="0" w:line="240" w:lineRule="auto"/>
      </w:pPr>
      <w:r>
        <w:separator/>
      </w:r>
    </w:p>
  </w:footnote>
  <w:footnote w:type="continuationSeparator" w:id="0">
    <w:p w14:paraId="7A5ACF8E" w14:textId="77777777" w:rsidR="00374AF6" w:rsidRDefault="00374AF6" w:rsidP="002445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0859"/>
    <w:multiLevelType w:val="hybridMultilevel"/>
    <w:tmpl w:val="FD1812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23522C8"/>
    <w:multiLevelType w:val="hybridMultilevel"/>
    <w:tmpl w:val="D8BA086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B430C13"/>
    <w:multiLevelType w:val="hybridMultilevel"/>
    <w:tmpl w:val="D8BA0A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B3A0018"/>
    <w:multiLevelType w:val="hybridMultilevel"/>
    <w:tmpl w:val="707A88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D4F730E"/>
    <w:multiLevelType w:val="hybridMultilevel"/>
    <w:tmpl w:val="6136E1F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E9E25B4"/>
    <w:multiLevelType w:val="multilevel"/>
    <w:tmpl w:val="4120F450"/>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3DCA1F09"/>
    <w:multiLevelType w:val="hybridMultilevel"/>
    <w:tmpl w:val="C7D27D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E2560A3"/>
    <w:multiLevelType w:val="multilevel"/>
    <w:tmpl w:val="2D821D26"/>
    <w:lvl w:ilvl="0">
      <w:start w:val="1"/>
      <w:numFmt w:val="decimal"/>
      <w:lvlText w:val="%1."/>
      <w:lvlJc w:val="left"/>
      <w:pPr>
        <w:ind w:left="720" w:hanging="360"/>
      </w:pPr>
    </w:lvl>
    <w:lvl w:ilvl="1">
      <w:start w:val="2"/>
      <w:numFmt w:val="decimal"/>
      <w:isLgl/>
      <w:lvlText w:val="%1.%2"/>
      <w:lvlJc w:val="left"/>
      <w:pPr>
        <w:ind w:left="1090" w:hanging="37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408A2E7E"/>
    <w:multiLevelType w:val="hybridMultilevel"/>
    <w:tmpl w:val="8B8015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DF07E6A"/>
    <w:multiLevelType w:val="hybridMultilevel"/>
    <w:tmpl w:val="0FDE0D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90F237F"/>
    <w:multiLevelType w:val="hybridMultilevel"/>
    <w:tmpl w:val="DC7633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6DF17902"/>
    <w:multiLevelType w:val="hybridMultilevel"/>
    <w:tmpl w:val="DDC422A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70275C24"/>
    <w:multiLevelType w:val="hybridMultilevel"/>
    <w:tmpl w:val="DDC422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3FC6951"/>
    <w:multiLevelType w:val="multilevel"/>
    <w:tmpl w:val="DDD61B9A"/>
    <w:lvl w:ilvl="0">
      <w:start w:val="1"/>
      <w:numFmt w:val="decimal"/>
      <w:lvlText w:val="%1."/>
      <w:lvlJc w:val="left"/>
      <w:pPr>
        <w:ind w:left="1080" w:hanging="360"/>
      </w:pPr>
      <w:rPr>
        <w:rFonts w:hint="default"/>
      </w:rPr>
    </w:lvl>
    <w:lvl w:ilvl="1">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4" w15:restartNumberingAfterBreak="0">
    <w:nsid w:val="79F61A72"/>
    <w:multiLevelType w:val="hybridMultilevel"/>
    <w:tmpl w:val="650617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E05483B"/>
    <w:multiLevelType w:val="hybridMultilevel"/>
    <w:tmpl w:val="628C1F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75803389">
    <w:abstractNumId w:val="10"/>
  </w:num>
  <w:num w:numId="2" w16cid:durableId="1978220052">
    <w:abstractNumId w:val="7"/>
  </w:num>
  <w:num w:numId="3" w16cid:durableId="1107769233">
    <w:abstractNumId w:val="0"/>
  </w:num>
  <w:num w:numId="4" w16cid:durableId="422454412">
    <w:abstractNumId w:val="8"/>
  </w:num>
  <w:num w:numId="5" w16cid:durableId="1848204635">
    <w:abstractNumId w:val="3"/>
  </w:num>
  <w:num w:numId="6" w16cid:durableId="1807551599">
    <w:abstractNumId w:val="6"/>
  </w:num>
  <w:num w:numId="7" w16cid:durableId="1547526598">
    <w:abstractNumId w:val="4"/>
  </w:num>
  <w:num w:numId="8" w16cid:durableId="977341379">
    <w:abstractNumId w:val="13"/>
  </w:num>
  <w:num w:numId="9" w16cid:durableId="113910775">
    <w:abstractNumId w:val="14"/>
  </w:num>
  <w:num w:numId="10" w16cid:durableId="841552299">
    <w:abstractNumId w:val="1"/>
  </w:num>
  <w:num w:numId="11" w16cid:durableId="1379209643">
    <w:abstractNumId w:val="11"/>
  </w:num>
  <w:num w:numId="12" w16cid:durableId="1642539887">
    <w:abstractNumId w:val="15"/>
  </w:num>
  <w:num w:numId="13" w16cid:durableId="445973866">
    <w:abstractNumId w:val="12"/>
  </w:num>
  <w:num w:numId="14" w16cid:durableId="82729520">
    <w:abstractNumId w:val="2"/>
  </w:num>
  <w:num w:numId="15" w16cid:durableId="2000814812">
    <w:abstractNumId w:val="9"/>
  </w:num>
  <w:num w:numId="16" w16cid:durableId="2862039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78D"/>
    <w:rsid w:val="00043369"/>
    <w:rsid w:val="0004511F"/>
    <w:rsid w:val="00050063"/>
    <w:rsid w:val="0005173B"/>
    <w:rsid w:val="000673C1"/>
    <w:rsid w:val="000850BC"/>
    <w:rsid w:val="000C6D8C"/>
    <w:rsid w:val="000D71CB"/>
    <w:rsid w:val="000F4418"/>
    <w:rsid w:val="00100B95"/>
    <w:rsid w:val="00101524"/>
    <w:rsid w:val="00126090"/>
    <w:rsid w:val="00142E71"/>
    <w:rsid w:val="001435CE"/>
    <w:rsid w:val="00151EC3"/>
    <w:rsid w:val="001568D5"/>
    <w:rsid w:val="001760CC"/>
    <w:rsid w:val="00181509"/>
    <w:rsid w:val="00190B95"/>
    <w:rsid w:val="001A2B89"/>
    <w:rsid w:val="001B4ADD"/>
    <w:rsid w:val="001B78B6"/>
    <w:rsid w:val="001C21A9"/>
    <w:rsid w:val="001D264B"/>
    <w:rsid w:val="001E0196"/>
    <w:rsid w:val="001E405E"/>
    <w:rsid w:val="001E64A8"/>
    <w:rsid w:val="00224EE7"/>
    <w:rsid w:val="002257CC"/>
    <w:rsid w:val="00241D42"/>
    <w:rsid w:val="002445ED"/>
    <w:rsid w:val="00253399"/>
    <w:rsid w:val="00253756"/>
    <w:rsid w:val="00260395"/>
    <w:rsid w:val="002751DC"/>
    <w:rsid w:val="00280470"/>
    <w:rsid w:val="00284452"/>
    <w:rsid w:val="0029078D"/>
    <w:rsid w:val="002953F5"/>
    <w:rsid w:val="002B2423"/>
    <w:rsid w:val="002C49EB"/>
    <w:rsid w:val="002C75CD"/>
    <w:rsid w:val="00303A4B"/>
    <w:rsid w:val="00324E64"/>
    <w:rsid w:val="00330078"/>
    <w:rsid w:val="00337C78"/>
    <w:rsid w:val="003405C7"/>
    <w:rsid w:val="00352C27"/>
    <w:rsid w:val="00363BF7"/>
    <w:rsid w:val="0037270E"/>
    <w:rsid w:val="00374AF6"/>
    <w:rsid w:val="00393713"/>
    <w:rsid w:val="003A3FA4"/>
    <w:rsid w:val="003C5999"/>
    <w:rsid w:val="003C6D06"/>
    <w:rsid w:val="003D647B"/>
    <w:rsid w:val="003E4A7A"/>
    <w:rsid w:val="003E51D4"/>
    <w:rsid w:val="003F3D61"/>
    <w:rsid w:val="004431D2"/>
    <w:rsid w:val="00445EBC"/>
    <w:rsid w:val="00464A93"/>
    <w:rsid w:val="00485B4C"/>
    <w:rsid w:val="004A74CE"/>
    <w:rsid w:val="004F3C5E"/>
    <w:rsid w:val="004F6BDE"/>
    <w:rsid w:val="004F7DF2"/>
    <w:rsid w:val="00506B21"/>
    <w:rsid w:val="005109F3"/>
    <w:rsid w:val="00525087"/>
    <w:rsid w:val="005252DE"/>
    <w:rsid w:val="005300ED"/>
    <w:rsid w:val="0053179F"/>
    <w:rsid w:val="00540705"/>
    <w:rsid w:val="0054582E"/>
    <w:rsid w:val="00567149"/>
    <w:rsid w:val="005A786E"/>
    <w:rsid w:val="005F1C02"/>
    <w:rsid w:val="006029EF"/>
    <w:rsid w:val="0063412D"/>
    <w:rsid w:val="00644F66"/>
    <w:rsid w:val="006460A4"/>
    <w:rsid w:val="006478AC"/>
    <w:rsid w:val="00651D14"/>
    <w:rsid w:val="006523F5"/>
    <w:rsid w:val="0066084B"/>
    <w:rsid w:val="00661474"/>
    <w:rsid w:val="00686E30"/>
    <w:rsid w:val="0068733C"/>
    <w:rsid w:val="006A6DD4"/>
    <w:rsid w:val="006E4CC7"/>
    <w:rsid w:val="006F3231"/>
    <w:rsid w:val="00712B2F"/>
    <w:rsid w:val="00726EBD"/>
    <w:rsid w:val="007527CB"/>
    <w:rsid w:val="00761E6C"/>
    <w:rsid w:val="007A1F3A"/>
    <w:rsid w:val="007A4DD0"/>
    <w:rsid w:val="007B0A7F"/>
    <w:rsid w:val="007C059C"/>
    <w:rsid w:val="007D4AD0"/>
    <w:rsid w:val="007E13D4"/>
    <w:rsid w:val="007E36A1"/>
    <w:rsid w:val="0081146D"/>
    <w:rsid w:val="0081626A"/>
    <w:rsid w:val="00835A33"/>
    <w:rsid w:val="00840DAD"/>
    <w:rsid w:val="00877E1F"/>
    <w:rsid w:val="008834D3"/>
    <w:rsid w:val="00916165"/>
    <w:rsid w:val="00941118"/>
    <w:rsid w:val="00947321"/>
    <w:rsid w:val="009519BC"/>
    <w:rsid w:val="00957E3A"/>
    <w:rsid w:val="0096284C"/>
    <w:rsid w:val="00965533"/>
    <w:rsid w:val="0096583B"/>
    <w:rsid w:val="009667D5"/>
    <w:rsid w:val="00972C51"/>
    <w:rsid w:val="00982FB9"/>
    <w:rsid w:val="009D7DE7"/>
    <w:rsid w:val="009E6526"/>
    <w:rsid w:val="00A200EA"/>
    <w:rsid w:val="00A3060A"/>
    <w:rsid w:val="00A50C36"/>
    <w:rsid w:val="00A766AC"/>
    <w:rsid w:val="00A82500"/>
    <w:rsid w:val="00A830F5"/>
    <w:rsid w:val="00A96DFC"/>
    <w:rsid w:val="00AD62B1"/>
    <w:rsid w:val="00AD7CD0"/>
    <w:rsid w:val="00AF423F"/>
    <w:rsid w:val="00AF4560"/>
    <w:rsid w:val="00B47DD6"/>
    <w:rsid w:val="00B52A7D"/>
    <w:rsid w:val="00B70955"/>
    <w:rsid w:val="00B7261B"/>
    <w:rsid w:val="00B97230"/>
    <w:rsid w:val="00BB283A"/>
    <w:rsid w:val="00BC587C"/>
    <w:rsid w:val="00BE198F"/>
    <w:rsid w:val="00BF7CC2"/>
    <w:rsid w:val="00C14DCE"/>
    <w:rsid w:val="00C46ABC"/>
    <w:rsid w:val="00C57B10"/>
    <w:rsid w:val="00C6275F"/>
    <w:rsid w:val="00C6433E"/>
    <w:rsid w:val="00CA21AE"/>
    <w:rsid w:val="00CA567E"/>
    <w:rsid w:val="00CE5B19"/>
    <w:rsid w:val="00CE6F82"/>
    <w:rsid w:val="00D05639"/>
    <w:rsid w:val="00D06CC0"/>
    <w:rsid w:val="00D16A6D"/>
    <w:rsid w:val="00D26629"/>
    <w:rsid w:val="00D268CE"/>
    <w:rsid w:val="00D32F24"/>
    <w:rsid w:val="00D33AFE"/>
    <w:rsid w:val="00D34B18"/>
    <w:rsid w:val="00D415B8"/>
    <w:rsid w:val="00D47717"/>
    <w:rsid w:val="00D50953"/>
    <w:rsid w:val="00D51834"/>
    <w:rsid w:val="00D713B6"/>
    <w:rsid w:val="00D72FE0"/>
    <w:rsid w:val="00D77A91"/>
    <w:rsid w:val="00D8075E"/>
    <w:rsid w:val="00D92BE1"/>
    <w:rsid w:val="00D92C7E"/>
    <w:rsid w:val="00DE3E2B"/>
    <w:rsid w:val="00E1319F"/>
    <w:rsid w:val="00E24DAA"/>
    <w:rsid w:val="00E30D05"/>
    <w:rsid w:val="00E56C61"/>
    <w:rsid w:val="00E57AC6"/>
    <w:rsid w:val="00E60BB2"/>
    <w:rsid w:val="00E742A2"/>
    <w:rsid w:val="00E90F5A"/>
    <w:rsid w:val="00E9626C"/>
    <w:rsid w:val="00EA0975"/>
    <w:rsid w:val="00EC29C7"/>
    <w:rsid w:val="00EC7B5B"/>
    <w:rsid w:val="00EE4407"/>
    <w:rsid w:val="00EF27F2"/>
    <w:rsid w:val="00F13BB5"/>
    <w:rsid w:val="00F16962"/>
    <w:rsid w:val="00F34615"/>
    <w:rsid w:val="00F41777"/>
    <w:rsid w:val="00F43B1A"/>
    <w:rsid w:val="00F7478C"/>
    <w:rsid w:val="00FB1948"/>
    <w:rsid w:val="00FC53F7"/>
    <w:rsid w:val="00FC6865"/>
    <w:rsid w:val="00FF7B6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F49E0"/>
  <w15:chartTrackingRefBased/>
  <w15:docId w15:val="{75C667A2-B9DB-4B47-A775-A261DD56B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834"/>
  </w:style>
  <w:style w:type="paragraph" w:styleId="Heading1">
    <w:name w:val="heading 1"/>
    <w:basedOn w:val="Normal"/>
    <w:next w:val="Normal"/>
    <w:link w:val="Heading1Char"/>
    <w:uiPriority w:val="9"/>
    <w:qFormat/>
    <w:rsid w:val="00941118"/>
    <w:pPr>
      <w:keepNext/>
      <w:keepLines/>
      <w:spacing w:before="360" w:after="8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941118"/>
    <w:pPr>
      <w:keepNext/>
      <w:keepLines/>
      <w:spacing w:before="160" w:after="80"/>
      <w:ind w:firstLine="720"/>
      <w:outlineLvl w:val="1"/>
    </w:pPr>
    <w:rPr>
      <w:rFonts w:asciiTheme="majorHAnsi" w:eastAsiaTheme="majorEastAsia" w:hAnsiTheme="majorHAnsi" w:cstheme="majorBidi"/>
      <w:b/>
      <w:bCs/>
      <w:color w:val="0F4761" w:themeColor="accent1" w:themeShade="BF"/>
      <w:sz w:val="24"/>
      <w:szCs w:val="24"/>
    </w:rPr>
  </w:style>
  <w:style w:type="paragraph" w:styleId="Heading3">
    <w:name w:val="heading 3"/>
    <w:basedOn w:val="Normal"/>
    <w:next w:val="Normal"/>
    <w:link w:val="Heading3Char"/>
    <w:uiPriority w:val="9"/>
    <w:unhideWhenUsed/>
    <w:qFormat/>
    <w:rsid w:val="002907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7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7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118"/>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941118"/>
    <w:rPr>
      <w:rFonts w:asciiTheme="majorHAnsi" w:eastAsiaTheme="majorEastAsia" w:hAnsiTheme="majorHAnsi" w:cstheme="majorBidi"/>
      <w:b/>
      <w:bCs/>
      <w:color w:val="0F4761" w:themeColor="accent1" w:themeShade="BF"/>
      <w:sz w:val="24"/>
      <w:szCs w:val="24"/>
    </w:rPr>
  </w:style>
  <w:style w:type="character" w:customStyle="1" w:styleId="Heading3Char">
    <w:name w:val="Heading 3 Char"/>
    <w:basedOn w:val="DefaultParagraphFont"/>
    <w:link w:val="Heading3"/>
    <w:uiPriority w:val="9"/>
    <w:rsid w:val="002907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7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7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78D"/>
    <w:rPr>
      <w:rFonts w:eastAsiaTheme="majorEastAsia" w:cstheme="majorBidi"/>
      <w:color w:val="272727" w:themeColor="text1" w:themeTint="D8"/>
    </w:rPr>
  </w:style>
  <w:style w:type="paragraph" w:styleId="Title">
    <w:name w:val="Title"/>
    <w:basedOn w:val="Normal"/>
    <w:next w:val="Normal"/>
    <w:link w:val="TitleChar"/>
    <w:uiPriority w:val="10"/>
    <w:qFormat/>
    <w:rsid w:val="00290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78D"/>
    <w:pPr>
      <w:spacing w:before="160"/>
      <w:jc w:val="center"/>
    </w:pPr>
    <w:rPr>
      <w:i/>
      <w:iCs/>
      <w:color w:val="404040" w:themeColor="text1" w:themeTint="BF"/>
    </w:rPr>
  </w:style>
  <w:style w:type="character" w:customStyle="1" w:styleId="QuoteChar">
    <w:name w:val="Quote Char"/>
    <w:basedOn w:val="DefaultParagraphFont"/>
    <w:link w:val="Quote"/>
    <w:uiPriority w:val="29"/>
    <w:rsid w:val="0029078D"/>
    <w:rPr>
      <w:i/>
      <w:iCs/>
      <w:color w:val="404040" w:themeColor="text1" w:themeTint="BF"/>
    </w:rPr>
  </w:style>
  <w:style w:type="paragraph" w:styleId="ListParagraph">
    <w:name w:val="List Paragraph"/>
    <w:basedOn w:val="Normal"/>
    <w:uiPriority w:val="34"/>
    <w:qFormat/>
    <w:rsid w:val="0029078D"/>
    <w:pPr>
      <w:ind w:left="720"/>
      <w:contextualSpacing/>
    </w:pPr>
  </w:style>
  <w:style w:type="character" w:styleId="IntenseEmphasis">
    <w:name w:val="Intense Emphasis"/>
    <w:basedOn w:val="DefaultParagraphFont"/>
    <w:uiPriority w:val="21"/>
    <w:qFormat/>
    <w:rsid w:val="0029078D"/>
    <w:rPr>
      <w:i/>
      <w:iCs/>
      <w:color w:val="0F4761" w:themeColor="accent1" w:themeShade="BF"/>
    </w:rPr>
  </w:style>
  <w:style w:type="paragraph" w:styleId="IntenseQuote">
    <w:name w:val="Intense Quote"/>
    <w:basedOn w:val="Normal"/>
    <w:next w:val="Normal"/>
    <w:link w:val="IntenseQuoteChar"/>
    <w:uiPriority w:val="30"/>
    <w:qFormat/>
    <w:rsid w:val="00290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78D"/>
    <w:rPr>
      <w:i/>
      <w:iCs/>
      <w:color w:val="0F4761" w:themeColor="accent1" w:themeShade="BF"/>
    </w:rPr>
  </w:style>
  <w:style w:type="character" w:styleId="IntenseReference">
    <w:name w:val="Intense Reference"/>
    <w:basedOn w:val="DefaultParagraphFont"/>
    <w:uiPriority w:val="32"/>
    <w:qFormat/>
    <w:rsid w:val="0029078D"/>
    <w:rPr>
      <w:b/>
      <w:bCs/>
      <w:smallCaps/>
      <w:color w:val="0F4761" w:themeColor="accent1" w:themeShade="BF"/>
      <w:spacing w:val="5"/>
    </w:rPr>
  </w:style>
  <w:style w:type="character" w:styleId="Hyperlink">
    <w:name w:val="Hyperlink"/>
    <w:basedOn w:val="DefaultParagraphFont"/>
    <w:uiPriority w:val="99"/>
    <w:unhideWhenUsed/>
    <w:rsid w:val="003D647B"/>
    <w:rPr>
      <w:color w:val="467886" w:themeColor="hyperlink"/>
      <w:u w:val="single"/>
    </w:rPr>
  </w:style>
  <w:style w:type="character" w:styleId="UnresolvedMention">
    <w:name w:val="Unresolved Mention"/>
    <w:basedOn w:val="DefaultParagraphFont"/>
    <w:uiPriority w:val="99"/>
    <w:semiHidden/>
    <w:unhideWhenUsed/>
    <w:rsid w:val="003D647B"/>
    <w:rPr>
      <w:color w:val="605E5C"/>
      <w:shd w:val="clear" w:color="auto" w:fill="E1DFDD"/>
    </w:rPr>
  </w:style>
  <w:style w:type="character" w:styleId="Strong">
    <w:name w:val="Strong"/>
    <w:basedOn w:val="DefaultParagraphFont"/>
    <w:uiPriority w:val="22"/>
    <w:qFormat/>
    <w:rsid w:val="004F3C5E"/>
    <w:rPr>
      <w:b/>
      <w:bCs/>
    </w:rPr>
  </w:style>
  <w:style w:type="paragraph" w:styleId="NoSpacing">
    <w:name w:val="No Spacing"/>
    <w:link w:val="NoSpacingChar"/>
    <w:uiPriority w:val="1"/>
    <w:qFormat/>
    <w:rsid w:val="00D268CE"/>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D268CE"/>
    <w:rPr>
      <w:rFonts w:eastAsiaTheme="minorEastAsia"/>
      <w:kern w:val="0"/>
      <w:lang w:val="en-US"/>
      <w14:ligatures w14:val="none"/>
    </w:rPr>
  </w:style>
  <w:style w:type="paragraph" w:styleId="TOCHeading">
    <w:name w:val="TOC Heading"/>
    <w:basedOn w:val="Heading1"/>
    <w:next w:val="Normal"/>
    <w:uiPriority w:val="39"/>
    <w:unhideWhenUsed/>
    <w:qFormat/>
    <w:rsid w:val="00644F66"/>
    <w:pPr>
      <w:spacing w:before="240" w:after="0"/>
      <w:outlineLvl w:val="9"/>
    </w:pPr>
    <w:rPr>
      <w:kern w:val="0"/>
      <w:lang w:val="en-US"/>
      <w14:ligatures w14:val="none"/>
    </w:rPr>
  </w:style>
  <w:style w:type="paragraph" w:styleId="Header">
    <w:name w:val="header"/>
    <w:basedOn w:val="Normal"/>
    <w:link w:val="HeaderChar"/>
    <w:uiPriority w:val="99"/>
    <w:unhideWhenUsed/>
    <w:rsid w:val="002445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5ED"/>
  </w:style>
  <w:style w:type="paragraph" w:styleId="Footer">
    <w:name w:val="footer"/>
    <w:basedOn w:val="Normal"/>
    <w:link w:val="FooterChar"/>
    <w:uiPriority w:val="99"/>
    <w:unhideWhenUsed/>
    <w:rsid w:val="002445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45ED"/>
  </w:style>
  <w:style w:type="paragraph" w:styleId="TOC1">
    <w:name w:val="toc 1"/>
    <w:basedOn w:val="Normal"/>
    <w:next w:val="Normal"/>
    <w:autoRedefine/>
    <w:uiPriority w:val="39"/>
    <w:unhideWhenUsed/>
    <w:rsid w:val="00941118"/>
    <w:pPr>
      <w:spacing w:after="100"/>
    </w:pPr>
  </w:style>
  <w:style w:type="paragraph" w:styleId="TOC2">
    <w:name w:val="toc 2"/>
    <w:basedOn w:val="Normal"/>
    <w:next w:val="Normal"/>
    <w:autoRedefine/>
    <w:uiPriority w:val="39"/>
    <w:unhideWhenUsed/>
    <w:rsid w:val="00941118"/>
    <w:pPr>
      <w:spacing w:after="100"/>
      <w:ind w:left="220"/>
    </w:pPr>
  </w:style>
  <w:style w:type="paragraph" w:styleId="TOC3">
    <w:name w:val="toc 3"/>
    <w:basedOn w:val="Normal"/>
    <w:next w:val="Normal"/>
    <w:autoRedefine/>
    <w:uiPriority w:val="39"/>
    <w:unhideWhenUsed/>
    <w:rsid w:val="00941118"/>
    <w:pPr>
      <w:spacing w:after="100"/>
      <w:ind w:left="440"/>
    </w:pPr>
    <w:rPr>
      <w:rFonts w:eastAsiaTheme="minorEastAsia" w:cs="Times New Roman"/>
      <w:kern w:val="0"/>
      <w:lang w:val="en-US"/>
      <w14:ligatures w14:val="none"/>
    </w:rPr>
  </w:style>
  <w:style w:type="paragraph" w:styleId="Caption">
    <w:name w:val="caption"/>
    <w:basedOn w:val="Normal"/>
    <w:next w:val="Normal"/>
    <w:uiPriority w:val="35"/>
    <w:unhideWhenUsed/>
    <w:qFormat/>
    <w:rsid w:val="00C6275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C6275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findlatitudeandlongitude.com/batch-geocode" TargetMode="External"/><Relationship Id="rId4" Type="http://schemas.openxmlformats.org/officeDocument/2006/relationships/styles" Target="style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A778EB19634DD281E1D48F69ADF9DF"/>
        <w:category>
          <w:name w:val="General"/>
          <w:gallery w:val="placeholder"/>
        </w:category>
        <w:types>
          <w:type w:val="bbPlcHdr"/>
        </w:types>
        <w:behaviors>
          <w:behavior w:val="content"/>
        </w:behaviors>
        <w:guid w:val="{7541AF19-DF6B-47A1-9C78-AA99638216E8}"/>
      </w:docPartPr>
      <w:docPartBody>
        <w:p w:rsidR="00721CA1" w:rsidRDefault="008C68F2" w:rsidP="008C68F2">
          <w:pPr>
            <w:pStyle w:val="9FA778EB19634DD281E1D48F69ADF9DF"/>
          </w:pPr>
          <w:r>
            <w:rPr>
              <w:rFonts w:asciiTheme="majorHAnsi" w:eastAsiaTheme="majorEastAsia" w:hAnsiTheme="majorHAnsi" w:cstheme="majorBidi"/>
              <w:color w:val="156082" w:themeColor="accent1"/>
              <w:sz w:val="88"/>
              <w:szCs w:val="88"/>
            </w:rPr>
            <w:t>[Document title]</w:t>
          </w:r>
        </w:p>
      </w:docPartBody>
    </w:docPart>
    <w:docPart>
      <w:docPartPr>
        <w:name w:val="2847E115EAE141DCBA33C2B9E97FFC4F"/>
        <w:category>
          <w:name w:val="General"/>
          <w:gallery w:val="placeholder"/>
        </w:category>
        <w:types>
          <w:type w:val="bbPlcHdr"/>
        </w:types>
        <w:behaviors>
          <w:behavior w:val="content"/>
        </w:behaviors>
        <w:guid w:val="{B16C4F43-7BF9-4D5E-AFED-67FDFDB4FC03}"/>
      </w:docPartPr>
      <w:docPartBody>
        <w:p w:rsidR="00721CA1" w:rsidRDefault="008C68F2" w:rsidP="008C68F2">
          <w:pPr>
            <w:pStyle w:val="2847E115EAE141DCBA33C2B9E97FFC4F"/>
          </w:pPr>
          <w:r>
            <w:rPr>
              <w:color w:val="0F4761" w:themeColor="accent1" w:themeShade="BF"/>
            </w:rPr>
            <w:t>[Document subtitle]</w:t>
          </w:r>
        </w:p>
      </w:docPartBody>
    </w:docPart>
    <w:docPart>
      <w:docPartPr>
        <w:name w:val="52A0E948FCBA4F39B203F51A77E30182"/>
        <w:category>
          <w:name w:val="General"/>
          <w:gallery w:val="placeholder"/>
        </w:category>
        <w:types>
          <w:type w:val="bbPlcHdr"/>
        </w:types>
        <w:behaviors>
          <w:behavior w:val="content"/>
        </w:behaviors>
        <w:guid w:val="{D8C40C35-79A4-4CD7-B506-41C6099138F5}"/>
      </w:docPartPr>
      <w:docPartBody>
        <w:p w:rsidR="00721CA1" w:rsidRDefault="008C68F2" w:rsidP="008C68F2">
          <w:pPr>
            <w:pStyle w:val="52A0E948FCBA4F39B203F51A77E30182"/>
          </w:pPr>
          <w:r>
            <w:rPr>
              <w:color w:val="156082" w:themeColor="accent1"/>
              <w:sz w:val="28"/>
              <w:szCs w:val="28"/>
            </w:rPr>
            <w:t>[Author name]</w:t>
          </w:r>
        </w:p>
      </w:docPartBody>
    </w:docPart>
    <w:docPart>
      <w:docPartPr>
        <w:name w:val="2BD3565F2975411D9C1DD572B0E94019"/>
        <w:category>
          <w:name w:val="General"/>
          <w:gallery w:val="placeholder"/>
        </w:category>
        <w:types>
          <w:type w:val="bbPlcHdr"/>
        </w:types>
        <w:behaviors>
          <w:behavior w:val="content"/>
        </w:behaviors>
        <w:guid w:val="{0D5BE8BC-F9CA-4B76-821A-A371280E03EF}"/>
      </w:docPartPr>
      <w:docPartBody>
        <w:p w:rsidR="00721CA1" w:rsidRDefault="008C68F2" w:rsidP="008C68F2">
          <w:pPr>
            <w:pStyle w:val="2BD3565F2975411D9C1DD572B0E94019"/>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8F2"/>
    <w:rsid w:val="0003631D"/>
    <w:rsid w:val="00110759"/>
    <w:rsid w:val="002751DC"/>
    <w:rsid w:val="00337C78"/>
    <w:rsid w:val="0071582D"/>
    <w:rsid w:val="00721CA1"/>
    <w:rsid w:val="00823620"/>
    <w:rsid w:val="008C68F2"/>
    <w:rsid w:val="00BE198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FA778EB19634DD281E1D48F69ADF9DF">
    <w:name w:val="9FA778EB19634DD281E1D48F69ADF9DF"/>
    <w:rsid w:val="008C68F2"/>
  </w:style>
  <w:style w:type="paragraph" w:customStyle="1" w:styleId="2847E115EAE141DCBA33C2B9E97FFC4F">
    <w:name w:val="2847E115EAE141DCBA33C2B9E97FFC4F"/>
    <w:rsid w:val="008C68F2"/>
  </w:style>
  <w:style w:type="paragraph" w:customStyle="1" w:styleId="52A0E948FCBA4F39B203F51A77E30182">
    <w:name w:val="52A0E948FCBA4F39B203F51A77E30182"/>
    <w:rsid w:val="008C68F2"/>
  </w:style>
  <w:style w:type="paragraph" w:customStyle="1" w:styleId="2BD3565F2975411D9C1DD572B0E94019">
    <w:name w:val="2BD3565F2975411D9C1DD572B0E94019"/>
    <w:rsid w:val="008C68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2025</CompanyAddress>
  <CompanyPhone/>
  <CompanyFax/>
  <CompanyEmail>Jan Kodi</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30347B-A8A5-45C2-9D29-F100A89CF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5564</TotalTime>
  <Pages>11</Pages>
  <Words>2011</Words>
  <Characters>11745</Characters>
  <Application>Microsoft Office Word</Application>
  <DocSecurity>0</DocSecurity>
  <Lines>355</Lines>
  <Paragraphs>159</Paragraphs>
  <ScaleCrop>false</ScaleCrop>
  <HeadingPairs>
    <vt:vector size="2" baseType="variant">
      <vt:variant>
        <vt:lpstr>Title</vt:lpstr>
      </vt:variant>
      <vt:variant>
        <vt:i4>1</vt:i4>
      </vt:variant>
    </vt:vector>
  </HeadingPairs>
  <TitlesOfParts>
    <vt:vector size="1" baseType="lpstr">
      <vt:lpstr>Data-Driven Analysis of Bike-Share User Behaviour</vt:lpstr>
    </vt:vector>
  </TitlesOfParts>
  <Company/>
  <LinksUpToDate>false</LinksUpToDate>
  <CharactersWithSpaces>13597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Data-Driven Analysis of Bike-Share User Behaviour</dc:title>
  <dc:subject>Cyclistic Case Study Report</dc:subject>
  <dc:creator>Jan Kodi</dc:creator>
  <cp:keywords/>
  <dc:description/>
  <cp:lastModifiedBy>Jan Kodi</cp:lastModifiedBy>
  <cp:revision>159</cp:revision>
  <dcterms:created xsi:type="dcterms:W3CDTF">2025-12-05T10:30:00Z</dcterms:created>
  <dcterms:modified xsi:type="dcterms:W3CDTF">2026-01-01T10:40:00Z</dcterms:modified>
</cp:coreProperties>
</file>