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25E38" w14:textId="782F07E0" w:rsidR="000D7FDB" w:rsidRPr="00DC7315" w:rsidRDefault="000D7FDB" w:rsidP="000D7FDB">
      <w:pPr>
        <w:spacing w:after="0" w:line="480" w:lineRule="auto"/>
        <w:rPr>
          <w:rFonts w:cs="Calibri"/>
          <w:b/>
          <w:bCs/>
          <w:sz w:val="24"/>
          <w:szCs w:val="24"/>
        </w:rPr>
      </w:pPr>
      <w:r w:rsidRPr="00DC7315">
        <w:rPr>
          <w:rFonts w:cs="Calibri"/>
          <w:b/>
          <w:bCs/>
          <w:sz w:val="24"/>
          <w:szCs w:val="24"/>
        </w:rPr>
        <w:t>Figures</w:t>
      </w:r>
    </w:p>
    <w:p w14:paraId="02DE60BD" w14:textId="46C887D8" w:rsidR="000D7FDB" w:rsidRPr="00DC7315" w:rsidRDefault="002711E3" w:rsidP="000D7FDB">
      <w:pPr>
        <w:spacing w:after="0" w:line="480" w:lineRule="auto"/>
        <w:rPr>
          <w:rFonts w:cs="Calibri"/>
          <w:b/>
          <w:sz w:val="24"/>
          <w:szCs w:val="24"/>
        </w:rPr>
      </w:pPr>
      <w:r>
        <w:rPr>
          <w:rFonts w:cs="Calibri"/>
          <w:noProof/>
          <w:sz w:val="24"/>
          <w:szCs w:val="24"/>
        </w:rPr>
        <w:drawing>
          <wp:anchor distT="0" distB="0" distL="114300" distR="114300" simplePos="0" relativeHeight="251665408" behindDoc="1" locked="0" layoutInCell="1" allowOverlap="1" wp14:anchorId="17FB6F24" wp14:editId="4F644C01">
            <wp:simplePos x="0" y="0"/>
            <wp:positionH relativeFrom="margin">
              <wp:align>center</wp:align>
            </wp:positionH>
            <wp:positionV relativeFrom="paragraph">
              <wp:posOffset>380365</wp:posOffset>
            </wp:positionV>
            <wp:extent cx="6553200" cy="511104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42" t="6706" r="834" b="1126"/>
                    <a:stretch/>
                  </pic:blipFill>
                  <pic:spPr bwMode="auto">
                    <a:xfrm>
                      <a:off x="0" y="0"/>
                      <a:ext cx="6553200" cy="51110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7FDB" w:rsidRPr="00DC7315">
        <w:rPr>
          <w:rFonts w:cs="Calibri"/>
          <w:b/>
          <w:sz w:val="24"/>
          <w:szCs w:val="24"/>
        </w:rPr>
        <w:t>Fig. 3</w:t>
      </w:r>
    </w:p>
    <w:p w14:paraId="2831ECBB" w14:textId="760C092A" w:rsidR="000D7FDB" w:rsidRPr="00DC7315" w:rsidRDefault="000D7FDB" w:rsidP="000D7FDB">
      <w:pPr>
        <w:spacing w:after="0" w:line="480" w:lineRule="auto"/>
        <w:rPr>
          <w:rFonts w:cs="Calibri"/>
          <w:sz w:val="24"/>
          <w:szCs w:val="24"/>
        </w:rPr>
      </w:pPr>
    </w:p>
    <w:p w14:paraId="1E539303" w14:textId="77777777" w:rsidR="000D7FDB" w:rsidRPr="00DC7315" w:rsidRDefault="000D7FDB" w:rsidP="000D7FDB">
      <w:pPr>
        <w:spacing w:after="0" w:line="480" w:lineRule="auto"/>
        <w:rPr>
          <w:rFonts w:cs="Calibri"/>
          <w:sz w:val="24"/>
          <w:szCs w:val="24"/>
        </w:rPr>
      </w:pPr>
    </w:p>
    <w:p w14:paraId="073B92BD" w14:textId="77777777" w:rsidR="000D7FDB" w:rsidRPr="00DC7315" w:rsidRDefault="000D7FDB" w:rsidP="000D7FDB">
      <w:pPr>
        <w:spacing w:after="0" w:line="480" w:lineRule="auto"/>
        <w:rPr>
          <w:rFonts w:cs="Calibri"/>
          <w:sz w:val="24"/>
          <w:szCs w:val="24"/>
        </w:rPr>
      </w:pPr>
    </w:p>
    <w:p w14:paraId="13791C6D" w14:textId="77777777" w:rsidR="000D7FDB" w:rsidRPr="00DC7315" w:rsidRDefault="000D7FDB" w:rsidP="000D7FDB">
      <w:pPr>
        <w:spacing w:after="0" w:line="480" w:lineRule="auto"/>
        <w:rPr>
          <w:rFonts w:cs="Calibri"/>
          <w:sz w:val="24"/>
          <w:szCs w:val="24"/>
        </w:rPr>
      </w:pPr>
    </w:p>
    <w:p w14:paraId="28444B2E" w14:textId="77777777" w:rsidR="000D7FDB" w:rsidRPr="00DC7315" w:rsidRDefault="000D7FDB" w:rsidP="000D7FDB">
      <w:pPr>
        <w:spacing w:after="0" w:line="480" w:lineRule="auto"/>
        <w:rPr>
          <w:rFonts w:cs="Calibri"/>
          <w:sz w:val="24"/>
          <w:szCs w:val="24"/>
        </w:rPr>
      </w:pPr>
    </w:p>
    <w:p w14:paraId="5F04E56C" w14:textId="77777777" w:rsidR="000D7FDB" w:rsidRPr="00DC7315" w:rsidRDefault="000D7FDB" w:rsidP="000D7FDB">
      <w:pPr>
        <w:spacing w:after="0" w:line="480" w:lineRule="auto"/>
        <w:rPr>
          <w:rFonts w:cs="Calibri"/>
          <w:sz w:val="24"/>
          <w:szCs w:val="24"/>
        </w:rPr>
      </w:pPr>
    </w:p>
    <w:p w14:paraId="59E24589" w14:textId="77777777" w:rsidR="000D7FDB" w:rsidRPr="00DC7315" w:rsidRDefault="000D7FDB" w:rsidP="000D7FDB">
      <w:pPr>
        <w:spacing w:after="0" w:line="480" w:lineRule="auto"/>
        <w:rPr>
          <w:rFonts w:cs="Calibri"/>
          <w:sz w:val="24"/>
          <w:szCs w:val="24"/>
        </w:rPr>
      </w:pPr>
    </w:p>
    <w:p w14:paraId="589288C9" w14:textId="77777777" w:rsidR="000D7FDB" w:rsidRPr="00DC7315" w:rsidRDefault="000D7FDB" w:rsidP="000D7FDB">
      <w:pPr>
        <w:spacing w:after="0" w:line="480" w:lineRule="auto"/>
        <w:rPr>
          <w:rFonts w:cs="Calibri"/>
          <w:sz w:val="24"/>
          <w:szCs w:val="24"/>
        </w:rPr>
      </w:pPr>
    </w:p>
    <w:p w14:paraId="08967611" w14:textId="77777777" w:rsidR="000D7FDB" w:rsidRPr="00DC7315" w:rsidRDefault="000D7FDB" w:rsidP="000D7FDB">
      <w:pPr>
        <w:spacing w:after="0" w:line="480" w:lineRule="auto"/>
        <w:rPr>
          <w:rFonts w:cs="Calibri"/>
          <w:sz w:val="24"/>
          <w:szCs w:val="24"/>
        </w:rPr>
      </w:pPr>
    </w:p>
    <w:p w14:paraId="0F3C24FF" w14:textId="77777777" w:rsidR="000D7FDB" w:rsidRPr="00DC7315" w:rsidRDefault="000D7FDB" w:rsidP="000D7FDB">
      <w:pPr>
        <w:spacing w:after="0" w:line="480" w:lineRule="auto"/>
        <w:rPr>
          <w:rFonts w:cs="Calibri"/>
          <w:sz w:val="24"/>
          <w:szCs w:val="24"/>
        </w:rPr>
      </w:pPr>
    </w:p>
    <w:p w14:paraId="116414AB" w14:textId="77777777" w:rsidR="000D7FDB" w:rsidRPr="00DC7315" w:rsidRDefault="000D7FDB" w:rsidP="000D7FDB">
      <w:pPr>
        <w:spacing w:after="0" w:line="480" w:lineRule="auto"/>
        <w:rPr>
          <w:rFonts w:cs="Calibri"/>
          <w:sz w:val="24"/>
          <w:szCs w:val="24"/>
        </w:rPr>
      </w:pPr>
    </w:p>
    <w:p w14:paraId="4779A948" w14:textId="77777777" w:rsidR="000D7FDB" w:rsidRPr="00DC7315" w:rsidRDefault="000D7FDB" w:rsidP="000D7FDB">
      <w:pPr>
        <w:spacing w:after="0" w:line="480" w:lineRule="auto"/>
        <w:rPr>
          <w:rFonts w:cs="Calibri"/>
          <w:sz w:val="24"/>
          <w:szCs w:val="24"/>
        </w:rPr>
      </w:pPr>
    </w:p>
    <w:p w14:paraId="215FFBBC" w14:textId="77777777" w:rsidR="000D7FDB" w:rsidRPr="00DC7315" w:rsidRDefault="000D7FDB" w:rsidP="000D7FDB">
      <w:pPr>
        <w:spacing w:after="0" w:line="480" w:lineRule="auto"/>
        <w:rPr>
          <w:rFonts w:cs="Calibri"/>
          <w:sz w:val="24"/>
          <w:szCs w:val="24"/>
        </w:rPr>
      </w:pPr>
    </w:p>
    <w:p w14:paraId="7A492732" w14:textId="77777777" w:rsidR="000D7FDB" w:rsidRPr="00DC7315" w:rsidRDefault="000D7FDB" w:rsidP="000D7FDB">
      <w:pPr>
        <w:spacing w:after="0" w:line="480" w:lineRule="auto"/>
        <w:rPr>
          <w:rFonts w:cs="Calibri"/>
          <w:sz w:val="24"/>
          <w:szCs w:val="24"/>
        </w:rPr>
      </w:pPr>
    </w:p>
    <w:p w14:paraId="6371A971" w14:textId="77777777" w:rsidR="000D7FDB" w:rsidRPr="00DC7315" w:rsidRDefault="000D7FDB" w:rsidP="000D7FDB">
      <w:pPr>
        <w:spacing w:after="0" w:line="480" w:lineRule="auto"/>
        <w:rPr>
          <w:rFonts w:cs="Calibri"/>
          <w:sz w:val="24"/>
          <w:szCs w:val="24"/>
        </w:rPr>
      </w:pPr>
    </w:p>
    <w:p w14:paraId="1A7E2CB2" w14:textId="5920FA18" w:rsidR="000D7FDB" w:rsidRPr="00323FB8" w:rsidRDefault="000D7FDB" w:rsidP="000D7FDB">
      <w:pPr>
        <w:spacing w:after="0" w:line="480" w:lineRule="auto"/>
        <w:rPr>
          <w:rFonts w:cs="Calibri"/>
          <w:b/>
          <w:bCs/>
          <w:sz w:val="24"/>
          <w:szCs w:val="24"/>
        </w:rPr>
      </w:pPr>
      <w:r w:rsidRPr="00DC7315">
        <w:rPr>
          <w:rFonts w:cs="Calibri"/>
          <w:sz w:val="24"/>
          <w:szCs w:val="24"/>
        </w:rPr>
        <w:t xml:space="preserve">Population activity for CA3 spiking neural network. </w:t>
      </w:r>
      <w:r w:rsidRPr="00DC7315">
        <w:rPr>
          <w:rFonts w:cs="Calibri"/>
          <w:b/>
          <w:bCs/>
          <w:sz w:val="24"/>
          <w:szCs w:val="24"/>
        </w:rPr>
        <w:t>a</w:t>
      </w:r>
      <w:r w:rsidRPr="00DC7315">
        <w:rPr>
          <w:rFonts w:cs="Calibri"/>
          <w:sz w:val="24"/>
          <w:szCs w:val="24"/>
        </w:rPr>
        <w:t xml:space="preserve"> First approximation LFP activity. Synchronous stimulation leads to transient network depolarization (</w:t>
      </w:r>
      <w:proofErr w:type="spellStart"/>
      <w:r w:rsidRPr="00DC7315">
        <w:rPr>
          <w:rFonts w:cs="Calibri"/>
          <w:sz w:val="24"/>
          <w:szCs w:val="24"/>
        </w:rPr>
        <w:t>i</w:t>
      </w:r>
      <w:proofErr w:type="spellEnd"/>
      <w:r w:rsidRPr="00DC7315">
        <w:rPr>
          <w:rFonts w:cs="Calibri"/>
          <w:sz w:val="24"/>
          <w:szCs w:val="24"/>
        </w:rPr>
        <w:t xml:space="preserve">), followed by integration of currents propagating throughout the network for the next 500 ms (ii). With </w:t>
      </w:r>
      <w:proofErr w:type="gramStart"/>
      <w:r w:rsidRPr="00DC7315">
        <w:rPr>
          <w:rFonts w:cs="Calibri"/>
          <w:sz w:val="24"/>
          <w:szCs w:val="24"/>
        </w:rPr>
        <w:t>a large number of</w:t>
      </w:r>
      <w:proofErr w:type="gramEnd"/>
      <w:r w:rsidRPr="00DC7315">
        <w:rPr>
          <w:rFonts w:cs="Calibri"/>
          <w:sz w:val="24"/>
          <w:szCs w:val="24"/>
        </w:rPr>
        <w:t xml:space="preserve"> pyramidal cells above firing threshold, the network experiences a population burst (iii), before settling into a steady rhythm that will persist for the duration of the recording (iv). Inset: </w:t>
      </w:r>
      <w:r w:rsidRPr="00DC7315">
        <w:rPr>
          <w:rFonts w:cs="Calibri"/>
          <w:sz w:val="24"/>
          <w:szCs w:val="24"/>
        </w:rPr>
        <w:lastRenderedPageBreak/>
        <w:t xml:space="preserve">Connectivity schematic for the baseline network. </w:t>
      </w:r>
      <w:r w:rsidRPr="00DC7315">
        <w:rPr>
          <w:rFonts w:cs="Calibri"/>
          <w:b/>
          <w:bCs/>
          <w:sz w:val="24"/>
          <w:szCs w:val="24"/>
        </w:rPr>
        <w:t>b</w:t>
      </w:r>
      <w:r w:rsidRPr="00DC7315">
        <w:rPr>
          <w:rFonts w:cs="Calibri"/>
          <w:sz w:val="24"/>
          <w:szCs w:val="24"/>
        </w:rPr>
        <w:t xml:space="preserve"> Summary plots for both synchronous and asynchronous stimulation detail low firing rate variability (&lt; 0.</w:t>
      </w:r>
      <w:r w:rsidR="002711E3">
        <w:rPr>
          <w:rFonts w:cs="Calibri"/>
          <w:sz w:val="24"/>
          <w:szCs w:val="24"/>
        </w:rPr>
        <w:t>1</w:t>
      </w:r>
      <w:r w:rsidRPr="00DC7315">
        <w:rPr>
          <w:rFonts w:cs="Calibri"/>
          <w:sz w:val="24"/>
          <w:szCs w:val="24"/>
        </w:rPr>
        <w:t xml:space="preserve"> Hz), and low network CV (&lt; </w:t>
      </w:r>
      <w:r w:rsidR="00802904">
        <w:rPr>
          <w:rFonts w:cs="Calibri"/>
          <w:sz w:val="24"/>
          <w:szCs w:val="24"/>
        </w:rPr>
        <w:t>1.5</w:t>
      </w:r>
      <w:r w:rsidRPr="00DC7315">
        <w:rPr>
          <w:rFonts w:cs="Calibri"/>
          <w:sz w:val="24"/>
          <w:szCs w:val="24"/>
        </w:rPr>
        <w:t xml:space="preserve">), indicative of a stable and robust network. </w:t>
      </w:r>
      <w:r w:rsidRPr="00DC7315">
        <w:rPr>
          <w:rFonts w:cs="Calibri"/>
          <w:b/>
          <w:bCs/>
          <w:sz w:val="24"/>
          <w:szCs w:val="24"/>
        </w:rPr>
        <w:t xml:space="preserve">c </w:t>
      </w:r>
      <w:r w:rsidRPr="00DC7315">
        <w:rPr>
          <w:rFonts w:cs="Calibri"/>
          <w:sz w:val="24"/>
          <w:szCs w:val="24"/>
        </w:rPr>
        <w:t xml:space="preserve">Raster plot of 500 ms activity from </w:t>
      </w:r>
      <w:r w:rsidRPr="00DC7315">
        <w:rPr>
          <w:rFonts w:cs="Calibri"/>
          <w:b/>
          <w:bCs/>
          <w:sz w:val="24"/>
          <w:szCs w:val="24"/>
        </w:rPr>
        <w:t xml:space="preserve">a </w:t>
      </w:r>
      <w:r w:rsidRPr="00DC7315">
        <w:rPr>
          <w:rFonts w:cs="Calibri"/>
          <w:sz w:val="24"/>
          <w:szCs w:val="24"/>
        </w:rPr>
        <w:t xml:space="preserve">(yellow frame) of 500 Pyramidal cells and 50 interneurons of each type. </w:t>
      </w:r>
      <w:r w:rsidRPr="00DC7315">
        <w:rPr>
          <w:rFonts w:cs="Calibri"/>
          <w:b/>
          <w:bCs/>
          <w:sz w:val="24"/>
          <w:szCs w:val="24"/>
        </w:rPr>
        <w:t>d</w:t>
      </w:r>
      <w:r w:rsidRPr="00DC7315">
        <w:rPr>
          <w:rFonts w:cs="Calibri"/>
          <w:sz w:val="24"/>
          <w:szCs w:val="24"/>
        </w:rPr>
        <w:t xml:space="preserve"> Representative voltage trace for each neuron type during 500 ms activity from </w:t>
      </w:r>
      <w:r w:rsidRPr="00DC7315">
        <w:rPr>
          <w:rFonts w:cs="Calibri"/>
          <w:b/>
          <w:bCs/>
          <w:sz w:val="24"/>
          <w:szCs w:val="24"/>
        </w:rPr>
        <w:t>a</w:t>
      </w:r>
      <w:r w:rsidRPr="00DC7315">
        <w:rPr>
          <w:rFonts w:cs="Calibri"/>
          <w:sz w:val="24"/>
          <w:szCs w:val="24"/>
        </w:rPr>
        <w:t>.</w:t>
      </w:r>
    </w:p>
    <w:p w14:paraId="75855791" w14:textId="77777777" w:rsidR="000D7FDB" w:rsidRPr="00DC7315" w:rsidRDefault="000D7FDB" w:rsidP="000D7FDB">
      <w:pPr>
        <w:spacing w:after="0" w:line="480" w:lineRule="auto"/>
        <w:rPr>
          <w:rFonts w:cs="Calibri"/>
          <w:b/>
          <w:sz w:val="24"/>
          <w:szCs w:val="24"/>
        </w:rPr>
      </w:pPr>
    </w:p>
    <w:p w14:paraId="177D4AA4" w14:textId="77777777" w:rsidR="000D7FDB" w:rsidRPr="00DC7315" w:rsidRDefault="000D7FDB" w:rsidP="000D7FDB">
      <w:pPr>
        <w:spacing w:after="0" w:line="480" w:lineRule="auto"/>
        <w:rPr>
          <w:rFonts w:cs="Calibri"/>
          <w:b/>
          <w:sz w:val="24"/>
          <w:szCs w:val="24"/>
        </w:rPr>
      </w:pPr>
    </w:p>
    <w:p w14:paraId="3CA53DE2" w14:textId="77777777" w:rsidR="000D7FDB" w:rsidRPr="00DC7315" w:rsidRDefault="000D7FDB" w:rsidP="000D7FDB">
      <w:pPr>
        <w:spacing w:after="0" w:line="480" w:lineRule="auto"/>
        <w:rPr>
          <w:rFonts w:cs="Calibri"/>
          <w:b/>
          <w:sz w:val="24"/>
          <w:szCs w:val="24"/>
        </w:rPr>
      </w:pPr>
    </w:p>
    <w:p w14:paraId="2A43EBCF" w14:textId="77777777" w:rsidR="000D7FDB" w:rsidRPr="00DC7315" w:rsidRDefault="000D7FDB" w:rsidP="000D7FDB">
      <w:pPr>
        <w:spacing w:after="0" w:line="480" w:lineRule="auto"/>
        <w:rPr>
          <w:rFonts w:cs="Calibri"/>
          <w:b/>
          <w:sz w:val="24"/>
          <w:szCs w:val="24"/>
        </w:rPr>
      </w:pPr>
    </w:p>
    <w:p w14:paraId="0ABA1C79" w14:textId="77777777" w:rsidR="000D7FDB" w:rsidRPr="00DC7315" w:rsidRDefault="000D7FDB" w:rsidP="000D7FDB">
      <w:pPr>
        <w:spacing w:after="0" w:line="480" w:lineRule="auto"/>
        <w:rPr>
          <w:rFonts w:cs="Calibri"/>
          <w:b/>
          <w:sz w:val="24"/>
          <w:szCs w:val="24"/>
        </w:rPr>
      </w:pPr>
    </w:p>
    <w:p w14:paraId="20E3113F" w14:textId="77777777" w:rsidR="000D7FDB" w:rsidRPr="00DC7315" w:rsidRDefault="000D7FDB" w:rsidP="000D7FDB">
      <w:pPr>
        <w:spacing w:after="0" w:line="480" w:lineRule="auto"/>
        <w:rPr>
          <w:rFonts w:cs="Calibri"/>
          <w:b/>
          <w:sz w:val="24"/>
          <w:szCs w:val="24"/>
        </w:rPr>
      </w:pPr>
    </w:p>
    <w:p w14:paraId="421955B5" w14:textId="77777777" w:rsidR="000D7FDB" w:rsidRPr="00DC7315" w:rsidRDefault="000D7FDB" w:rsidP="000D7FDB">
      <w:pPr>
        <w:spacing w:after="0" w:line="480" w:lineRule="auto"/>
        <w:rPr>
          <w:rFonts w:cs="Calibri"/>
          <w:b/>
          <w:sz w:val="24"/>
          <w:szCs w:val="24"/>
        </w:rPr>
      </w:pPr>
    </w:p>
    <w:p w14:paraId="60F9E6F4" w14:textId="77777777" w:rsidR="000D7FDB" w:rsidRPr="00DC7315" w:rsidRDefault="000D7FDB" w:rsidP="000D7FDB">
      <w:pPr>
        <w:spacing w:after="0" w:line="480" w:lineRule="auto"/>
        <w:rPr>
          <w:rFonts w:cs="Calibri"/>
          <w:b/>
          <w:sz w:val="24"/>
          <w:szCs w:val="24"/>
        </w:rPr>
      </w:pPr>
    </w:p>
    <w:p w14:paraId="6E1E158D" w14:textId="77777777" w:rsidR="000D7FDB" w:rsidRPr="00DC7315" w:rsidRDefault="000D7FDB" w:rsidP="000D7FDB">
      <w:pPr>
        <w:spacing w:after="0" w:line="480" w:lineRule="auto"/>
        <w:rPr>
          <w:rFonts w:cs="Calibri"/>
          <w:b/>
          <w:sz w:val="24"/>
          <w:szCs w:val="24"/>
        </w:rPr>
      </w:pPr>
    </w:p>
    <w:p w14:paraId="132DA62E" w14:textId="77777777" w:rsidR="000D7FDB" w:rsidRPr="00DC7315" w:rsidRDefault="000D7FDB" w:rsidP="000D7FDB">
      <w:pPr>
        <w:spacing w:after="0" w:line="480" w:lineRule="auto"/>
        <w:rPr>
          <w:rFonts w:cs="Calibri"/>
          <w:b/>
          <w:sz w:val="24"/>
          <w:szCs w:val="24"/>
        </w:rPr>
      </w:pPr>
    </w:p>
    <w:p w14:paraId="594CF22D" w14:textId="77777777" w:rsidR="000D7FDB" w:rsidRPr="00DC7315" w:rsidRDefault="000D7FDB" w:rsidP="000D7FDB">
      <w:pPr>
        <w:spacing w:after="0" w:line="480" w:lineRule="auto"/>
        <w:rPr>
          <w:rFonts w:cs="Calibri"/>
          <w:b/>
          <w:sz w:val="24"/>
          <w:szCs w:val="24"/>
        </w:rPr>
      </w:pPr>
    </w:p>
    <w:p w14:paraId="77F37C6A" w14:textId="77777777" w:rsidR="000D7FDB" w:rsidRPr="00DC7315" w:rsidRDefault="000D7FDB" w:rsidP="000D7FDB">
      <w:pPr>
        <w:spacing w:after="0" w:line="480" w:lineRule="auto"/>
        <w:rPr>
          <w:rFonts w:cs="Calibri"/>
          <w:b/>
          <w:sz w:val="24"/>
          <w:szCs w:val="24"/>
        </w:rPr>
      </w:pPr>
    </w:p>
    <w:p w14:paraId="52F8E711" w14:textId="77777777" w:rsidR="000D7FDB" w:rsidRPr="00DC7315" w:rsidRDefault="000D7FDB" w:rsidP="000D7FDB">
      <w:pPr>
        <w:spacing w:after="0" w:line="480" w:lineRule="auto"/>
        <w:rPr>
          <w:rFonts w:cs="Calibri"/>
          <w:b/>
          <w:sz w:val="24"/>
          <w:szCs w:val="24"/>
        </w:rPr>
      </w:pPr>
    </w:p>
    <w:p w14:paraId="31C55B0E" w14:textId="77777777" w:rsidR="000D7FDB" w:rsidRPr="00DC7315" w:rsidRDefault="000D7FDB" w:rsidP="000D7FDB">
      <w:pPr>
        <w:spacing w:after="0" w:line="480" w:lineRule="auto"/>
        <w:rPr>
          <w:rFonts w:cs="Calibri"/>
          <w:b/>
          <w:sz w:val="24"/>
          <w:szCs w:val="24"/>
        </w:rPr>
      </w:pPr>
    </w:p>
    <w:p w14:paraId="7B4306CB" w14:textId="77777777" w:rsidR="000D7FDB" w:rsidRPr="00DC7315" w:rsidRDefault="000D7FDB" w:rsidP="000D7FDB">
      <w:pPr>
        <w:spacing w:after="0" w:line="480" w:lineRule="auto"/>
        <w:rPr>
          <w:rFonts w:cs="Calibri"/>
          <w:b/>
          <w:sz w:val="24"/>
          <w:szCs w:val="24"/>
        </w:rPr>
      </w:pPr>
    </w:p>
    <w:p w14:paraId="55688A5D" w14:textId="77777777" w:rsidR="000D7FDB" w:rsidRPr="00DC7315" w:rsidRDefault="000D7FDB" w:rsidP="000D7FDB">
      <w:pPr>
        <w:spacing w:after="0" w:line="480" w:lineRule="auto"/>
        <w:rPr>
          <w:rFonts w:cs="Calibri"/>
          <w:b/>
          <w:sz w:val="24"/>
          <w:szCs w:val="24"/>
        </w:rPr>
      </w:pPr>
    </w:p>
    <w:p w14:paraId="2690EBED" w14:textId="77777777" w:rsidR="000D7FDB" w:rsidRPr="00DC7315" w:rsidRDefault="000D7FDB" w:rsidP="000D7FDB">
      <w:pPr>
        <w:spacing w:after="0" w:line="480" w:lineRule="auto"/>
        <w:rPr>
          <w:rFonts w:cs="Calibri"/>
          <w:b/>
          <w:sz w:val="24"/>
          <w:szCs w:val="24"/>
        </w:rPr>
      </w:pPr>
    </w:p>
    <w:p w14:paraId="20B7AA48" w14:textId="32BE633A" w:rsidR="000D7FDB" w:rsidRPr="00DC7315" w:rsidRDefault="002638DF" w:rsidP="000D7FDB">
      <w:pPr>
        <w:spacing w:after="0" w:line="480" w:lineRule="auto"/>
        <w:rPr>
          <w:rFonts w:cs="Calibri"/>
          <w:sz w:val="24"/>
          <w:szCs w:val="24"/>
        </w:rPr>
      </w:pPr>
      <w:r>
        <w:rPr>
          <w:rFonts w:cs="Calibri"/>
          <w:noProof/>
          <w:sz w:val="24"/>
          <w:szCs w:val="24"/>
        </w:rPr>
        <w:lastRenderedPageBreak/>
        <w:drawing>
          <wp:anchor distT="0" distB="0" distL="114300" distR="114300" simplePos="0" relativeHeight="251666432" behindDoc="1" locked="0" layoutInCell="1" allowOverlap="1" wp14:anchorId="1EC14926" wp14:editId="4CF16416">
            <wp:simplePos x="0" y="0"/>
            <wp:positionH relativeFrom="margin">
              <wp:align>center</wp:align>
            </wp:positionH>
            <wp:positionV relativeFrom="paragraph">
              <wp:posOffset>294958</wp:posOffset>
            </wp:positionV>
            <wp:extent cx="6962775" cy="55328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03" t="953" r="681" b="1451"/>
                    <a:stretch/>
                  </pic:blipFill>
                  <pic:spPr bwMode="auto">
                    <a:xfrm>
                      <a:off x="0" y="0"/>
                      <a:ext cx="6962775" cy="55328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FDB" w:rsidRPr="00DC7315">
        <w:rPr>
          <w:rFonts w:cs="Calibri"/>
          <w:b/>
          <w:sz w:val="24"/>
          <w:szCs w:val="24"/>
        </w:rPr>
        <w:t>Fig. 4</w:t>
      </w:r>
    </w:p>
    <w:p w14:paraId="410C5510" w14:textId="172CF4F7" w:rsidR="000D7FDB" w:rsidRPr="00DC7315" w:rsidRDefault="000D7FDB" w:rsidP="000D7FDB">
      <w:pPr>
        <w:spacing w:after="0" w:line="480" w:lineRule="auto"/>
        <w:rPr>
          <w:rFonts w:cs="Calibri"/>
          <w:sz w:val="24"/>
          <w:szCs w:val="24"/>
        </w:rPr>
      </w:pPr>
    </w:p>
    <w:p w14:paraId="1128168A" w14:textId="77777777" w:rsidR="000D7FDB" w:rsidRPr="00DC7315" w:rsidRDefault="000D7FDB" w:rsidP="000D7FDB">
      <w:pPr>
        <w:spacing w:after="0" w:line="480" w:lineRule="auto"/>
        <w:rPr>
          <w:rFonts w:cs="Calibri"/>
          <w:sz w:val="24"/>
          <w:szCs w:val="24"/>
        </w:rPr>
      </w:pPr>
    </w:p>
    <w:p w14:paraId="49F569CC" w14:textId="77777777" w:rsidR="000D7FDB" w:rsidRPr="00DC7315" w:rsidRDefault="000D7FDB" w:rsidP="000D7FDB">
      <w:pPr>
        <w:spacing w:after="0" w:line="480" w:lineRule="auto"/>
        <w:rPr>
          <w:rFonts w:cs="Calibri"/>
          <w:sz w:val="24"/>
          <w:szCs w:val="24"/>
        </w:rPr>
      </w:pPr>
    </w:p>
    <w:p w14:paraId="66E8A3C1" w14:textId="77777777" w:rsidR="000D7FDB" w:rsidRPr="00DC7315" w:rsidRDefault="000D7FDB" w:rsidP="000D7FDB">
      <w:pPr>
        <w:spacing w:after="0" w:line="480" w:lineRule="auto"/>
        <w:rPr>
          <w:rFonts w:cs="Calibri"/>
          <w:sz w:val="24"/>
          <w:szCs w:val="24"/>
        </w:rPr>
      </w:pPr>
    </w:p>
    <w:p w14:paraId="05DF0B7E" w14:textId="77777777" w:rsidR="000D7FDB" w:rsidRPr="00DC7315" w:rsidRDefault="000D7FDB" w:rsidP="000D7FDB">
      <w:pPr>
        <w:spacing w:after="0" w:line="480" w:lineRule="auto"/>
        <w:rPr>
          <w:rFonts w:cs="Calibri"/>
          <w:sz w:val="24"/>
          <w:szCs w:val="24"/>
        </w:rPr>
      </w:pPr>
    </w:p>
    <w:p w14:paraId="58C89539" w14:textId="77777777" w:rsidR="000D7FDB" w:rsidRPr="00DC7315" w:rsidRDefault="000D7FDB" w:rsidP="000D7FDB">
      <w:pPr>
        <w:spacing w:after="0" w:line="480" w:lineRule="auto"/>
        <w:rPr>
          <w:rFonts w:cs="Calibri"/>
          <w:sz w:val="24"/>
          <w:szCs w:val="24"/>
        </w:rPr>
      </w:pPr>
    </w:p>
    <w:p w14:paraId="22118B3E" w14:textId="77777777" w:rsidR="000D7FDB" w:rsidRPr="00DC7315" w:rsidRDefault="000D7FDB" w:rsidP="000D7FDB">
      <w:pPr>
        <w:spacing w:after="0" w:line="480" w:lineRule="auto"/>
        <w:rPr>
          <w:rFonts w:cs="Calibri"/>
          <w:sz w:val="24"/>
          <w:szCs w:val="24"/>
        </w:rPr>
      </w:pPr>
    </w:p>
    <w:p w14:paraId="161793B5" w14:textId="77777777" w:rsidR="000D7FDB" w:rsidRPr="00DC7315" w:rsidRDefault="000D7FDB" w:rsidP="000D7FDB">
      <w:pPr>
        <w:spacing w:after="0" w:line="480" w:lineRule="auto"/>
        <w:rPr>
          <w:rFonts w:cs="Calibri"/>
          <w:sz w:val="24"/>
          <w:szCs w:val="24"/>
        </w:rPr>
      </w:pPr>
    </w:p>
    <w:p w14:paraId="218A337D" w14:textId="77777777" w:rsidR="000D7FDB" w:rsidRPr="00DC7315" w:rsidRDefault="000D7FDB" w:rsidP="000D7FDB">
      <w:pPr>
        <w:spacing w:after="0" w:line="480" w:lineRule="auto"/>
        <w:rPr>
          <w:rFonts w:cs="Calibri"/>
          <w:sz w:val="24"/>
          <w:szCs w:val="24"/>
        </w:rPr>
      </w:pPr>
    </w:p>
    <w:p w14:paraId="4DE606BF" w14:textId="77777777" w:rsidR="000D7FDB" w:rsidRPr="00DC7315" w:rsidRDefault="000D7FDB" w:rsidP="000D7FDB">
      <w:pPr>
        <w:spacing w:after="0" w:line="480" w:lineRule="auto"/>
        <w:rPr>
          <w:rFonts w:cs="Calibri"/>
          <w:sz w:val="24"/>
          <w:szCs w:val="24"/>
        </w:rPr>
      </w:pPr>
    </w:p>
    <w:p w14:paraId="0C9D9A0B" w14:textId="77777777" w:rsidR="000D7FDB" w:rsidRPr="00DC7315" w:rsidRDefault="000D7FDB" w:rsidP="000D7FDB">
      <w:pPr>
        <w:spacing w:after="0" w:line="480" w:lineRule="auto"/>
        <w:rPr>
          <w:rFonts w:cs="Calibri"/>
          <w:sz w:val="24"/>
          <w:szCs w:val="24"/>
        </w:rPr>
      </w:pPr>
    </w:p>
    <w:p w14:paraId="152B4482" w14:textId="77777777" w:rsidR="000D7FDB" w:rsidRPr="00DC7315" w:rsidRDefault="000D7FDB" w:rsidP="000D7FDB">
      <w:pPr>
        <w:spacing w:after="0" w:line="480" w:lineRule="auto"/>
        <w:rPr>
          <w:rFonts w:cs="Calibri"/>
          <w:sz w:val="24"/>
          <w:szCs w:val="24"/>
        </w:rPr>
      </w:pPr>
    </w:p>
    <w:p w14:paraId="37EFDEA8" w14:textId="77777777" w:rsidR="000D7FDB" w:rsidRPr="00DC7315" w:rsidRDefault="000D7FDB" w:rsidP="000D7FDB">
      <w:pPr>
        <w:spacing w:after="0" w:line="480" w:lineRule="auto"/>
        <w:rPr>
          <w:rFonts w:cs="Calibri"/>
          <w:sz w:val="24"/>
          <w:szCs w:val="24"/>
        </w:rPr>
      </w:pPr>
    </w:p>
    <w:p w14:paraId="083DAC0D" w14:textId="77777777" w:rsidR="000D7FDB" w:rsidRPr="00DC7315" w:rsidRDefault="000D7FDB" w:rsidP="000D7FDB">
      <w:pPr>
        <w:spacing w:after="0" w:line="480" w:lineRule="auto"/>
        <w:rPr>
          <w:rFonts w:cs="Calibri"/>
          <w:sz w:val="24"/>
          <w:szCs w:val="24"/>
        </w:rPr>
      </w:pPr>
    </w:p>
    <w:p w14:paraId="6F3C5E2A" w14:textId="63998CC9" w:rsidR="000D7FDB" w:rsidRDefault="000D7FDB" w:rsidP="000D7FDB">
      <w:pPr>
        <w:spacing w:after="0" w:line="480" w:lineRule="auto"/>
        <w:rPr>
          <w:rFonts w:cs="Calibri"/>
          <w:bCs/>
          <w:sz w:val="24"/>
          <w:szCs w:val="24"/>
        </w:rPr>
      </w:pPr>
    </w:p>
    <w:p w14:paraId="14BAF156" w14:textId="77777777" w:rsidR="002638DF" w:rsidRPr="00DC7315" w:rsidRDefault="002638DF" w:rsidP="000D7FDB">
      <w:pPr>
        <w:spacing w:after="0" w:line="480" w:lineRule="auto"/>
        <w:rPr>
          <w:rFonts w:cs="Calibri"/>
          <w:bCs/>
          <w:sz w:val="24"/>
          <w:szCs w:val="24"/>
        </w:rPr>
      </w:pPr>
    </w:p>
    <w:p w14:paraId="79F561B9" w14:textId="77777777" w:rsidR="000D7FDB" w:rsidRPr="00DC7315" w:rsidRDefault="000D7FDB" w:rsidP="000D7FDB">
      <w:pPr>
        <w:spacing w:after="0" w:line="480" w:lineRule="auto"/>
        <w:rPr>
          <w:rFonts w:cs="Calibri"/>
          <w:bCs/>
          <w:sz w:val="24"/>
          <w:szCs w:val="24"/>
        </w:rPr>
      </w:pPr>
      <w:r w:rsidRPr="00DC7315">
        <w:rPr>
          <w:rFonts w:cs="Calibri"/>
          <w:bCs/>
          <w:sz w:val="24"/>
          <w:szCs w:val="24"/>
        </w:rPr>
        <w:t xml:space="preserve">CA3 </w:t>
      </w:r>
      <w:r w:rsidRPr="00DC7315">
        <w:rPr>
          <w:rFonts w:cs="Calibri"/>
          <w:sz w:val="24"/>
          <w:szCs w:val="24"/>
        </w:rPr>
        <w:t xml:space="preserve">spiking neural network </w:t>
      </w:r>
      <w:r w:rsidRPr="00DC7315">
        <w:rPr>
          <w:rFonts w:cs="Calibri"/>
          <w:bCs/>
          <w:sz w:val="24"/>
          <w:szCs w:val="24"/>
        </w:rPr>
        <w:t>firing characteristics.</w:t>
      </w:r>
      <w:r w:rsidRPr="00DC7315">
        <w:rPr>
          <w:rFonts w:cs="Calibri"/>
          <w:b/>
          <w:sz w:val="24"/>
          <w:szCs w:val="24"/>
        </w:rPr>
        <w:t xml:space="preserve"> a</w:t>
      </w:r>
      <w:r w:rsidRPr="00DC7315">
        <w:rPr>
          <w:rFonts w:cs="Calibri"/>
          <w:bCs/>
          <w:sz w:val="24"/>
          <w:szCs w:val="24"/>
        </w:rPr>
        <w:t xml:space="preserve"> Mean firing rate distributions of the neurons active during the recording window in each type. Percentages in parentheses indicate active fraction. </w:t>
      </w:r>
      <w:r w:rsidRPr="00DC7315">
        <w:rPr>
          <w:rFonts w:cs="Calibri"/>
          <w:b/>
          <w:sz w:val="24"/>
          <w:szCs w:val="24"/>
        </w:rPr>
        <w:t>b</w:t>
      </w:r>
      <w:r w:rsidRPr="00DC7315">
        <w:rPr>
          <w:rFonts w:cs="Calibri"/>
          <w:bCs/>
          <w:sz w:val="24"/>
          <w:szCs w:val="24"/>
        </w:rPr>
        <w:t xml:space="preserve"> The Gini coefficient shows how unevenly individual neurons contribute to the overall firing rate of their respective type. </w:t>
      </w:r>
      <w:r w:rsidRPr="00DC7315">
        <w:rPr>
          <w:rFonts w:cs="Calibri"/>
          <w:b/>
          <w:sz w:val="24"/>
          <w:szCs w:val="24"/>
        </w:rPr>
        <w:t>c-e</w:t>
      </w:r>
      <w:r w:rsidRPr="00DC7315">
        <w:rPr>
          <w:rFonts w:cs="Calibri"/>
          <w:bCs/>
          <w:sz w:val="24"/>
          <w:szCs w:val="24"/>
        </w:rPr>
        <w:t xml:space="preserve"> Scatter plots of the coefficient of variation (CV) of the ISI of every neuron in each type as a function of its mean ISI displayed for perisomatic (</w:t>
      </w:r>
      <w:r w:rsidRPr="00DC7315">
        <w:rPr>
          <w:rFonts w:cs="Calibri"/>
          <w:b/>
          <w:sz w:val="24"/>
          <w:szCs w:val="24"/>
        </w:rPr>
        <w:t>c</w:t>
      </w:r>
      <w:r w:rsidRPr="00DC7315">
        <w:rPr>
          <w:rFonts w:cs="Calibri"/>
          <w:bCs/>
          <w:sz w:val="24"/>
          <w:szCs w:val="24"/>
        </w:rPr>
        <w:t xml:space="preserve">), </w:t>
      </w:r>
      <w:r w:rsidRPr="00DC7315">
        <w:rPr>
          <w:rFonts w:cs="Calibri"/>
          <w:bCs/>
          <w:sz w:val="24"/>
          <w:szCs w:val="24"/>
        </w:rPr>
        <w:lastRenderedPageBreak/>
        <w:t>dendritic-targeting (</w:t>
      </w:r>
      <w:r w:rsidRPr="00DC7315">
        <w:rPr>
          <w:rFonts w:cs="Calibri"/>
          <w:b/>
          <w:sz w:val="24"/>
          <w:szCs w:val="24"/>
        </w:rPr>
        <w:t>d</w:t>
      </w:r>
      <w:r w:rsidRPr="00DC7315">
        <w:rPr>
          <w:rFonts w:cs="Calibri"/>
          <w:bCs/>
          <w:sz w:val="24"/>
          <w:szCs w:val="24"/>
        </w:rPr>
        <w:t>), and Pyramidal cell types (</w:t>
      </w:r>
      <w:r w:rsidRPr="00DC7315">
        <w:rPr>
          <w:rFonts w:cs="Calibri"/>
          <w:b/>
          <w:sz w:val="24"/>
          <w:szCs w:val="24"/>
        </w:rPr>
        <w:t>e</w:t>
      </w:r>
      <w:r w:rsidRPr="00DC7315">
        <w:rPr>
          <w:rFonts w:cs="Calibri"/>
          <w:bCs/>
          <w:sz w:val="24"/>
          <w:szCs w:val="24"/>
        </w:rPr>
        <w:t xml:space="preserve">). </w:t>
      </w:r>
      <w:r w:rsidRPr="00DC7315">
        <w:rPr>
          <w:rFonts w:cs="Calibri"/>
          <w:b/>
          <w:sz w:val="24"/>
          <w:szCs w:val="24"/>
        </w:rPr>
        <w:t xml:space="preserve">f </w:t>
      </w:r>
      <w:r w:rsidRPr="00DC7315">
        <w:rPr>
          <w:rFonts w:cs="Calibri"/>
          <w:bCs/>
          <w:sz w:val="24"/>
          <w:szCs w:val="24"/>
        </w:rPr>
        <w:t>Box plot of correlation coefficients for perisomatic, dendritic-targeting, and Pyramidal cell types with varying levels of synchronous and asynchronous network activation.</w:t>
      </w:r>
    </w:p>
    <w:p w14:paraId="55B2E8C5" w14:textId="77777777" w:rsidR="000D7FDB" w:rsidRPr="00DC7315" w:rsidRDefault="000D7FDB" w:rsidP="000D7FDB">
      <w:pPr>
        <w:spacing w:after="0" w:line="480" w:lineRule="auto"/>
        <w:rPr>
          <w:rFonts w:cs="Calibri"/>
          <w:b/>
          <w:sz w:val="24"/>
          <w:szCs w:val="24"/>
        </w:rPr>
      </w:pPr>
    </w:p>
    <w:p w14:paraId="4B98C36E" w14:textId="77777777" w:rsidR="000D7FDB" w:rsidRPr="00DC7315" w:rsidRDefault="000D7FDB" w:rsidP="000D7FDB">
      <w:pPr>
        <w:spacing w:after="0" w:line="480" w:lineRule="auto"/>
        <w:rPr>
          <w:rFonts w:cs="Calibri"/>
          <w:b/>
          <w:sz w:val="24"/>
          <w:szCs w:val="24"/>
        </w:rPr>
      </w:pPr>
    </w:p>
    <w:p w14:paraId="3E8E2216" w14:textId="77777777" w:rsidR="000D7FDB" w:rsidRPr="00DC7315" w:rsidRDefault="000D7FDB" w:rsidP="000D7FDB">
      <w:pPr>
        <w:spacing w:after="0" w:line="480" w:lineRule="auto"/>
        <w:rPr>
          <w:rFonts w:cs="Calibri"/>
          <w:b/>
          <w:sz w:val="24"/>
          <w:szCs w:val="24"/>
        </w:rPr>
      </w:pPr>
    </w:p>
    <w:p w14:paraId="6DBE78A3" w14:textId="77777777" w:rsidR="000D7FDB" w:rsidRPr="00DC7315" w:rsidRDefault="000D7FDB" w:rsidP="000D7FDB">
      <w:pPr>
        <w:spacing w:after="0" w:line="480" w:lineRule="auto"/>
        <w:rPr>
          <w:rFonts w:cs="Calibri"/>
          <w:b/>
          <w:sz w:val="24"/>
          <w:szCs w:val="24"/>
        </w:rPr>
      </w:pPr>
    </w:p>
    <w:p w14:paraId="3F26EC77" w14:textId="77777777" w:rsidR="000D7FDB" w:rsidRPr="00DC7315" w:rsidRDefault="000D7FDB" w:rsidP="000D7FDB">
      <w:pPr>
        <w:spacing w:after="0" w:line="480" w:lineRule="auto"/>
        <w:rPr>
          <w:rFonts w:cs="Calibri"/>
          <w:b/>
          <w:sz w:val="24"/>
          <w:szCs w:val="24"/>
        </w:rPr>
      </w:pPr>
    </w:p>
    <w:p w14:paraId="534A76C2" w14:textId="77777777" w:rsidR="000D7FDB" w:rsidRPr="00DC7315" w:rsidRDefault="000D7FDB" w:rsidP="000D7FDB">
      <w:pPr>
        <w:spacing w:after="0" w:line="480" w:lineRule="auto"/>
        <w:rPr>
          <w:rFonts w:cs="Calibri"/>
          <w:b/>
          <w:sz w:val="24"/>
          <w:szCs w:val="24"/>
        </w:rPr>
      </w:pPr>
    </w:p>
    <w:p w14:paraId="6ABACF09" w14:textId="77777777" w:rsidR="000D7FDB" w:rsidRPr="00DC7315" w:rsidRDefault="000D7FDB" w:rsidP="000D7FDB">
      <w:pPr>
        <w:spacing w:after="0" w:line="480" w:lineRule="auto"/>
        <w:rPr>
          <w:rFonts w:cs="Calibri"/>
          <w:b/>
          <w:sz w:val="24"/>
          <w:szCs w:val="24"/>
        </w:rPr>
      </w:pPr>
    </w:p>
    <w:p w14:paraId="1BA56EF4" w14:textId="77777777" w:rsidR="000D7FDB" w:rsidRPr="00DC7315" w:rsidRDefault="000D7FDB" w:rsidP="000D7FDB">
      <w:pPr>
        <w:spacing w:after="0" w:line="480" w:lineRule="auto"/>
        <w:rPr>
          <w:rFonts w:cs="Calibri"/>
          <w:b/>
          <w:sz w:val="24"/>
          <w:szCs w:val="24"/>
        </w:rPr>
      </w:pPr>
    </w:p>
    <w:p w14:paraId="349E4296" w14:textId="77777777" w:rsidR="000D7FDB" w:rsidRPr="00DC7315" w:rsidRDefault="000D7FDB" w:rsidP="000D7FDB">
      <w:pPr>
        <w:spacing w:after="0" w:line="480" w:lineRule="auto"/>
        <w:rPr>
          <w:rFonts w:cs="Calibri"/>
          <w:b/>
          <w:sz w:val="24"/>
          <w:szCs w:val="24"/>
        </w:rPr>
      </w:pPr>
    </w:p>
    <w:p w14:paraId="366D33F5" w14:textId="77777777" w:rsidR="000D7FDB" w:rsidRPr="00DC7315" w:rsidRDefault="000D7FDB" w:rsidP="000D7FDB">
      <w:pPr>
        <w:spacing w:after="0" w:line="480" w:lineRule="auto"/>
        <w:rPr>
          <w:rFonts w:cs="Calibri"/>
          <w:b/>
          <w:sz w:val="24"/>
          <w:szCs w:val="24"/>
        </w:rPr>
      </w:pPr>
    </w:p>
    <w:p w14:paraId="166F1214" w14:textId="77777777" w:rsidR="000D7FDB" w:rsidRPr="00DC7315" w:rsidRDefault="000D7FDB" w:rsidP="000D7FDB">
      <w:pPr>
        <w:spacing w:after="0" w:line="480" w:lineRule="auto"/>
        <w:rPr>
          <w:rFonts w:cs="Calibri"/>
          <w:b/>
          <w:sz w:val="24"/>
          <w:szCs w:val="24"/>
        </w:rPr>
      </w:pPr>
    </w:p>
    <w:p w14:paraId="3E153519" w14:textId="77777777" w:rsidR="000D7FDB" w:rsidRPr="00DC7315" w:rsidRDefault="000D7FDB" w:rsidP="000D7FDB">
      <w:pPr>
        <w:spacing w:after="0" w:line="480" w:lineRule="auto"/>
        <w:rPr>
          <w:rFonts w:cs="Calibri"/>
          <w:b/>
          <w:sz w:val="24"/>
          <w:szCs w:val="24"/>
        </w:rPr>
      </w:pPr>
    </w:p>
    <w:p w14:paraId="4EA2E3E3" w14:textId="77777777" w:rsidR="000D7FDB" w:rsidRPr="00DC7315" w:rsidRDefault="000D7FDB" w:rsidP="000D7FDB">
      <w:pPr>
        <w:spacing w:after="0" w:line="480" w:lineRule="auto"/>
        <w:rPr>
          <w:rFonts w:cs="Calibri"/>
          <w:b/>
          <w:sz w:val="24"/>
          <w:szCs w:val="24"/>
        </w:rPr>
      </w:pPr>
    </w:p>
    <w:p w14:paraId="5A0D5334" w14:textId="77777777" w:rsidR="000D7FDB" w:rsidRPr="00DC7315" w:rsidRDefault="000D7FDB" w:rsidP="000D7FDB">
      <w:pPr>
        <w:spacing w:after="0" w:line="480" w:lineRule="auto"/>
        <w:rPr>
          <w:rFonts w:cs="Calibri"/>
          <w:b/>
          <w:sz w:val="24"/>
          <w:szCs w:val="24"/>
        </w:rPr>
      </w:pPr>
    </w:p>
    <w:p w14:paraId="4C3DE6A1" w14:textId="77777777" w:rsidR="000D7FDB" w:rsidRPr="00DC7315" w:rsidRDefault="000D7FDB" w:rsidP="000D7FDB">
      <w:pPr>
        <w:spacing w:after="0" w:line="480" w:lineRule="auto"/>
        <w:rPr>
          <w:rFonts w:cs="Calibri"/>
          <w:b/>
          <w:sz w:val="24"/>
          <w:szCs w:val="24"/>
        </w:rPr>
      </w:pPr>
    </w:p>
    <w:p w14:paraId="7DC5882D" w14:textId="77777777" w:rsidR="000D7FDB" w:rsidRPr="00DC7315" w:rsidRDefault="000D7FDB" w:rsidP="000D7FDB">
      <w:pPr>
        <w:spacing w:after="0" w:line="480" w:lineRule="auto"/>
        <w:rPr>
          <w:rFonts w:cs="Calibri"/>
          <w:b/>
          <w:sz w:val="24"/>
          <w:szCs w:val="24"/>
        </w:rPr>
      </w:pPr>
    </w:p>
    <w:p w14:paraId="1E061073" w14:textId="77777777" w:rsidR="000D7FDB" w:rsidRPr="00DC7315" w:rsidRDefault="000D7FDB" w:rsidP="000D7FDB">
      <w:pPr>
        <w:spacing w:after="0" w:line="480" w:lineRule="auto"/>
        <w:rPr>
          <w:rFonts w:cs="Calibri"/>
          <w:b/>
          <w:sz w:val="24"/>
          <w:szCs w:val="24"/>
        </w:rPr>
      </w:pPr>
    </w:p>
    <w:p w14:paraId="69B1C70B" w14:textId="77777777" w:rsidR="000D7FDB" w:rsidRPr="00DC7315" w:rsidRDefault="000D7FDB" w:rsidP="000D7FDB">
      <w:pPr>
        <w:spacing w:after="0" w:line="480" w:lineRule="auto"/>
        <w:rPr>
          <w:rFonts w:cs="Calibri"/>
          <w:b/>
          <w:sz w:val="24"/>
          <w:szCs w:val="24"/>
        </w:rPr>
      </w:pPr>
    </w:p>
    <w:p w14:paraId="642DE4D5" w14:textId="77777777" w:rsidR="000D7FDB" w:rsidRPr="00DC7315" w:rsidRDefault="000D7FDB" w:rsidP="000D7FDB">
      <w:pPr>
        <w:spacing w:after="0" w:line="480" w:lineRule="auto"/>
        <w:rPr>
          <w:rFonts w:cs="Calibri"/>
          <w:b/>
          <w:sz w:val="24"/>
          <w:szCs w:val="24"/>
        </w:rPr>
      </w:pPr>
    </w:p>
    <w:p w14:paraId="4FB0B88A" w14:textId="19713C94" w:rsidR="000D7FDB" w:rsidRPr="00DC7315" w:rsidRDefault="00B604EF" w:rsidP="000D7FDB">
      <w:pPr>
        <w:spacing w:after="0" w:line="480" w:lineRule="auto"/>
        <w:rPr>
          <w:rFonts w:cs="Calibri"/>
          <w:sz w:val="24"/>
          <w:szCs w:val="24"/>
        </w:rPr>
      </w:pPr>
      <w:r>
        <w:rPr>
          <w:rFonts w:cs="Calibri"/>
          <w:noProof/>
          <w:sz w:val="24"/>
          <w:szCs w:val="24"/>
        </w:rPr>
        <w:lastRenderedPageBreak/>
        <w:drawing>
          <wp:anchor distT="0" distB="0" distL="114300" distR="114300" simplePos="0" relativeHeight="251667456" behindDoc="1" locked="0" layoutInCell="1" allowOverlap="1" wp14:anchorId="7E7942BE" wp14:editId="2908B082">
            <wp:simplePos x="0" y="0"/>
            <wp:positionH relativeFrom="margin">
              <wp:align>center</wp:align>
            </wp:positionH>
            <wp:positionV relativeFrom="paragraph">
              <wp:posOffset>376238</wp:posOffset>
            </wp:positionV>
            <wp:extent cx="7085370" cy="3357563"/>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16" t="15233" r="644" b="2094"/>
                    <a:stretch/>
                  </pic:blipFill>
                  <pic:spPr bwMode="auto">
                    <a:xfrm>
                      <a:off x="0" y="0"/>
                      <a:ext cx="7085370" cy="3357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7FDB" w:rsidRPr="00DC7315">
        <w:rPr>
          <w:rFonts w:cs="Calibri"/>
          <w:b/>
          <w:sz w:val="24"/>
          <w:szCs w:val="24"/>
        </w:rPr>
        <w:t>Fig. 5</w:t>
      </w:r>
    </w:p>
    <w:p w14:paraId="49A454F5" w14:textId="2D405E5F" w:rsidR="000D7FDB" w:rsidRPr="00DC7315" w:rsidRDefault="000D7FDB" w:rsidP="000D7FDB">
      <w:pPr>
        <w:spacing w:after="0" w:line="480" w:lineRule="auto"/>
        <w:rPr>
          <w:rFonts w:cs="Calibri"/>
          <w:sz w:val="24"/>
          <w:szCs w:val="24"/>
        </w:rPr>
      </w:pPr>
    </w:p>
    <w:p w14:paraId="405C1824" w14:textId="35116088" w:rsidR="000D7FDB" w:rsidRPr="00DC7315" w:rsidRDefault="000D7FDB" w:rsidP="000D7FDB">
      <w:pPr>
        <w:spacing w:after="0" w:line="480" w:lineRule="auto"/>
        <w:rPr>
          <w:rFonts w:cs="Calibri"/>
          <w:sz w:val="24"/>
          <w:szCs w:val="24"/>
        </w:rPr>
      </w:pPr>
    </w:p>
    <w:p w14:paraId="2816EE74" w14:textId="77777777" w:rsidR="000D7FDB" w:rsidRPr="00DC7315" w:rsidRDefault="000D7FDB" w:rsidP="000D7FDB">
      <w:pPr>
        <w:spacing w:after="0" w:line="480" w:lineRule="auto"/>
        <w:rPr>
          <w:rFonts w:cs="Calibri"/>
          <w:sz w:val="24"/>
          <w:szCs w:val="24"/>
        </w:rPr>
      </w:pPr>
    </w:p>
    <w:p w14:paraId="12C695A9" w14:textId="77777777" w:rsidR="000D7FDB" w:rsidRPr="00DC7315" w:rsidRDefault="000D7FDB" w:rsidP="000D7FDB">
      <w:pPr>
        <w:spacing w:after="0" w:line="480" w:lineRule="auto"/>
        <w:rPr>
          <w:rFonts w:cs="Calibri"/>
          <w:sz w:val="24"/>
          <w:szCs w:val="24"/>
        </w:rPr>
      </w:pPr>
    </w:p>
    <w:p w14:paraId="67682CBD" w14:textId="77777777" w:rsidR="000D7FDB" w:rsidRPr="00DC7315" w:rsidRDefault="000D7FDB" w:rsidP="000D7FDB">
      <w:pPr>
        <w:spacing w:after="0" w:line="480" w:lineRule="auto"/>
        <w:rPr>
          <w:rFonts w:cs="Calibri"/>
          <w:sz w:val="24"/>
          <w:szCs w:val="24"/>
        </w:rPr>
      </w:pPr>
    </w:p>
    <w:p w14:paraId="22893F48" w14:textId="77777777" w:rsidR="000D7FDB" w:rsidRPr="00DC7315" w:rsidRDefault="000D7FDB" w:rsidP="000D7FDB">
      <w:pPr>
        <w:spacing w:after="0" w:line="480" w:lineRule="auto"/>
        <w:rPr>
          <w:rFonts w:cs="Calibri"/>
          <w:sz w:val="24"/>
          <w:szCs w:val="24"/>
        </w:rPr>
      </w:pPr>
    </w:p>
    <w:p w14:paraId="064D60DC" w14:textId="77777777" w:rsidR="000D7FDB" w:rsidRPr="00DC7315" w:rsidRDefault="000D7FDB" w:rsidP="000D7FDB">
      <w:pPr>
        <w:spacing w:after="0" w:line="480" w:lineRule="auto"/>
        <w:rPr>
          <w:rFonts w:cs="Calibri"/>
          <w:sz w:val="24"/>
          <w:szCs w:val="24"/>
        </w:rPr>
      </w:pPr>
    </w:p>
    <w:p w14:paraId="61899822" w14:textId="77777777" w:rsidR="000D7FDB" w:rsidRPr="00DC7315" w:rsidRDefault="000D7FDB" w:rsidP="000D7FDB">
      <w:pPr>
        <w:spacing w:after="0" w:line="480" w:lineRule="auto"/>
        <w:rPr>
          <w:rFonts w:cs="Calibri"/>
          <w:sz w:val="24"/>
          <w:szCs w:val="24"/>
        </w:rPr>
      </w:pPr>
    </w:p>
    <w:p w14:paraId="769E43BD" w14:textId="77777777" w:rsidR="000D7FDB" w:rsidRPr="00DC7315" w:rsidRDefault="000D7FDB" w:rsidP="000D7FDB">
      <w:pPr>
        <w:spacing w:after="0" w:line="480" w:lineRule="auto"/>
        <w:rPr>
          <w:rFonts w:cs="Calibri"/>
          <w:sz w:val="24"/>
          <w:szCs w:val="24"/>
        </w:rPr>
      </w:pPr>
    </w:p>
    <w:p w14:paraId="30999F60" w14:textId="77777777" w:rsidR="000D7FDB" w:rsidRPr="00DC7315" w:rsidRDefault="000D7FDB" w:rsidP="000D7FDB">
      <w:pPr>
        <w:tabs>
          <w:tab w:val="left" w:pos="480"/>
        </w:tabs>
        <w:spacing w:after="0" w:line="480" w:lineRule="auto"/>
        <w:rPr>
          <w:rFonts w:cs="Calibri"/>
          <w:sz w:val="24"/>
          <w:szCs w:val="24"/>
        </w:rPr>
      </w:pPr>
    </w:p>
    <w:p w14:paraId="1083E724" w14:textId="77777777" w:rsidR="000D7FDB" w:rsidRPr="00DC7315" w:rsidRDefault="000D7FDB" w:rsidP="000D7FDB">
      <w:pPr>
        <w:tabs>
          <w:tab w:val="left" w:pos="480"/>
        </w:tabs>
        <w:spacing w:after="0" w:line="480" w:lineRule="auto"/>
        <w:rPr>
          <w:rFonts w:cs="Calibri"/>
          <w:bCs/>
          <w:sz w:val="24"/>
          <w:szCs w:val="24"/>
        </w:rPr>
      </w:pPr>
      <w:r w:rsidRPr="00DC7315">
        <w:rPr>
          <w:rFonts w:cs="Calibri"/>
          <w:bCs/>
          <w:sz w:val="24"/>
          <w:szCs w:val="24"/>
        </w:rPr>
        <w:t xml:space="preserve">Intrinsic beta rhythms of the baseline CA3 </w:t>
      </w:r>
      <w:r w:rsidRPr="00DC7315">
        <w:rPr>
          <w:rFonts w:cs="Calibri"/>
          <w:sz w:val="24"/>
          <w:szCs w:val="24"/>
        </w:rPr>
        <w:t>SNN</w:t>
      </w:r>
      <w:r w:rsidRPr="00DC7315">
        <w:rPr>
          <w:rFonts w:cs="Calibri"/>
          <w:bCs/>
          <w:sz w:val="24"/>
          <w:szCs w:val="24"/>
        </w:rPr>
        <w:t>.</w:t>
      </w:r>
      <w:r w:rsidRPr="00DC7315">
        <w:rPr>
          <w:rFonts w:cs="Calibri"/>
          <w:b/>
          <w:sz w:val="24"/>
          <w:szCs w:val="24"/>
        </w:rPr>
        <w:t xml:space="preserve"> a</w:t>
      </w:r>
      <w:r w:rsidRPr="00DC7315">
        <w:rPr>
          <w:rFonts w:cs="Calibri"/>
          <w:bCs/>
          <w:sz w:val="24"/>
          <w:szCs w:val="24"/>
        </w:rPr>
        <w:t xml:space="preserve"> Preferred firing phases of each neuron type. </w:t>
      </w:r>
      <w:r w:rsidRPr="00DC7315">
        <w:rPr>
          <w:rFonts w:cs="Calibri"/>
          <w:b/>
          <w:sz w:val="24"/>
          <w:szCs w:val="24"/>
        </w:rPr>
        <w:t>b</w:t>
      </w:r>
      <w:r w:rsidRPr="00DC7315">
        <w:rPr>
          <w:rFonts w:cs="Calibri"/>
          <w:bCs/>
          <w:sz w:val="24"/>
          <w:szCs w:val="24"/>
        </w:rPr>
        <w:t xml:space="preserve"> Firing phase histograms for each neuron type relative to the network’s beta rhythm. </w:t>
      </w:r>
      <w:r w:rsidRPr="00DC7315">
        <w:rPr>
          <w:rFonts w:cs="Calibri"/>
          <w:b/>
          <w:sz w:val="24"/>
          <w:szCs w:val="24"/>
        </w:rPr>
        <w:t>c</w:t>
      </w:r>
      <w:r w:rsidRPr="00DC7315">
        <w:rPr>
          <w:rFonts w:cs="Calibri"/>
          <w:bCs/>
          <w:sz w:val="24"/>
          <w:szCs w:val="24"/>
        </w:rPr>
        <w:t xml:space="preserve"> Mean resultant vector length (MRVL) for each neuron type exhibit strong phase-locking to the beta rhythm. </w:t>
      </w:r>
      <w:r w:rsidRPr="00DC7315">
        <w:rPr>
          <w:rFonts w:cs="Calibri"/>
          <w:b/>
          <w:sz w:val="24"/>
          <w:szCs w:val="24"/>
        </w:rPr>
        <w:t>d</w:t>
      </w:r>
      <w:r w:rsidRPr="00DC7315">
        <w:rPr>
          <w:rFonts w:cs="Calibri"/>
          <w:bCs/>
          <w:sz w:val="24"/>
          <w:szCs w:val="24"/>
        </w:rPr>
        <w:t xml:space="preserve"> Mean spikes per oscillation for each neuron type.</w:t>
      </w:r>
    </w:p>
    <w:p w14:paraId="2F470B93" w14:textId="77777777" w:rsidR="000D7FDB" w:rsidRPr="00DC7315" w:rsidRDefault="000D7FDB" w:rsidP="000D7FDB">
      <w:pPr>
        <w:tabs>
          <w:tab w:val="left" w:pos="480"/>
        </w:tabs>
        <w:spacing w:after="0" w:line="480" w:lineRule="auto"/>
        <w:rPr>
          <w:rFonts w:cs="Calibri"/>
          <w:bCs/>
          <w:sz w:val="24"/>
          <w:szCs w:val="24"/>
        </w:rPr>
      </w:pPr>
    </w:p>
    <w:p w14:paraId="5393C26B" w14:textId="77777777" w:rsidR="000D7FDB" w:rsidRPr="00DC7315" w:rsidRDefault="000D7FDB" w:rsidP="000D7FDB">
      <w:pPr>
        <w:tabs>
          <w:tab w:val="left" w:pos="480"/>
        </w:tabs>
        <w:spacing w:after="0" w:line="480" w:lineRule="auto"/>
        <w:rPr>
          <w:rFonts w:cs="Calibri"/>
          <w:bCs/>
          <w:sz w:val="24"/>
          <w:szCs w:val="24"/>
        </w:rPr>
      </w:pPr>
    </w:p>
    <w:p w14:paraId="66966FAA" w14:textId="3931401A" w:rsidR="000D7FDB" w:rsidRPr="00DC7315" w:rsidRDefault="000D7FDB" w:rsidP="000D7FDB">
      <w:pPr>
        <w:tabs>
          <w:tab w:val="left" w:pos="480"/>
        </w:tabs>
        <w:spacing w:after="0" w:line="480" w:lineRule="auto"/>
        <w:rPr>
          <w:rFonts w:cs="Calibri"/>
          <w:bCs/>
          <w:sz w:val="24"/>
          <w:szCs w:val="24"/>
        </w:rPr>
      </w:pPr>
    </w:p>
    <w:p w14:paraId="3446C312" w14:textId="2780094B" w:rsidR="000D7FDB" w:rsidRPr="00DC7315" w:rsidRDefault="000D7FDB" w:rsidP="000D7FDB">
      <w:pPr>
        <w:tabs>
          <w:tab w:val="left" w:pos="480"/>
        </w:tabs>
        <w:spacing w:after="0" w:line="480" w:lineRule="auto"/>
        <w:rPr>
          <w:rFonts w:cs="Calibri"/>
          <w:b/>
          <w:sz w:val="24"/>
          <w:szCs w:val="24"/>
        </w:rPr>
      </w:pPr>
    </w:p>
    <w:p w14:paraId="19B65C1D" w14:textId="4C620F31" w:rsidR="000D7FDB" w:rsidRPr="00DC7315" w:rsidRDefault="000D7FDB" w:rsidP="000D7FDB">
      <w:pPr>
        <w:tabs>
          <w:tab w:val="left" w:pos="480"/>
        </w:tabs>
        <w:spacing w:after="0" w:line="480" w:lineRule="auto"/>
        <w:rPr>
          <w:rFonts w:cs="Calibri"/>
          <w:b/>
          <w:sz w:val="24"/>
          <w:szCs w:val="24"/>
        </w:rPr>
      </w:pPr>
    </w:p>
    <w:p w14:paraId="03F87E75" w14:textId="77777777" w:rsidR="000D7FDB" w:rsidRPr="00DC7315" w:rsidRDefault="000D7FDB" w:rsidP="000D7FDB">
      <w:pPr>
        <w:tabs>
          <w:tab w:val="left" w:pos="480"/>
        </w:tabs>
        <w:spacing w:after="0" w:line="480" w:lineRule="auto"/>
        <w:rPr>
          <w:rFonts w:cs="Calibri"/>
          <w:b/>
          <w:sz w:val="24"/>
          <w:szCs w:val="24"/>
        </w:rPr>
      </w:pPr>
    </w:p>
    <w:p w14:paraId="6F1811A3" w14:textId="640166FB" w:rsidR="000D7FDB" w:rsidRPr="00DC7315" w:rsidRDefault="000D7FDB" w:rsidP="000D7FDB">
      <w:pPr>
        <w:tabs>
          <w:tab w:val="left" w:pos="480"/>
        </w:tabs>
        <w:spacing w:after="0" w:line="480" w:lineRule="auto"/>
        <w:rPr>
          <w:rFonts w:cs="Calibri"/>
          <w:b/>
          <w:sz w:val="24"/>
          <w:szCs w:val="24"/>
        </w:rPr>
      </w:pPr>
    </w:p>
    <w:p w14:paraId="096990D4" w14:textId="47549773" w:rsidR="000D7FDB" w:rsidRPr="00DC7315" w:rsidRDefault="00557639" w:rsidP="000D7FDB">
      <w:pPr>
        <w:tabs>
          <w:tab w:val="left" w:pos="480"/>
        </w:tabs>
        <w:spacing w:after="0" w:line="480" w:lineRule="auto"/>
        <w:rPr>
          <w:rFonts w:cs="Calibri"/>
          <w:bCs/>
          <w:sz w:val="24"/>
          <w:szCs w:val="24"/>
        </w:rPr>
      </w:pPr>
      <w:r>
        <w:rPr>
          <w:rFonts w:cs="Calibri"/>
          <w:bCs/>
          <w:noProof/>
          <w:sz w:val="24"/>
          <w:szCs w:val="24"/>
        </w:rPr>
        <w:lastRenderedPageBreak/>
        <w:drawing>
          <wp:anchor distT="0" distB="0" distL="114300" distR="114300" simplePos="0" relativeHeight="251668480" behindDoc="1" locked="0" layoutInCell="1" allowOverlap="1" wp14:anchorId="5A45A66A" wp14:editId="3911D199">
            <wp:simplePos x="0" y="0"/>
            <wp:positionH relativeFrom="margin">
              <wp:align>center</wp:align>
            </wp:positionH>
            <wp:positionV relativeFrom="paragraph">
              <wp:posOffset>304482</wp:posOffset>
            </wp:positionV>
            <wp:extent cx="7196137" cy="5537237"/>
            <wp:effectExtent l="0" t="0" r="508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6" t="1022" r="580" b="2030"/>
                    <a:stretch/>
                  </pic:blipFill>
                  <pic:spPr bwMode="auto">
                    <a:xfrm>
                      <a:off x="0" y="0"/>
                      <a:ext cx="7196137" cy="55372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7FDB" w:rsidRPr="00DC7315">
        <w:rPr>
          <w:rFonts w:cs="Calibri"/>
          <w:b/>
          <w:sz w:val="24"/>
          <w:szCs w:val="24"/>
        </w:rPr>
        <w:t>Fig. 6</w:t>
      </w:r>
    </w:p>
    <w:p w14:paraId="31E5DD2C" w14:textId="6AA14157" w:rsidR="000D7FDB" w:rsidRPr="00DC7315" w:rsidRDefault="000D7FDB" w:rsidP="000D7FDB">
      <w:pPr>
        <w:tabs>
          <w:tab w:val="left" w:pos="480"/>
        </w:tabs>
        <w:spacing w:after="0" w:line="480" w:lineRule="auto"/>
        <w:rPr>
          <w:rFonts w:cs="Calibri"/>
          <w:bCs/>
          <w:sz w:val="24"/>
          <w:szCs w:val="24"/>
        </w:rPr>
      </w:pPr>
    </w:p>
    <w:p w14:paraId="5A62B7C0" w14:textId="77777777" w:rsidR="000D7FDB" w:rsidRPr="00DC7315" w:rsidRDefault="000D7FDB" w:rsidP="000D7FDB">
      <w:pPr>
        <w:tabs>
          <w:tab w:val="left" w:pos="480"/>
        </w:tabs>
        <w:spacing w:after="0" w:line="480" w:lineRule="auto"/>
        <w:rPr>
          <w:rFonts w:cs="Calibri"/>
          <w:bCs/>
          <w:sz w:val="24"/>
          <w:szCs w:val="24"/>
        </w:rPr>
      </w:pPr>
    </w:p>
    <w:p w14:paraId="183027A1" w14:textId="77777777" w:rsidR="000D7FDB" w:rsidRPr="00DC7315" w:rsidRDefault="000D7FDB" w:rsidP="000D7FDB">
      <w:pPr>
        <w:tabs>
          <w:tab w:val="left" w:pos="480"/>
        </w:tabs>
        <w:spacing w:after="0" w:line="480" w:lineRule="auto"/>
        <w:rPr>
          <w:rFonts w:cs="Calibri"/>
          <w:bCs/>
          <w:sz w:val="24"/>
          <w:szCs w:val="24"/>
        </w:rPr>
      </w:pPr>
    </w:p>
    <w:p w14:paraId="0A6D0E07" w14:textId="77777777" w:rsidR="000D7FDB" w:rsidRPr="00DC7315" w:rsidRDefault="000D7FDB" w:rsidP="000D7FDB">
      <w:pPr>
        <w:spacing w:after="0" w:line="480" w:lineRule="auto"/>
        <w:rPr>
          <w:rFonts w:cs="Calibri"/>
          <w:sz w:val="24"/>
          <w:szCs w:val="24"/>
        </w:rPr>
      </w:pPr>
    </w:p>
    <w:p w14:paraId="14BFE169" w14:textId="77777777" w:rsidR="000D7FDB" w:rsidRPr="00DC7315" w:rsidRDefault="000D7FDB" w:rsidP="000D7FDB">
      <w:pPr>
        <w:spacing w:after="0" w:line="480" w:lineRule="auto"/>
        <w:rPr>
          <w:rFonts w:cs="Calibri"/>
          <w:sz w:val="24"/>
          <w:szCs w:val="24"/>
        </w:rPr>
      </w:pPr>
    </w:p>
    <w:p w14:paraId="20373BD5" w14:textId="77777777" w:rsidR="000D7FDB" w:rsidRPr="00DC7315" w:rsidRDefault="000D7FDB" w:rsidP="000D7FDB">
      <w:pPr>
        <w:tabs>
          <w:tab w:val="left" w:pos="480"/>
        </w:tabs>
        <w:spacing w:after="0" w:line="480" w:lineRule="auto"/>
        <w:rPr>
          <w:rFonts w:cs="Calibri"/>
          <w:b/>
          <w:sz w:val="24"/>
          <w:szCs w:val="24"/>
        </w:rPr>
      </w:pPr>
    </w:p>
    <w:p w14:paraId="01FF272F" w14:textId="77777777" w:rsidR="000D7FDB" w:rsidRPr="00DC7315" w:rsidRDefault="000D7FDB" w:rsidP="000D7FDB">
      <w:pPr>
        <w:tabs>
          <w:tab w:val="left" w:pos="480"/>
        </w:tabs>
        <w:spacing w:after="0" w:line="480" w:lineRule="auto"/>
        <w:rPr>
          <w:rFonts w:cs="Calibri"/>
          <w:b/>
          <w:sz w:val="24"/>
          <w:szCs w:val="24"/>
        </w:rPr>
      </w:pPr>
    </w:p>
    <w:p w14:paraId="348EF085" w14:textId="77777777" w:rsidR="000D7FDB" w:rsidRPr="00DC7315" w:rsidRDefault="000D7FDB" w:rsidP="000D7FDB">
      <w:pPr>
        <w:tabs>
          <w:tab w:val="left" w:pos="480"/>
        </w:tabs>
        <w:spacing w:after="0" w:line="480" w:lineRule="auto"/>
        <w:rPr>
          <w:rFonts w:cs="Calibri"/>
          <w:b/>
          <w:sz w:val="24"/>
          <w:szCs w:val="24"/>
        </w:rPr>
      </w:pPr>
    </w:p>
    <w:p w14:paraId="6AADEBDE" w14:textId="77777777" w:rsidR="000D7FDB" w:rsidRPr="00DC7315" w:rsidRDefault="000D7FDB" w:rsidP="000D7FDB">
      <w:pPr>
        <w:tabs>
          <w:tab w:val="left" w:pos="480"/>
        </w:tabs>
        <w:spacing w:after="0" w:line="480" w:lineRule="auto"/>
        <w:rPr>
          <w:rFonts w:cs="Calibri"/>
          <w:b/>
          <w:sz w:val="24"/>
          <w:szCs w:val="24"/>
        </w:rPr>
      </w:pPr>
    </w:p>
    <w:p w14:paraId="2D3E946B" w14:textId="77777777" w:rsidR="000D7FDB" w:rsidRPr="00DC7315" w:rsidRDefault="000D7FDB" w:rsidP="000D7FDB">
      <w:pPr>
        <w:tabs>
          <w:tab w:val="left" w:pos="480"/>
        </w:tabs>
        <w:spacing w:after="0" w:line="480" w:lineRule="auto"/>
        <w:rPr>
          <w:rFonts w:cs="Calibri"/>
          <w:b/>
          <w:sz w:val="24"/>
          <w:szCs w:val="24"/>
        </w:rPr>
      </w:pPr>
    </w:p>
    <w:p w14:paraId="54D08E82" w14:textId="77777777" w:rsidR="000D7FDB" w:rsidRPr="00DC7315" w:rsidRDefault="000D7FDB" w:rsidP="000D7FDB">
      <w:pPr>
        <w:tabs>
          <w:tab w:val="left" w:pos="480"/>
        </w:tabs>
        <w:spacing w:after="0" w:line="480" w:lineRule="auto"/>
        <w:rPr>
          <w:rFonts w:cs="Calibri"/>
          <w:b/>
          <w:sz w:val="24"/>
          <w:szCs w:val="24"/>
        </w:rPr>
      </w:pPr>
    </w:p>
    <w:p w14:paraId="5FF7EF8F" w14:textId="77777777" w:rsidR="000D7FDB" w:rsidRPr="00DC7315" w:rsidRDefault="000D7FDB" w:rsidP="000D7FDB">
      <w:pPr>
        <w:tabs>
          <w:tab w:val="left" w:pos="480"/>
        </w:tabs>
        <w:spacing w:after="0" w:line="480" w:lineRule="auto"/>
        <w:rPr>
          <w:rFonts w:cs="Calibri"/>
          <w:b/>
          <w:sz w:val="24"/>
          <w:szCs w:val="24"/>
        </w:rPr>
      </w:pPr>
    </w:p>
    <w:p w14:paraId="45AE3517" w14:textId="77777777" w:rsidR="000D7FDB" w:rsidRPr="00DC7315" w:rsidRDefault="000D7FDB" w:rsidP="000D7FDB">
      <w:pPr>
        <w:tabs>
          <w:tab w:val="left" w:pos="480"/>
        </w:tabs>
        <w:spacing w:after="0" w:line="480" w:lineRule="auto"/>
        <w:rPr>
          <w:rFonts w:cs="Calibri"/>
          <w:b/>
          <w:sz w:val="24"/>
          <w:szCs w:val="24"/>
        </w:rPr>
      </w:pPr>
    </w:p>
    <w:p w14:paraId="47377BA9" w14:textId="77777777" w:rsidR="000D7FDB" w:rsidRPr="00DC7315" w:rsidRDefault="000D7FDB" w:rsidP="000D7FDB">
      <w:pPr>
        <w:tabs>
          <w:tab w:val="left" w:pos="480"/>
        </w:tabs>
        <w:spacing w:after="0" w:line="480" w:lineRule="auto"/>
        <w:rPr>
          <w:rFonts w:cs="Calibri"/>
          <w:b/>
          <w:sz w:val="24"/>
          <w:szCs w:val="24"/>
        </w:rPr>
      </w:pPr>
    </w:p>
    <w:p w14:paraId="6CBA7758" w14:textId="77777777" w:rsidR="00557639" w:rsidRDefault="00557639" w:rsidP="000D7FDB">
      <w:pPr>
        <w:tabs>
          <w:tab w:val="left" w:pos="480"/>
        </w:tabs>
        <w:spacing w:after="0" w:line="480" w:lineRule="auto"/>
        <w:rPr>
          <w:rFonts w:cs="Calibri"/>
          <w:bCs/>
          <w:sz w:val="24"/>
          <w:szCs w:val="24"/>
        </w:rPr>
      </w:pPr>
    </w:p>
    <w:p w14:paraId="368FE719" w14:textId="296057E0" w:rsidR="000D7FDB" w:rsidRPr="00DC7315" w:rsidRDefault="000D7FDB" w:rsidP="000D7FDB">
      <w:pPr>
        <w:tabs>
          <w:tab w:val="left" w:pos="480"/>
        </w:tabs>
        <w:spacing w:after="0" w:line="480" w:lineRule="auto"/>
        <w:rPr>
          <w:rFonts w:cs="Calibri"/>
          <w:bCs/>
          <w:sz w:val="24"/>
          <w:szCs w:val="24"/>
        </w:rPr>
      </w:pPr>
      <w:r w:rsidRPr="00DC7315">
        <w:rPr>
          <w:rFonts w:cs="Calibri"/>
          <w:bCs/>
          <w:sz w:val="24"/>
          <w:szCs w:val="24"/>
        </w:rPr>
        <w:t>Alternate networks highlight the importance of both neuron and connection type specificity.</w:t>
      </w:r>
      <w:r w:rsidRPr="00DC7315">
        <w:rPr>
          <w:rFonts w:cs="Calibri"/>
          <w:b/>
          <w:sz w:val="24"/>
          <w:szCs w:val="24"/>
        </w:rPr>
        <w:t xml:space="preserve"> </w:t>
      </w:r>
      <w:proofErr w:type="spellStart"/>
      <w:r w:rsidRPr="00DC7315">
        <w:rPr>
          <w:rFonts w:cs="Calibri"/>
          <w:b/>
          <w:sz w:val="24"/>
          <w:szCs w:val="24"/>
        </w:rPr>
        <w:t>a</w:t>
      </w:r>
      <w:proofErr w:type="spellEnd"/>
      <w:r w:rsidRPr="00DC7315">
        <w:rPr>
          <w:rFonts w:cs="Calibri"/>
          <w:bCs/>
          <w:sz w:val="24"/>
          <w:szCs w:val="24"/>
        </w:rPr>
        <w:t xml:space="preserve"> </w:t>
      </w:r>
      <w:proofErr w:type="gramStart"/>
      <w:r w:rsidRPr="00DC7315">
        <w:rPr>
          <w:rFonts w:cs="Calibri"/>
          <w:bCs/>
          <w:sz w:val="24"/>
          <w:szCs w:val="24"/>
        </w:rPr>
        <w:t>The</w:t>
      </w:r>
      <w:proofErr w:type="gramEnd"/>
      <w:r w:rsidRPr="00DC7315">
        <w:rPr>
          <w:rFonts w:cs="Calibri"/>
          <w:bCs/>
          <w:sz w:val="24"/>
          <w:szCs w:val="24"/>
        </w:rPr>
        <w:t xml:space="preserve"> </w:t>
      </w:r>
      <w:r w:rsidRPr="00DC7315">
        <w:rPr>
          <w:rFonts w:cs="Calibri"/>
          <w:bCs/>
          <w:i/>
          <w:iCs/>
          <w:sz w:val="24"/>
          <w:szCs w:val="24"/>
        </w:rPr>
        <w:t>class</w:t>
      </w:r>
      <w:r w:rsidRPr="00DC7315">
        <w:rPr>
          <w:rFonts w:cs="Calibri"/>
          <w:bCs/>
          <w:sz w:val="24"/>
          <w:szCs w:val="24"/>
        </w:rPr>
        <w:t xml:space="preserve"> network LFP is strongly hyperpolarized (green), leading to network silence. Baseline network LFP (faded red) shown for comparison. </w:t>
      </w:r>
      <w:r w:rsidRPr="00DC7315">
        <w:rPr>
          <w:rFonts w:cs="Calibri"/>
          <w:sz w:val="24"/>
          <w:szCs w:val="24"/>
        </w:rPr>
        <w:t xml:space="preserve">Inset: Connectivity schematic for the </w:t>
      </w:r>
      <w:r w:rsidRPr="00DC7315">
        <w:rPr>
          <w:rFonts w:cs="Calibri"/>
          <w:i/>
          <w:iCs/>
          <w:sz w:val="24"/>
          <w:szCs w:val="24"/>
        </w:rPr>
        <w:t>class</w:t>
      </w:r>
      <w:r w:rsidRPr="00DC7315">
        <w:rPr>
          <w:rFonts w:cs="Calibri"/>
          <w:sz w:val="24"/>
          <w:szCs w:val="24"/>
        </w:rPr>
        <w:t xml:space="preserve"> network, with a circular arrow indicative of shuffled connectivity among each connection class. </w:t>
      </w:r>
      <w:r w:rsidRPr="00DC7315">
        <w:rPr>
          <w:rFonts w:cs="Calibri"/>
          <w:b/>
          <w:bCs/>
          <w:sz w:val="24"/>
          <w:szCs w:val="24"/>
        </w:rPr>
        <w:t>b</w:t>
      </w:r>
      <w:r w:rsidRPr="00DC7315">
        <w:rPr>
          <w:rFonts w:cs="Calibri"/>
          <w:sz w:val="24"/>
          <w:szCs w:val="24"/>
        </w:rPr>
        <w:t xml:space="preserve"> Top: The archetype network LFP (blue) exhibits a beta band oscillation, </w:t>
      </w:r>
      <w:proofErr w:type="gramStart"/>
      <w:r w:rsidRPr="00DC7315">
        <w:rPr>
          <w:rFonts w:cs="Calibri"/>
          <w:sz w:val="24"/>
          <w:szCs w:val="24"/>
        </w:rPr>
        <w:t>similar to</w:t>
      </w:r>
      <w:proofErr w:type="gramEnd"/>
      <w:r w:rsidRPr="00DC7315">
        <w:rPr>
          <w:rFonts w:cs="Calibri"/>
          <w:sz w:val="24"/>
          <w:szCs w:val="24"/>
        </w:rPr>
        <w:t xml:space="preserve"> the baseline. Inset: Connectivity schematic for the archetype network. Bottom: Population firing rates for the</w:t>
      </w:r>
      <w:r w:rsidR="009E36D1">
        <w:rPr>
          <w:rFonts w:cs="Calibri"/>
          <w:sz w:val="24"/>
          <w:szCs w:val="24"/>
        </w:rPr>
        <w:t xml:space="preserve"> </w:t>
      </w:r>
      <w:r w:rsidR="009E36D1">
        <w:rPr>
          <w:rFonts w:cs="Calibri"/>
          <w:sz w:val="24"/>
          <w:szCs w:val="24"/>
        </w:rPr>
        <w:lastRenderedPageBreak/>
        <w:t>archetype (dashed lines) network’s</w:t>
      </w:r>
      <w:r w:rsidRPr="00DC7315">
        <w:rPr>
          <w:rFonts w:cs="Calibri"/>
          <w:sz w:val="24"/>
          <w:szCs w:val="24"/>
        </w:rPr>
        <w:t xml:space="preserve"> Pyramidal (</w:t>
      </w:r>
      <w:r w:rsidR="009E36D1">
        <w:rPr>
          <w:rFonts w:cs="Calibri"/>
          <w:sz w:val="24"/>
          <w:szCs w:val="24"/>
        </w:rPr>
        <w:t>black</w:t>
      </w:r>
      <w:r w:rsidRPr="00DC7315">
        <w:rPr>
          <w:rFonts w:cs="Calibri"/>
          <w:sz w:val="24"/>
          <w:szCs w:val="24"/>
        </w:rPr>
        <w:t>)</w:t>
      </w:r>
      <w:r w:rsidR="009E36D1">
        <w:rPr>
          <w:rFonts w:cs="Calibri"/>
          <w:sz w:val="24"/>
          <w:szCs w:val="24"/>
        </w:rPr>
        <w:t xml:space="preserve">, </w:t>
      </w:r>
      <w:r w:rsidRPr="00DC7315">
        <w:rPr>
          <w:rFonts w:cs="Calibri"/>
          <w:sz w:val="24"/>
          <w:szCs w:val="24"/>
        </w:rPr>
        <w:t>MFA-ORDEN (</w:t>
      </w:r>
      <w:r w:rsidR="00D81168">
        <w:rPr>
          <w:rFonts w:cs="Calibri"/>
          <w:sz w:val="24"/>
          <w:szCs w:val="24"/>
        </w:rPr>
        <w:t>green</w:t>
      </w:r>
      <w:r w:rsidRPr="00DC7315">
        <w:rPr>
          <w:rFonts w:cs="Calibri"/>
          <w:sz w:val="24"/>
          <w:szCs w:val="24"/>
        </w:rPr>
        <w:t>)</w:t>
      </w:r>
      <w:r w:rsidR="009E36D1">
        <w:rPr>
          <w:rFonts w:cs="Calibri"/>
          <w:sz w:val="24"/>
          <w:szCs w:val="24"/>
        </w:rPr>
        <w:t>, and Basket</w:t>
      </w:r>
      <w:r w:rsidRPr="00DC7315">
        <w:rPr>
          <w:rFonts w:cs="Calibri"/>
          <w:sz w:val="24"/>
          <w:szCs w:val="24"/>
        </w:rPr>
        <w:t xml:space="preserve"> </w:t>
      </w:r>
      <w:r w:rsidR="009E36D1">
        <w:rPr>
          <w:rFonts w:cs="Calibri"/>
          <w:sz w:val="24"/>
          <w:szCs w:val="24"/>
        </w:rPr>
        <w:t xml:space="preserve">cells </w:t>
      </w:r>
      <w:r w:rsidRPr="00DC7315">
        <w:rPr>
          <w:rFonts w:cs="Calibri"/>
          <w:sz w:val="24"/>
          <w:szCs w:val="24"/>
        </w:rPr>
        <w:t>(</w:t>
      </w:r>
      <w:r w:rsidR="00D81168">
        <w:rPr>
          <w:rFonts w:cs="Calibri"/>
          <w:sz w:val="24"/>
          <w:szCs w:val="24"/>
        </w:rPr>
        <w:t>blue</w:t>
      </w:r>
      <w:r w:rsidRPr="00DC7315">
        <w:rPr>
          <w:rFonts w:cs="Calibri"/>
          <w:sz w:val="24"/>
          <w:szCs w:val="24"/>
        </w:rPr>
        <w:t xml:space="preserve">) </w:t>
      </w:r>
      <w:r w:rsidR="009E36D1">
        <w:rPr>
          <w:rFonts w:cs="Calibri"/>
          <w:sz w:val="24"/>
          <w:szCs w:val="24"/>
        </w:rPr>
        <w:t xml:space="preserve">increase more than 2-fold as asynchronous activation increases from 5,000 to 10,000 PCs, </w:t>
      </w:r>
      <w:r w:rsidR="0085659D">
        <w:rPr>
          <w:rFonts w:cs="Calibri"/>
          <w:sz w:val="24"/>
          <w:szCs w:val="24"/>
        </w:rPr>
        <w:t xml:space="preserve">indicative of non-robustness, </w:t>
      </w:r>
      <w:r w:rsidR="009E36D1">
        <w:rPr>
          <w:rFonts w:cs="Calibri"/>
          <w:sz w:val="24"/>
          <w:szCs w:val="24"/>
        </w:rPr>
        <w:t>while the baseline (solid lines) firing rates do not significantly change</w:t>
      </w:r>
      <w:r w:rsidRPr="00DC7315">
        <w:rPr>
          <w:rFonts w:cs="Calibri"/>
          <w:sz w:val="24"/>
          <w:szCs w:val="24"/>
        </w:rPr>
        <w:t xml:space="preserve">. </w:t>
      </w:r>
      <w:r w:rsidRPr="00DC7315">
        <w:rPr>
          <w:rFonts w:cs="Calibri"/>
          <w:b/>
          <w:sz w:val="24"/>
          <w:szCs w:val="24"/>
        </w:rPr>
        <w:t>c</w:t>
      </w:r>
      <w:r w:rsidRPr="00DC7315">
        <w:rPr>
          <w:rFonts w:cs="Calibri"/>
          <w:bCs/>
          <w:sz w:val="24"/>
          <w:szCs w:val="24"/>
        </w:rPr>
        <w:t xml:space="preserve"> Average firing rate frequencies (AF) of the whole network, Pyramidal, perisomatic, and dendritic-targeting interneuron types for the baseline (red), class (green), and archetype (blue) network configurations. AFs are robust under synchronous and asynchronous activation for the baseline network, while AFs are not robust for the class and archetype networks. </w:t>
      </w:r>
      <w:r w:rsidRPr="00DC7315">
        <w:rPr>
          <w:rFonts w:cs="Calibri"/>
          <w:b/>
          <w:sz w:val="24"/>
          <w:szCs w:val="24"/>
        </w:rPr>
        <w:t>d</w:t>
      </w:r>
      <w:r w:rsidRPr="00DC7315">
        <w:rPr>
          <w:rFonts w:cs="Calibri"/>
          <w:bCs/>
          <w:sz w:val="24"/>
          <w:szCs w:val="24"/>
        </w:rPr>
        <w:t xml:space="preserve"> </w:t>
      </w:r>
      <w:proofErr w:type="gramStart"/>
      <w:r w:rsidRPr="00DC7315">
        <w:rPr>
          <w:rFonts w:cs="Calibri"/>
          <w:bCs/>
          <w:sz w:val="24"/>
          <w:szCs w:val="24"/>
        </w:rPr>
        <w:t>The</w:t>
      </w:r>
      <w:proofErr w:type="gramEnd"/>
      <w:r w:rsidRPr="00DC7315">
        <w:rPr>
          <w:rFonts w:cs="Calibri"/>
          <w:bCs/>
          <w:sz w:val="24"/>
          <w:szCs w:val="24"/>
        </w:rPr>
        <w:t xml:space="preserve"> network AF CV highlights the stability and instability of the baseline and archetype networks, respectively. GAF = grand average frequency; PC = Pyramidal cell; PS = perisomatic; DT = </w:t>
      </w:r>
      <w:proofErr w:type="gramStart"/>
      <w:r w:rsidRPr="00DC7315">
        <w:rPr>
          <w:rFonts w:cs="Calibri"/>
          <w:bCs/>
          <w:sz w:val="24"/>
          <w:szCs w:val="24"/>
        </w:rPr>
        <w:t>dendritic-targeting</w:t>
      </w:r>
      <w:proofErr w:type="gramEnd"/>
      <w:r w:rsidRPr="00DC7315">
        <w:rPr>
          <w:rFonts w:cs="Calibri"/>
          <w:bCs/>
          <w:sz w:val="24"/>
          <w:szCs w:val="24"/>
        </w:rPr>
        <w:t>; CV = coefficient of variation.</w:t>
      </w:r>
    </w:p>
    <w:p w14:paraId="49A188B7" w14:textId="77777777" w:rsidR="000D7FDB" w:rsidRPr="00DC7315" w:rsidRDefault="000D7FDB" w:rsidP="000D7FDB">
      <w:pPr>
        <w:tabs>
          <w:tab w:val="left" w:pos="480"/>
        </w:tabs>
        <w:spacing w:after="0" w:line="480" w:lineRule="auto"/>
        <w:rPr>
          <w:rFonts w:cs="Calibri"/>
          <w:b/>
          <w:sz w:val="24"/>
          <w:szCs w:val="24"/>
        </w:rPr>
      </w:pPr>
    </w:p>
    <w:p w14:paraId="5506BE21" w14:textId="77777777" w:rsidR="000D7FDB" w:rsidRPr="00DC7315" w:rsidRDefault="000D7FDB" w:rsidP="000D7FDB">
      <w:pPr>
        <w:tabs>
          <w:tab w:val="left" w:pos="480"/>
        </w:tabs>
        <w:spacing w:after="0" w:line="480" w:lineRule="auto"/>
        <w:rPr>
          <w:rFonts w:cs="Calibri"/>
          <w:b/>
          <w:sz w:val="24"/>
          <w:szCs w:val="24"/>
        </w:rPr>
      </w:pPr>
    </w:p>
    <w:p w14:paraId="7EB8D62B" w14:textId="77777777" w:rsidR="000D7FDB" w:rsidRPr="00DC7315" w:rsidRDefault="000D7FDB" w:rsidP="000D7FDB">
      <w:pPr>
        <w:tabs>
          <w:tab w:val="left" w:pos="480"/>
        </w:tabs>
        <w:spacing w:after="0" w:line="480" w:lineRule="auto"/>
        <w:rPr>
          <w:rFonts w:cs="Calibri"/>
          <w:b/>
          <w:sz w:val="24"/>
          <w:szCs w:val="24"/>
        </w:rPr>
      </w:pPr>
    </w:p>
    <w:p w14:paraId="13FD3C31" w14:textId="77777777" w:rsidR="000D7FDB" w:rsidRPr="00DC7315" w:rsidRDefault="000D7FDB" w:rsidP="000D7FDB">
      <w:pPr>
        <w:tabs>
          <w:tab w:val="left" w:pos="480"/>
        </w:tabs>
        <w:spacing w:after="0" w:line="480" w:lineRule="auto"/>
        <w:rPr>
          <w:rFonts w:cs="Calibri"/>
          <w:b/>
          <w:sz w:val="24"/>
          <w:szCs w:val="24"/>
        </w:rPr>
      </w:pPr>
    </w:p>
    <w:p w14:paraId="74FACDFC" w14:textId="77777777" w:rsidR="000D7FDB" w:rsidRPr="00DC7315" w:rsidRDefault="000D7FDB" w:rsidP="000D7FDB">
      <w:pPr>
        <w:tabs>
          <w:tab w:val="left" w:pos="480"/>
        </w:tabs>
        <w:spacing w:after="0" w:line="480" w:lineRule="auto"/>
        <w:rPr>
          <w:rFonts w:cs="Calibri"/>
          <w:b/>
          <w:sz w:val="24"/>
          <w:szCs w:val="24"/>
        </w:rPr>
      </w:pPr>
    </w:p>
    <w:p w14:paraId="54BD2080" w14:textId="77777777" w:rsidR="000D7FDB" w:rsidRPr="00DC7315" w:rsidRDefault="000D7FDB" w:rsidP="000D7FDB">
      <w:pPr>
        <w:tabs>
          <w:tab w:val="left" w:pos="480"/>
        </w:tabs>
        <w:spacing w:after="0" w:line="480" w:lineRule="auto"/>
        <w:rPr>
          <w:rFonts w:cs="Calibri"/>
          <w:b/>
          <w:sz w:val="24"/>
          <w:szCs w:val="24"/>
        </w:rPr>
      </w:pPr>
    </w:p>
    <w:p w14:paraId="7694B453" w14:textId="77777777" w:rsidR="000D7FDB" w:rsidRPr="00DC7315" w:rsidRDefault="000D7FDB" w:rsidP="000D7FDB">
      <w:pPr>
        <w:tabs>
          <w:tab w:val="left" w:pos="480"/>
        </w:tabs>
        <w:spacing w:after="0" w:line="480" w:lineRule="auto"/>
        <w:rPr>
          <w:rFonts w:cs="Calibri"/>
          <w:b/>
          <w:sz w:val="24"/>
          <w:szCs w:val="24"/>
        </w:rPr>
      </w:pPr>
    </w:p>
    <w:p w14:paraId="41D6CE96" w14:textId="77777777" w:rsidR="000D7FDB" w:rsidRPr="00DC7315" w:rsidRDefault="000D7FDB" w:rsidP="000D7FDB">
      <w:pPr>
        <w:tabs>
          <w:tab w:val="left" w:pos="480"/>
        </w:tabs>
        <w:spacing w:after="0" w:line="480" w:lineRule="auto"/>
        <w:rPr>
          <w:rFonts w:cs="Calibri"/>
          <w:b/>
          <w:sz w:val="24"/>
          <w:szCs w:val="24"/>
        </w:rPr>
      </w:pPr>
    </w:p>
    <w:p w14:paraId="68C022D6" w14:textId="77777777" w:rsidR="000D7FDB" w:rsidRPr="00DC7315" w:rsidRDefault="000D7FDB" w:rsidP="000D7FDB">
      <w:pPr>
        <w:tabs>
          <w:tab w:val="left" w:pos="480"/>
        </w:tabs>
        <w:spacing w:after="0" w:line="480" w:lineRule="auto"/>
        <w:rPr>
          <w:rFonts w:cs="Calibri"/>
          <w:b/>
          <w:sz w:val="24"/>
          <w:szCs w:val="24"/>
        </w:rPr>
      </w:pPr>
    </w:p>
    <w:p w14:paraId="2E055D7C" w14:textId="77777777" w:rsidR="000D7FDB" w:rsidRPr="00DC7315" w:rsidRDefault="000D7FDB" w:rsidP="000D7FDB">
      <w:pPr>
        <w:tabs>
          <w:tab w:val="left" w:pos="480"/>
        </w:tabs>
        <w:spacing w:after="0" w:line="480" w:lineRule="auto"/>
        <w:rPr>
          <w:rFonts w:cs="Calibri"/>
          <w:b/>
          <w:sz w:val="24"/>
          <w:szCs w:val="24"/>
        </w:rPr>
      </w:pPr>
    </w:p>
    <w:p w14:paraId="1EE02D8C" w14:textId="77777777" w:rsidR="000D7FDB" w:rsidRPr="00DC7315" w:rsidRDefault="000D7FDB" w:rsidP="000D7FDB">
      <w:pPr>
        <w:tabs>
          <w:tab w:val="left" w:pos="480"/>
        </w:tabs>
        <w:spacing w:after="0" w:line="480" w:lineRule="auto"/>
        <w:rPr>
          <w:rFonts w:cs="Calibri"/>
          <w:b/>
          <w:sz w:val="24"/>
          <w:szCs w:val="24"/>
        </w:rPr>
      </w:pPr>
    </w:p>
    <w:p w14:paraId="7029747B" w14:textId="77777777" w:rsidR="00D7737D" w:rsidRDefault="00D7737D" w:rsidP="000D7FDB">
      <w:pPr>
        <w:tabs>
          <w:tab w:val="left" w:pos="480"/>
        </w:tabs>
        <w:spacing w:after="0" w:line="480" w:lineRule="auto"/>
        <w:rPr>
          <w:rFonts w:cs="Calibri"/>
          <w:b/>
          <w:sz w:val="24"/>
          <w:szCs w:val="24"/>
        </w:rPr>
      </w:pPr>
    </w:p>
    <w:p w14:paraId="2F0A2B1A" w14:textId="19CCCB06" w:rsidR="000D7FDB" w:rsidRPr="00DC7315" w:rsidRDefault="000D7FDB" w:rsidP="000D7FDB">
      <w:pPr>
        <w:tabs>
          <w:tab w:val="left" w:pos="480"/>
        </w:tabs>
        <w:spacing w:after="0" w:line="480" w:lineRule="auto"/>
        <w:rPr>
          <w:rFonts w:cs="Calibri"/>
          <w:b/>
          <w:sz w:val="24"/>
          <w:szCs w:val="24"/>
        </w:rPr>
      </w:pPr>
      <w:r w:rsidRPr="00DC7315">
        <w:rPr>
          <w:rFonts w:cs="Calibri"/>
          <w:b/>
          <w:sz w:val="24"/>
          <w:szCs w:val="24"/>
        </w:rPr>
        <w:lastRenderedPageBreak/>
        <w:t>Fig. 7</w:t>
      </w:r>
    </w:p>
    <w:p w14:paraId="34245512" w14:textId="338A30D2" w:rsidR="000D7FDB" w:rsidRPr="00DC7315" w:rsidRDefault="00B40B31" w:rsidP="000D7FDB">
      <w:pPr>
        <w:spacing w:after="0" w:line="480" w:lineRule="auto"/>
        <w:rPr>
          <w:rFonts w:cs="Calibri"/>
          <w:sz w:val="24"/>
          <w:szCs w:val="24"/>
        </w:rPr>
      </w:pPr>
      <w:r>
        <w:rPr>
          <w:rFonts w:cs="Calibri"/>
          <w:noProof/>
          <w:sz w:val="24"/>
          <w:szCs w:val="24"/>
        </w:rPr>
        <w:drawing>
          <wp:inline distT="0" distB="0" distL="0" distR="0" wp14:anchorId="610EA1CF" wp14:editId="686F37DB">
            <wp:extent cx="6310313" cy="4928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4229" cy="4931481"/>
                    </a:xfrm>
                    <a:prstGeom prst="rect">
                      <a:avLst/>
                    </a:prstGeom>
                    <a:noFill/>
                  </pic:spPr>
                </pic:pic>
              </a:graphicData>
            </a:graphic>
          </wp:inline>
        </w:drawing>
      </w:r>
    </w:p>
    <w:p w14:paraId="79293F03" w14:textId="7AB928AB" w:rsidR="000D7FDB" w:rsidRPr="00DC7315" w:rsidRDefault="000D7FDB" w:rsidP="000D7FDB">
      <w:pPr>
        <w:tabs>
          <w:tab w:val="left" w:pos="480"/>
        </w:tabs>
        <w:spacing w:after="0" w:line="480" w:lineRule="auto"/>
        <w:rPr>
          <w:rFonts w:cs="Calibri"/>
          <w:bCs/>
          <w:sz w:val="24"/>
          <w:szCs w:val="24"/>
        </w:rPr>
      </w:pPr>
      <w:r w:rsidRPr="00DC7315">
        <w:rPr>
          <w:rFonts w:cs="Calibri"/>
          <w:sz w:val="24"/>
          <w:szCs w:val="24"/>
        </w:rPr>
        <w:t xml:space="preserve">Addition of </w:t>
      </w:r>
      <w:r w:rsidR="00BD6EB2">
        <w:rPr>
          <w:rFonts w:cs="Calibri"/>
          <w:sz w:val="24"/>
          <w:szCs w:val="24"/>
        </w:rPr>
        <w:t>Mossy Fiber-Like (MF) input</w:t>
      </w:r>
      <w:r w:rsidRPr="00DC7315">
        <w:rPr>
          <w:rFonts w:cs="Calibri"/>
          <w:sz w:val="24"/>
          <w:szCs w:val="24"/>
        </w:rPr>
        <w:t xml:space="preserve"> generates gamma oscillations. </w:t>
      </w:r>
      <w:r w:rsidRPr="00DC7315">
        <w:rPr>
          <w:rFonts w:cs="Calibri"/>
          <w:b/>
          <w:bCs/>
          <w:sz w:val="24"/>
          <w:szCs w:val="24"/>
        </w:rPr>
        <w:t xml:space="preserve">a </w:t>
      </w:r>
      <w:r w:rsidRPr="00DC7315">
        <w:rPr>
          <w:rFonts w:cs="Calibri"/>
          <w:sz w:val="24"/>
          <w:szCs w:val="24"/>
        </w:rPr>
        <w:t xml:space="preserve">Connectivity schematic for the network including </w:t>
      </w:r>
      <w:r w:rsidR="00CD5287">
        <w:rPr>
          <w:rFonts w:cs="Calibri"/>
          <w:sz w:val="24"/>
          <w:szCs w:val="24"/>
        </w:rPr>
        <w:t xml:space="preserve">noisy input </w:t>
      </w:r>
      <w:r w:rsidR="00F848A9">
        <w:rPr>
          <w:rFonts w:cs="Calibri"/>
          <w:sz w:val="24"/>
          <w:szCs w:val="24"/>
        </w:rPr>
        <w:t xml:space="preserve">current </w:t>
      </w:r>
      <w:r w:rsidR="00CD5287">
        <w:rPr>
          <w:rFonts w:cs="Calibri"/>
          <w:sz w:val="24"/>
          <w:szCs w:val="24"/>
        </w:rPr>
        <w:t>applied to each neuron type from MFs (dashed lines)</w:t>
      </w:r>
      <w:r w:rsidRPr="00DC7315">
        <w:rPr>
          <w:rFonts w:cs="Calibri"/>
          <w:sz w:val="24"/>
          <w:szCs w:val="24"/>
        </w:rPr>
        <w:t xml:space="preserve">. </w:t>
      </w:r>
      <w:r w:rsidRPr="00DC7315">
        <w:rPr>
          <w:rFonts w:cs="Calibri"/>
          <w:b/>
          <w:bCs/>
          <w:sz w:val="24"/>
          <w:szCs w:val="24"/>
        </w:rPr>
        <w:t xml:space="preserve">b </w:t>
      </w:r>
      <w:r w:rsidRPr="00DC7315">
        <w:rPr>
          <w:rFonts w:cs="Calibri"/>
          <w:sz w:val="24"/>
          <w:szCs w:val="24"/>
        </w:rPr>
        <w:t xml:space="preserve">Top: The </w:t>
      </w:r>
      <w:r w:rsidR="00E35F24">
        <w:rPr>
          <w:rFonts w:cs="Calibri"/>
          <w:sz w:val="24"/>
          <w:szCs w:val="24"/>
        </w:rPr>
        <w:t>MF</w:t>
      </w:r>
      <w:r w:rsidRPr="00DC7315">
        <w:rPr>
          <w:rFonts w:cs="Calibri"/>
          <w:sz w:val="24"/>
          <w:szCs w:val="24"/>
        </w:rPr>
        <w:t xml:space="preserve">-CA3 network LFP (green) exhibits oscillations in the slow gamma frequency band. Bottom: LFPs for each neuron type. </w:t>
      </w:r>
      <w:r w:rsidRPr="00DC7315">
        <w:rPr>
          <w:rFonts w:cs="Calibri"/>
          <w:b/>
          <w:bCs/>
          <w:sz w:val="24"/>
          <w:szCs w:val="24"/>
        </w:rPr>
        <w:t xml:space="preserve">c </w:t>
      </w:r>
      <w:proofErr w:type="gramStart"/>
      <w:r w:rsidRPr="00DC7315">
        <w:rPr>
          <w:rFonts w:cs="Calibri"/>
          <w:sz w:val="24"/>
          <w:szCs w:val="24"/>
        </w:rPr>
        <w:t>The</w:t>
      </w:r>
      <w:proofErr w:type="gramEnd"/>
      <w:r w:rsidRPr="00DC7315">
        <w:rPr>
          <w:rFonts w:cs="Calibri"/>
          <w:sz w:val="24"/>
          <w:szCs w:val="24"/>
        </w:rPr>
        <w:t xml:space="preserve"> power spectrum of the </w:t>
      </w:r>
      <w:r w:rsidR="002712BC">
        <w:rPr>
          <w:rFonts w:cs="Calibri"/>
          <w:sz w:val="24"/>
          <w:szCs w:val="24"/>
        </w:rPr>
        <w:t>MF</w:t>
      </w:r>
      <w:r w:rsidRPr="00DC7315">
        <w:rPr>
          <w:rFonts w:cs="Calibri"/>
          <w:sz w:val="24"/>
          <w:szCs w:val="24"/>
        </w:rPr>
        <w:t>-CA3 SNN contains a pronounced peak at 2</w:t>
      </w:r>
      <w:r w:rsidR="002712BC">
        <w:rPr>
          <w:rFonts w:cs="Calibri"/>
          <w:sz w:val="24"/>
          <w:szCs w:val="24"/>
        </w:rPr>
        <w:t>5</w:t>
      </w:r>
      <w:r w:rsidRPr="00DC7315">
        <w:rPr>
          <w:rFonts w:cs="Calibri"/>
          <w:sz w:val="24"/>
          <w:szCs w:val="24"/>
        </w:rPr>
        <w:t xml:space="preserve"> Hz, indicative of the network’s slow gamma frequency as mediated by the mossy fiber input. Dashed line indicates the spectral peak in the baseline network. </w:t>
      </w:r>
      <w:r w:rsidRPr="00DC7315">
        <w:rPr>
          <w:rFonts w:cs="Calibri"/>
          <w:b/>
          <w:bCs/>
          <w:sz w:val="24"/>
          <w:szCs w:val="24"/>
        </w:rPr>
        <w:t xml:space="preserve">d </w:t>
      </w:r>
      <w:r w:rsidRPr="00DC7315">
        <w:rPr>
          <w:rFonts w:cs="Calibri"/>
          <w:sz w:val="24"/>
          <w:szCs w:val="24"/>
        </w:rPr>
        <w:t xml:space="preserve">Basket cells fire in spike doublets during gamma oscillations </w:t>
      </w:r>
      <w:r w:rsidRPr="00DC7315">
        <w:rPr>
          <w:rFonts w:cs="Calibri"/>
          <w:i/>
          <w:iCs/>
          <w:sz w:val="24"/>
          <w:szCs w:val="24"/>
        </w:rPr>
        <w:t xml:space="preserve">in vitro </w:t>
      </w:r>
      <w:r w:rsidRPr="00DC7315">
        <w:rPr>
          <w:rFonts w:cs="Calibri"/>
          <w:sz w:val="24"/>
          <w:szCs w:val="24"/>
        </w:rPr>
        <w:t xml:space="preserve">(left), a behavior </w:t>
      </w:r>
      <w:r w:rsidRPr="00DC7315">
        <w:rPr>
          <w:rFonts w:cs="Calibri"/>
          <w:sz w:val="24"/>
          <w:szCs w:val="24"/>
        </w:rPr>
        <w:lastRenderedPageBreak/>
        <w:t xml:space="preserve">also exhibited by Basket cells in our simulations (right). </w:t>
      </w:r>
      <w:r w:rsidRPr="00DC7315">
        <w:rPr>
          <w:rFonts w:cs="Calibri"/>
          <w:b/>
          <w:bCs/>
          <w:sz w:val="24"/>
          <w:szCs w:val="24"/>
        </w:rPr>
        <w:t xml:space="preserve">e </w:t>
      </w:r>
      <w:r w:rsidRPr="00DC7315">
        <w:rPr>
          <w:rFonts w:cs="Calibri"/>
          <w:sz w:val="24"/>
          <w:szCs w:val="24"/>
        </w:rPr>
        <w:t>Top: Preferred firing phases of each neuron type. Bottom: Firing phase histograms for each neuron type relative to the network’s gamma rhythm.</w:t>
      </w:r>
    </w:p>
    <w:p w14:paraId="7B179BF0" w14:textId="77777777" w:rsidR="00643F28" w:rsidRDefault="00000000"/>
    <w:sectPr w:rsidR="00643F28" w:rsidSect="00491C2C">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62742" w14:textId="77777777" w:rsidR="0034292F" w:rsidRDefault="0034292F">
      <w:pPr>
        <w:spacing w:after="0" w:line="240" w:lineRule="auto"/>
      </w:pPr>
      <w:r>
        <w:separator/>
      </w:r>
    </w:p>
  </w:endnote>
  <w:endnote w:type="continuationSeparator" w:id="0">
    <w:p w14:paraId="7981D451" w14:textId="77777777" w:rsidR="0034292F" w:rsidRDefault="00342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547F" w14:textId="77777777" w:rsidR="00CF5E68"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14:paraId="03AD501A" w14:textId="77777777" w:rsidR="005F6FD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2024A" w14:textId="77777777" w:rsidR="0034292F" w:rsidRDefault="0034292F">
      <w:pPr>
        <w:spacing w:after="0" w:line="240" w:lineRule="auto"/>
      </w:pPr>
      <w:r>
        <w:separator/>
      </w:r>
    </w:p>
  </w:footnote>
  <w:footnote w:type="continuationSeparator" w:id="0">
    <w:p w14:paraId="205E6E0C" w14:textId="77777777" w:rsidR="0034292F" w:rsidRDefault="003429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FDB"/>
    <w:rsid w:val="000D7FDB"/>
    <w:rsid w:val="002638DF"/>
    <w:rsid w:val="002711E3"/>
    <w:rsid w:val="002712BC"/>
    <w:rsid w:val="0034292F"/>
    <w:rsid w:val="0035208C"/>
    <w:rsid w:val="00366E1A"/>
    <w:rsid w:val="00386EB1"/>
    <w:rsid w:val="0040028D"/>
    <w:rsid w:val="00491C2C"/>
    <w:rsid w:val="00516FA9"/>
    <w:rsid w:val="00557639"/>
    <w:rsid w:val="00755B3D"/>
    <w:rsid w:val="00772106"/>
    <w:rsid w:val="00802904"/>
    <w:rsid w:val="0085659D"/>
    <w:rsid w:val="009E36D1"/>
    <w:rsid w:val="00B40B31"/>
    <w:rsid w:val="00B5504A"/>
    <w:rsid w:val="00B5716A"/>
    <w:rsid w:val="00B604EF"/>
    <w:rsid w:val="00B62AA2"/>
    <w:rsid w:val="00BD6EB2"/>
    <w:rsid w:val="00CD5287"/>
    <w:rsid w:val="00D7737D"/>
    <w:rsid w:val="00D81168"/>
    <w:rsid w:val="00E35F24"/>
    <w:rsid w:val="00E5263A"/>
    <w:rsid w:val="00F5539A"/>
    <w:rsid w:val="00F84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EF6B"/>
  <w15:chartTrackingRefBased/>
  <w15:docId w15:val="{D56A171A-D347-4667-8230-62DEB53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FDB"/>
    <w:pPr>
      <w:spacing w:after="200" w:line="276" w:lineRule="auto"/>
    </w:pPr>
    <w:rPr>
      <w:rFonts w:ascii="Calibri" w:eastAsia="SimSu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uiPriority w:val="99"/>
    <w:rsid w:val="000D7FDB"/>
    <w:rPr>
      <w:rFonts w:eastAsia="SimSun"/>
      <w:lang w:val="de-DE"/>
    </w:rPr>
  </w:style>
  <w:style w:type="paragraph" w:styleId="Footer">
    <w:name w:val="footer"/>
    <w:basedOn w:val="Normal"/>
    <w:link w:val="FooterChar"/>
    <w:uiPriority w:val="99"/>
    <w:unhideWhenUsed/>
    <w:rsid w:val="000D7FDB"/>
    <w:pPr>
      <w:tabs>
        <w:tab w:val="center" w:pos="4680"/>
        <w:tab w:val="right" w:pos="9360"/>
      </w:tabs>
      <w:spacing w:after="0" w:line="240" w:lineRule="auto"/>
    </w:pPr>
    <w:rPr>
      <w:rFonts w:asciiTheme="minorHAnsi" w:hAnsiTheme="minorHAnsi" w:cstheme="minorBidi"/>
      <w:lang w:val="de-DE"/>
    </w:rPr>
  </w:style>
  <w:style w:type="character" w:customStyle="1" w:styleId="FooterChar1">
    <w:name w:val="Footer Char1"/>
    <w:basedOn w:val="DefaultParagraphFont"/>
    <w:uiPriority w:val="99"/>
    <w:semiHidden/>
    <w:rsid w:val="000D7FDB"/>
    <w:rPr>
      <w:rFonts w:ascii="Calibri" w:eastAsia="SimSun" w:hAnsi="Calibri" w:cs="Times New Roman"/>
    </w:rPr>
  </w:style>
  <w:style w:type="character" w:styleId="LineNumber">
    <w:name w:val="line number"/>
    <w:basedOn w:val="DefaultParagraphFont"/>
    <w:uiPriority w:val="99"/>
    <w:semiHidden/>
    <w:unhideWhenUsed/>
    <w:rsid w:val="000D7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9</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Kopsick</dc:creator>
  <cp:keywords/>
  <dc:description/>
  <cp:lastModifiedBy>Jeffrey Kopsick</cp:lastModifiedBy>
  <cp:revision>32</cp:revision>
  <dcterms:created xsi:type="dcterms:W3CDTF">2023-03-07T23:56:00Z</dcterms:created>
  <dcterms:modified xsi:type="dcterms:W3CDTF">2023-03-14T16:21:00Z</dcterms:modified>
</cp:coreProperties>
</file>