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54A7" w14:textId="71942ABF" w:rsidR="005531CA" w:rsidRDefault="00175752" w:rsidP="00175752">
      <w:pPr>
        <w:jc w:val="center"/>
      </w:pPr>
      <w:r w:rsidRPr="00175752">
        <w:t>Module 02 - Part 2: Case Project 4-1: #Trending Cyber</w:t>
      </w:r>
    </w:p>
    <w:p w14:paraId="45F180DC" w14:textId="6703D8D2" w:rsidR="00175752" w:rsidRDefault="00175752" w:rsidP="00175752">
      <w:pPr>
        <w:jc w:val="center"/>
      </w:pPr>
      <w:r>
        <w:t>Jadon Kosberg</w:t>
      </w:r>
    </w:p>
    <w:p w14:paraId="73661106" w14:textId="77777777" w:rsidR="00175752" w:rsidRDefault="00175752" w:rsidP="00175752">
      <w:pPr>
        <w:jc w:val="center"/>
      </w:pPr>
    </w:p>
    <w:p w14:paraId="1FC678C6" w14:textId="311A1D81" w:rsidR="00175752" w:rsidRDefault="00175752" w:rsidP="0051096E">
      <w:pPr>
        <w:ind w:firstLine="720"/>
      </w:pPr>
      <w:r>
        <w:t>The</w:t>
      </w:r>
      <w:r w:rsidR="0051096E">
        <w:t xml:space="preserve">re is a couple of precautions TG could have taken to remember his cryptography keys or his zip file password. </w:t>
      </w:r>
      <w:r w:rsidR="004D414D">
        <w:t xml:space="preserve">TG could have used a password manager for the zip file password which would have been a safe and secure and they would have been able to keep track of that password since they would be using it frequently. </w:t>
      </w:r>
      <w:r w:rsidR="00A1309F">
        <w:t xml:space="preserve">TG could have also planned on regularly changing the password so they would have been able to keep track of the password for the zip file containing the crypto key. </w:t>
      </w:r>
      <w:r w:rsidR="00A2429B">
        <w:t xml:space="preserve">The risk of using others means to remember a password is it can get compromised. If you physically write it down somewhere anyone could see it if it’s not kept in a safe place. If its stored digitally then it can be compromised at any time the second that device or account is compromised. </w:t>
      </w:r>
      <w:r w:rsidR="005F2B85">
        <w:t xml:space="preserve">I do not think there should be a back door for encrypted documents for the owner. That would be defeating the purpose of what cryptography is used for and that “back door” could be exploited by threat actors. </w:t>
      </w:r>
      <w:r w:rsidR="00D51507">
        <w:t>If it there was a “back door” implemented though a way owners could prove their authenticity is by keeping a physical hardware security device and receiving an mfa security token to it. Integrating meta data access could be another why by proving its you accessing the document through the “back door”.</w:t>
      </w:r>
    </w:p>
    <w:sectPr w:rsidR="00175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52"/>
    <w:rsid w:val="00175752"/>
    <w:rsid w:val="004D414D"/>
    <w:rsid w:val="0051096E"/>
    <w:rsid w:val="005531CA"/>
    <w:rsid w:val="005F2B85"/>
    <w:rsid w:val="00742D17"/>
    <w:rsid w:val="00A1309F"/>
    <w:rsid w:val="00A2429B"/>
    <w:rsid w:val="00D510B6"/>
    <w:rsid w:val="00D51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095E"/>
  <w15:chartTrackingRefBased/>
  <w15:docId w15:val="{724EF2F7-1C17-491D-9511-359BBAF5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752"/>
    <w:rPr>
      <w:rFonts w:eastAsiaTheme="majorEastAsia" w:cstheme="majorBidi"/>
      <w:color w:val="272727" w:themeColor="text1" w:themeTint="D8"/>
    </w:rPr>
  </w:style>
  <w:style w:type="paragraph" w:styleId="Title">
    <w:name w:val="Title"/>
    <w:basedOn w:val="Normal"/>
    <w:next w:val="Normal"/>
    <w:link w:val="TitleChar"/>
    <w:uiPriority w:val="10"/>
    <w:qFormat/>
    <w:rsid w:val="00175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752"/>
    <w:pPr>
      <w:spacing w:before="160"/>
      <w:jc w:val="center"/>
    </w:pPr>
    <w:rPr>
      <w:i/>
      <w:iCs/>
      <w:color w:val="404040" w:themeColor="text1" w:themeTint="BF"/>
    </w:rPr>
  </w:style>
  <w:style w:type="character" w:customStyle="1" w:styleId="QuoteChar">
    <w:name w:val="Quote Char"/>
    <w:basedOn w:val="DefaultParagraphFont"/>
    <w:link w:val="Quote"/>
    <w:uiPriority w:val="29"/>
    <w:rsid w:val="00175752"/>
    <w:rPr>
      <w:i/>
      <w:iCs/>
      <w:color w:val="404040" w:themeColor="text1" w:themeTint="BF"/>
    </w:rPr>
  </w:style>
  <w:style w:type="paragraph" w:styleId="ListParagraph">
    <w:name w:val="List Paragraph"/>
    <w:basedOn w:val="Normal"/>
    <w:uiPriority w:val="34"/>
    <w:qFormat/>
    <w:rsid w:val="00175752"/>
    <w:pPr>
      <w:ind w:left="720"/>
      <w:contextualSpacing/>
    </w:pPr>
  </w:style>
  <w:style w:type="character" w:styleId="IntenseEmphasis">
    <w:name w:val="Intense Emphasis"/>
    <w:basedOn w:val="DefaultParagraphFont"/>
    <w:uiPriority w:val="21"/>
    <w:qFormat/>
    <w:rsid w:val="00175752"/>
    <w:rPr>
      <w:i/>
      <w:iCs/>
      <w:color w:val="0F4761" w:themeColor="accent1" w:themeShade="BF"/>
    </w:rPr>
  </w:style>
  <w:style w:type="paragraph" w:styleId="IntenseQuote">
    <w:name w:val="Intense Quote"/>
    <w:basedOn w:val="Normal"/>
    <w:next w:val="Normal"/>
    <w:link w:val="IntenseQuoteChar"/>
    <w:uiPriority w:val="30"/>
    <w:qFormat/>
    <w:rsid w:val="00175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752"/>
    <w:rPr>
      <w:i/>
      <w:iCs/>
      <w:color w:val="0F4761" w:themeColor="accent1" w:themeShade="BF"/>
    </w:rPr>
  </w:style>
  <w:style w:type="character" w:styleId="IntenseReference">
    <w:name w:val="Intense Reference"/>
    <w:basedOn w:val="DefaultParagraphFont"/>
    <w:uiPriority w:val="32"/>
    <w:qFormat/>
    <w:rsid w:val="00175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5</cp:revision>
  <dcterms:created xsi:type="dcterms:W3CDTF">2026-01-26T15:02:00Z</dcterms:created>
  <dcterms:modified xsi:type="dcterms:W3CDTF">2026-01-26T17:51:00Z</dcterms:modified>
</cp:coreProperties>
</file>