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40D4" w14:textId="77777777" w:rsidR="00466E3C" w:rsidRDefault="00466E3C" w:rsidP="00466E3C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Verdana" w:hAnsi="Verdana"/>
          <w:sz w:val="28"/>
          <w:szCs w:val="28"/>
        </w:rPr>
        <w:t>Project 5-1: Downloading and Running the Microsoft Safety Scanner </w:t>
      </w:r>
      <w:r>
        <w:rPr>
          <w:rStyle w:val="eop"/>
          <w:rFonts w:ascii="Verdana" w:hAnsi="Verdana"/>
          <w:sz w:val="28"/>
          <w:szCs w:val="28"/>
        </w:rPr>
        <w:t> </w:t>
      </w:r>
    </w:p>
    <w:p w14:paraId="10C0D6FE" w14:textId="77777777" w:rsidR="00466E3C" w:rsidRDefault="00466E3C" w:rsidP="00466E3C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Estimated Time: </w:t>
      </w:r>
      <w:r>
        <w:rPr>
          <w:rStyle w:val="normaltextrun"/>
        </w:rPr>
        <w:t>20 minutes</w:t>
      </w:r>
      <w:r>
        <w:rPr>
          <w:rStyle w:val="eop"/>
        </w:rPr>
        <w:t> </w:t>
      </w:r>
    </w:p>
    <w:p w14:paraId="510476CF" w14:textId="77777777" w:rsidR="00466E3C" w:rsidRDefault="00466E3C" w:rsidP="00466E3C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Objective: </w:t>
      </w:r>
      <w:r>
        <w:rPr>
          <w:rStyle w:val="normaltextrun"/>
        </w:rPr>
        <w:t>Scan a computer for malware.</w:t>
      </w:r>
      <w:r>
        <w:rPr>
          <w:rStyle w:val="eop"/>
        </w:rPr>
        <w:t> </w:t>
      </w:r>
    </w:p>
    <w:p w14:paraId="334EC74E" w14:textId="77777777" w:rsidR="00466E3C" w:rsidRDefault="00466E3C" w:rsidP="00466E3C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 xml:space="preserve">Description: </w:t>
      </w:r>
      <w:r>
        <w:rPr>
          <w:rStyle w:val="normaltextrun"/>
        </w:rPr>
        <w:t>Microsoft offers a free tool that can scan a computer for malware and then remove it. In this project, you download and run the Microsoft Safety Scanner.</w:t>
      </w:r>
      <w:r>
        <w:rPr>
          <w:rStyle w:val="eop"/>
        </w:rPr>
        <w:t> </w:t>
      </w:r>
    </w:p>
    <w:p w14:paraId="7040C896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Open your web browser and enter the URL </w:t>
      </w:r>
      <w:r>
        <w:rPr>
          <w:rStyle w:val="normaltextrun"/>
          <w:b/>
          <w:bCs/>
        </w:rPr>
        <w:t>docs.microsoft.com/en-us/microsoft-365/security/intelligence/safety-scanner-download</w:t>
      </w:r>
      <w:r>
        <w:rPr>
          <w:rStyle w:val="normaltextrun"/>
        </w:rPr>
        <w:t>. (If you are not able to access the site through the web address, use a search engine to search for “Microsoft Safety Scanner Download.”)</w:t>
      </w:r>
      <w:r>
        <w:rPr>
          <w:rStyle w:val="eop"/>
        </w:rPr>
        <w:t> </w:t>
      </w:r>
    </w:p>
    <w:p w14:paraId="005C06C0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>Read the information on this webpage about the scanner.</w:t>
      </w:r>
      <w:r>
        <w:rPr>
          <w:rStyle w:val="eop"/>
        </w:rPr>
        <w:t> </w:t>
      </w:r>
    </w:p>
    <w:p w14:paraId="657BA8B9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the link </w:t>
      </w:r>
      <w:r>
        <w:rPr>
          <w:rStyle w:val="normaltextrun"/>
          <w:b/>
          <w:bCs/>
        </w:rPr>
        <w:t>Download Microsoft Safety Scanner (64-bit)</w:t>
      </w:r>
      <w:r>
        <w:rPr>
          <w:rStyle w:val="normaltextrun"/>
        </w:rPr>
        <w:t>. </w:t>
      </w:r>
      <w:r>
        <w:rPr>
          <w:rStyle w:val="eop"/>
        </w:rPr>
        <w:t> </w:t>
      </w:r>
    </w:p>
    <w:p w14:paraId="5404AB28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After the MSERT.exe file downloads, open the file by double-clicking it.</w:t>
      </w:r>
      <w:r>
        <w:rPr>
          <w:rStyle w:val="eop"/>
        </w:rPr>
        <w:t> </w:t>
      </w:r>
    </w:p>
    <w:p w14:paraId="21849F06" w14:textId="77777777" w:rsidR="00466E3C" w:rsidRDefault="00466E3C" w:rsidP="00466E3C">
      <w:pPr>
        <w:pStyle w:val="paragraph"/>
        <w:spacing w:before="0" w:beforeAutospacing="0" w:after="0" w:afterAutospacing="0"/>
        <w:ind w:left="720"/>
        <w:textAlignment w:val="baseline"/>
      </w:pPr>
    </w:p>
    <w:p w14:paraId="5226FF9D" w14:textId="4EA6C288" w:rsidR="00466E3C" w:rsidRDefault="00466E3C" w:rsidP="00466E3C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sz w:val="22"/>
          <w:szCs w:val="22"/>
        </w:rPr>
      </w:pPr>
      <w:r w:rsidRPr="00466E3C">
        <w:rPr>
          <w:rStyle w:val="normaltextrun"/>
          <w:b/>
          <w:bCs/>
          <w:sz w:val="22"/>
          <w:szCs w:val="22"/>
        </w:rPr>
        <w:t>Caution:</w:t>
      </w:r>
      <w:r w:rsidRPr="00466E3C">
        <w:rPr>
          <w:rStyle w:val="normaltextrun"/>
          <w:sz w:val="22"/>
          <w:szCs w:val="22"/>
        </w:rPr>
        <w:t xml:space="preserve"> Note where you saved this download. The Microsoft Safety Scanner is a portable executable and will not appear in the Windows Start menu or as an icon on the desktop.</w:t>
      </w:r>
      <w:r w:rsidRPr="00466E3C">
        <w:rPr>
          <w:rStyle w:val="eop"/>
          <w:sz w:val="22"/>
          <w:szCs w:val="22"/>
        </w:rPr>
        <w:t> </w:t>
      </w:r>
    </w:p>
    <w:p w14:paraId="519230B5" w14:textId="77777777" w:rsidR="00466E3C" w:rsidRPr="00466E3C" w:rsidRDefault="00466E3C" w:rsidP="00466E3C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14:paraId="3D28FAF5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Answer </w:t>
      </w:r>
      <w:r>
        <w:rPr>
          <w:rStyle w:val="normaltextrun"/>
          <w:b/>
          <w:bCs/>
        </w:rPr>
        <w:t xml:space="preserve">Yes </w:t>
      </w:r>
      <w:r>
        <w:rPr>
          <w:rStyle w:val="normaltextrun"/>
        </w:rPr>
        <w:t xml:space="preserve">if asked </w:t>
      </w:r>
      <w:r>
        <w:rPr>
          <w:rStyle w:val="normaltextrun"/>
          <w:b/>
          <w:bCs/>
        </w:rPr>
        <w:t>Do you want to allow this app to make changes to your device?</w:t>
      </w:r>
      <w:r>
        <w:rPr>
          <w:rStyle w:val="eop"/>
        </w:rPr>
        <w:t> </w:t>
      </w:r>
    </w:p>
    <w:p w14:paraId="6830696F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When the End user license agreement appears, click in the box </w:t>
      </w:r>
      <w:r>
        <w:rPr>
          <w:rStyle w:val="normaltextrun"/>
          <w:b/>
          <w:bCs/>
        </w:rPr>
        <w:t>Accept all terms of the preceding license agreement</w:t>
      </w:r>
      <w:r>
        <w:rPr>
          <w:rStyle w:val="normaltextrun"/>
        </w:rPr>
        <w:t xml:space="preserve"> and click </w:t>
      </w:r>
      <w:r>
        <w:rPr>
          <w:rStyle w:val="normaltextrun"/>
          <w:b/>
          <w:bCs/>
        </w:rPr>
        <w:t>Next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2449BEC3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When the </w:t>
      </w:r>
      <w:r>
        <w:rPr>
          <w:rStyle w:val="normaltextrun"/>
          <w:b/>
          <w:bCs/>
        </w:rPr>
        <w:t>Welcome to the Microsoft Safety Scanner</w:t>
      </w:r>
      <w:r>
        <w:rPr>
          <w:rStyle w:val="normaltextrun"/>
        </w:rPr>
        <w:t xml:space="preserve"> window appears, click </w:t>
      </w:r>
      <w:r>
        <w:rPr>
          <w:rStyle w:val="normaltextrun"/>
          <w:b/>
          <w:bCs/>
        </w:rPr>
        <w:t>Next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3C2806D9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When the </w:t>
      </w:r>
      <w:r>
        <w:rPr>
          <w:rStyle w:val="normaltextrun"/>
          <w:b/>
          <w:bCs/>
        </w:rPr>
        <w:t>Scan type</w:t>
      </w:r>
      <w:r>
        <w:rPr>
          <w:rStyle w:val="normaltextrun"/>
        </w:rPr>
        <w:t xml:space="preserve"> window appears, if necessary, click </w:t>
      </w:r>
      <w:r>
        <w:rPr>
          <w:rStyle w:val="normaltextrun"/>
          <w:b/>
          <w:bCs/>
        </w:rPr>
        <w:t>Quick scan</w:t>
      </w:r>
      <w:r>
        <w:rPr>
          <w:rStyle w:val="normaltextrun"/>
        </w:rPr>
        <w:t xml:space="preserve">. Click </w:t>
      </w:r>
      <w:proofErr w:type="spellStart"/>
      <w:r>
        <w:rPr>
          <w:rStyle w:val="spellingerror"/>
          <w:b/>
          <w:bCs/>
        </w:rPr>
        <w:t>Next</w:t>
      </w:r>
      <w:r>
        <w:rPr>
          <w:rStyle w:val="spellingerror"/>
        </w:rPr>
        <w:t>to</w:t>
      </w:r>
      <w:proofErr w:type="spellEnd"/>
      <w:r>
        <w:rPr>
          <w:rStyle w:val="normaltextrun"/>
        </w:rPr>
        <w:t xml:space="preserve"> have the Microsoft Safety Scanner</w:t>
      </w:r>
      <w:r>
        <w:rPr>
          <w:rStyle w:val="normaltextrun"/>
          <w:b/>
          <w:bCs/>
        </w:rPr>
        <w:t xml:space="preserve"> </w:t>
      </w:r>
      <w:r>
        <w:rPr>
          <w:rStyle w:val="normaltextrun"/>
        </w:rPr>
        <w:t>performs a limited scan of the computer. This scan may take up to five minutes to complete depending on the computer’s configuration.</w:t>
      </w:r>
      <w:r>
        <w:rPr>
          <w:rStyle w:val="eop"/>
        </w:rPr>
        <w:t> </w:t>
      </w:r>
    </w:p>
    <w:p w14:paraId="476B9FEA" w14:textId="77777777" w:rsidR="000256F7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Review the </w:t>
      </w:r>
      <w:r>
        <w:rPr>
          <w:rStyle w:val="normaltextrun"/>
          <w:b/>
          <w:bCs/>
        </w:rPr>
        <w:t xml:space="preserve">Scan results </w:t>
      </w:r>
      <w:r>
        <w:rPr>
          <w:rStyle w:val="normaltextrun"/>
        </w:rPr>
        <w:t>window that appears when the scan is completed. If any suspicious files or malware are detected, you may be asked to conduct a full scan.</w:t>
      </w:r>
    </w:p>
    <w:p w14:paraId="669B7BA9" w14:textId="016F9A49" w:rsidR="00466E3C" w:rsidRDefault="000256F7" w:rsidP="000256F7">
      <w:pPr>
        <w:pStyle w:val="paragraph"/>
        <w:spacing w:before="0" w:beforeAutospacing="0" w:after="0" w:afterAutospacing="0"/>
        <w:ind w:left="720"/>
        <w:textAlignment w:val="baseline"/>
      </w:pPr>
      <w:r w:rsidRPr="000256F7">
        <w:rPr>
          <w:rStyle w:val="eop"/>
        </w:rPr>
        <w:drawing>
          <wp:inline distT="0" distB="0" distL="0" distR="0" wp14:anchorId="317E9E9D" wp14:editId="2D5C0221">
            <wp:extent cx="5548560" cy="3139440"/>
            <wp:effectExtent l="0" t="0" r="0" b="3810"/>
            <wp:docPr id="115930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5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6622" cy="314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E3C">
        <w:rPr>
          <w:rStyle w:val="eop"/>
        </w:rPr>
        <w:t> </w:t>
      </w:r>
    </w:p>
    <w:p w14:paraId="1BFBB905" w14:textId="77777777" w:rsidR="000256F7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lastRenderedPageBreak/>
        <w:t>How easy was this scanner to use? Is this something that you would recommend to a friend? Why or why not?</w:t>
      </w:r>
    </w:p>
    <w:p w14:paraId="2C5DA02A" w14:textId="77777777" w:rsidR="00700473" w:rsidRDefault="00700473" w:rsidP="000256F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color w:val="EE0000"/>
          <w:sz w:val="28"/>
          <w:szCs w:val="28"/>
        </w:rPr>
      </w:pPr>
    </w:p>
    <w:p w14:paraId="75E3F183" w14:textId="3165E060" w:rsidR="00466E3C" w:rsidRDefault="000256F7" w:rsidP="000256F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  <w:color w:val="EE0000"/>
          <w:sz w:val="28"/>
          <w:szCs w:val="28"/>
        </w:rPr>
        <w:t xml:space="preserve">The scanner was very easy to use and since it was a portable application there was no need to install it making it easier. Yes I would recommend this application to a friend. It’s an easy tool to download and install to check and see if your computer has any malware. It’s also made from a trusted source </w:t>
      </w:r>
      <w:proofErr w:type="gramStart"/>
      <w:r>
        <w:rPr>
          <w:rStyle w:val="normaltextrun"/>
          <w:color w:val="EE0000"/>
          <w:sz w:val="28"/>
          <w:szCs w:val="28"/>
        </w:rPr>
        <w:t>Microsoft</w:t>
      </w:r>
      <w:proofErr w:type="gramEnd"/>
      <w:r>
        <w:rPr>
          <w:rStyle w:val="normaltextrun"/>
          <w:color w:val="EE0000"/>
          <w:sz w:val="28"/>
          <w:szCs w:val="28"/>
        </w:rPr>
        <w:t xml:space="preserve"> so you don’t have to make an account or anything to download the application or use the software.</w:t>
      </w:r>
      <w:r w:rsidR="00466E3C">
        <w:rPr>
          <w:rStyle w:val="eop"/>
        </w:rPr>
        <w:t> </w:t>
      </w:r>
    </w:p>
    <w:p w14:paraId="31A566CF" w14:textId="77777777" w:rsidR="00700473" w:rsidRDefault="00700473" w:rsidP="000256F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</w:rPr>
      </w:pPr>
    </w:p>
    <w:p w14:paraId="33212382" w14:textId="77777777" w:rsidR="00466E3C" w:rsidRDefault="00466E3C" w:rsidP="00466E3C">
      <w:pPr>
        <w:pStyle w:val="paragraph"/>
        <w:spacing w:before="0" w:beforeAutospacing="0" w:after="0" w:afterAutospacing="0"/>
        <w:ind w:left="720"/>
        <w:textAlignment w:val="baseline"/>
      </w:pPr>
    </w:p>
    <w:p w14:paraId="44B516BD" w14:textId="474CB183" w:rsidR="00466E3C" w:rsidRDefault="00466E3C" w:rsidP="00466E3C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sz w:val="22"/>
          <w:szCs w:val="22"/>
        </w:rPr>
      </w:pPr>
      <w:r w:rsidRPr="00466E3C">
        <w:rPr>
          <w:rStyle w:val="normaltextrun"/>
          <w:b/>
          <w:bCs/>
          <w:sz w:val="22"/>
          <w:szCs w:val="22"/>
        </w:rPr>
        <w:t>Note:</w:t>
      </w:r>
      <w:r w:rsidRPr="00466E3C">
        <w:rPr>
          <w:rStyle w:val="normaltextrun"/>
          <w:sz w:val="22"/>
          <w:szCs w:val="22"/>
        </w:rPr>
        <w:t xml:space="preserve"> The Microsoft Safety Scanner can be downloaded and executed at any time. It only scans when manually launched by a user. A downloaded version is available for use up to 10 days after being downloaded; after this it expires. It is recommended that users always download the latest version of this tool before each scan.</w:t>
      </w:r>
      <w:r w:rsidRPr="00466E3C">
        <w:rPr>
          <w:rStyle w:val="eop"/>
          <w:sz w:val="22"/>
          <w:szCs w:val="22"/>
        </w:rPr>
        <w:t> </w:t>
      </w:r>
    </w:p>
    <w:p w14:paraId="7BBAB4AC" w14:textId="77777777" w:rsidR="00466E3C" w:rsidRPr="00466E3C" w:rsidRDefault="00466E3C" w:rsidP="00466E3C">
      <w:pPr>
        <w:pStyle w:val="paragraph"/>
        <w:spacing w:before="0" w:beforeAutospacing="0" w:after="0" w:afterAutospacing="0"/>
        <w:ind w:left="1440"/>
        <w:textAlignment w:val="baseline"/>
        <w:rPr>
          <w:sz w:val="22"/>
          <w:szCs w:val="22"/>
        </w:rPr>
      </w:pPr>
    </w:p>
    <w:p w14:paraId="72363D14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Click </w:t>
      </w:r>
      <w:r>
        <w:rPr>
          <w:rStyle w:val="normaltextrun"/>
          <w:b/>
          <w:bCs/>
        </w:rPr>
        <w:t>Finish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25D2221A" w14:textId="77777777" w:rsidR="00466E3C" w:rsidRDefault="00466E3C" w:rsidP="00466E3C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</w:pPr>
      <w:r>
        <w:rPr>
          <w:rStyle w:val="normaltextrun"/>
        </w:rPr>
        <w:t>Close all windows.</w:t>
      </w:r>
      <w:r>
        <w:rPr>
          <w:rStyle w:val="eop"/>
        </w:rPr>
        <w:t> </w:t>
      </w:r>
    </w:p>
    <w:p w14:paraId="01D2B4C8" w14:textId="77777777" w:rsidR="00D1010D" w:rsidRDefault="00D1010D"/>
    <w:p w14:paraId="0056481F" w14:textId="77777777" w:rsidR="00466E3C" w:rsidRDefault="00466E3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466E3C" w:rsidRPr="00466E3C" w14:paraId="44F240AE" w14:textId="77777777" w:rsidTr="00466E3C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FB74EDD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Criteria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6594D86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Meets Requirements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AFFF454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Needs Improvement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84D34DF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Incomplete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466E3C" w:rsidRPr="00466E3C" w14:paraId="4BAE5D87" w14:textId="77777777" w:rsidTr="00466E3C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CA81BD2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Content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83FFB23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clearly and comprehensively addresses all questions in the assignment.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992623A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15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FCF364C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partially addresses some or all questions in the assignment.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1B62B251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8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345F8373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does not address the questions in the assignment.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4F42AB31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466E3C" w:rsidRPr="00466E3C" w14:paraId="26904384" w14:textId="77777777" w:rsidTr="00466E3C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B46DF01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Organization and Clarity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68E616D5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clear manner and with strong organizational structure. The assignment includes appropriate content, coverage of facts, arguments, and conclusions.  </w:t>
            </w:r>
          </w:p>
          <w:p w14:paraId="5E06D1C1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10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6A9B3ED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presents ideas in a mostly clear manner and with some organizational structure. The assignment includes appropriate content, coverage of facts, arguments, and conclusions.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77686AA1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7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7BCF9307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does not present ideas in a clear manner or with a strong organizational structure. The assignment includes some appropriate content, but coverage of facts, arguments, and conclusions are not logically related and consistent.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65486D26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466E3C" w:rsidRPr="00466E3C" w14:paraId="3EC82D1A" w14:textId="77777777" w:rsidTr="00466E3C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077AEA56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Research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17C8E62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appropriate and adequate data collection and analysis of results from the activity or research from academically reliable sources.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726EEE5C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4BB386F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is based upon adequate data collection and includes some analysis of results from the activity or research from academically reliable sources.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3D70BB4A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8CDCBDE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is not based upon appropriate data collection and includes no analysis of results from the activity or research from academically reliable sources.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7A12D026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  <w:tr w:rsidR="00466E3C" w:rsidRPr="00466E3C" w14:paraId="05218618" w14:textId="77777777" w:rsidTr="00466E3C">
        <w:trPr>
          <w:trHeight w:val="300"/>
        </w:trPr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0771C7C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Grammar and Spelling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148C72F4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has two or fewer grammatical and spelling errors.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6B22AD11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5 points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2C564862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has three to five grammatical and spelling errors.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05239DF7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3 points</w:t>
            </w:r>
            <w:r w:rsidRPr="00466E3C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 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  <w:tc>
          <w:tcPr>
            <w:tcW w:w="2325" w:type="dxa"/>
            <w:tcBorders>
              <w:top w:val="single" w:sz="6" w:space="0" w:color="292F7C"/>
              <w:left w:val="single" w:sz="6" w:space="0" w:color="292F7C"/>
              <w:bottom w:val="single" w:sz="6" w:space="0" w:color="292F7C"/>
              <w:right w:val="single" w:sz="6" w:space="0" w:color="292F7C"/>
            </w:tcBorders>
            <w:hideMark/>
          </w:tcPr>
          <w:p w14:paraId="426FAF59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The assignment has more than five grammatical and spelling errors, is incomplete, or is unintelligible.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  <w:p w14:paraId="51A6C006" w14:textId="77777777" w:rsidR="00466E3C" w:rsidRPr="00466E3C" w:rsidRDefault="00466E3C" w:rsidP="00466E3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66E3C">
              <w:rPr>
                <w:rFonts w:ascii="Work Sans" w:eastAsia="Times New Roman" w:hAnsi="Work Sans" w:cs="Segoe UI"/>
                <w:b/>
                <w:bCs/>
                <w:sz w:val="18"/>
                <w:szCs w:val="18"/>
              </w:rPr>
              <w:t>0 points</w:t>
            </w:r>
            <w:r w:rsidRPr="00466E3C">
              <w:rPr>
                <w:rFonts w:ascii="Times New Roman" w:eastAsia="Times New Roman" w:hAnsi="Times New Roman" w:cs="Times New Roman"/>
                <w:sz w:val="18"/>
                <w:szCs w:val="18"/>
              </w:rPr>
              <w:t>  </w:t>
            </w:r>
            <w:r w:rsidRPr="00466E3C">
              <w:rPr>
                <w:rFonts w:ascii="Work Sans" w:eastAsia="Times New Roman" w:hAnsi="Work Sans" w:cs="Segoe UI"/>
                <w:sz w:val="18"/>
                <w:szCs w:val="18"/>
              </w:rPr>
              <w:t> </w:t>
            </w:r>
          </w:p>
        </w:tc>
      </w:tr>
    </w:tbl>
    <w:p w14:paraId="333E7AE5" w14:textId="77777777" w:rsidR="00466E3C" w:rsidRDefault="00466E3C"/>
    <w:sectPr w:rsidR="00466E3C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65D"/>
    <w:multiLevelType w:val="multilevel"/>
    <w:tmpl w:val="038212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0386E"/>
    <w:multiLevelType w:val="multilevel"/>
    <w:tmpl w:val="1310C7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66E6"/>
    <w:multiLevelType w:val="multilevel"/>
    <w:tmpl w:val="C24C8D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97963"/>
    <w:multiLevelType w:val="multilevel"/>
    <w:tmpl w:val="45380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B622D"/>
    <w:multiLevelType w:val="multilevel"/>
    <w:tmpl w:val="5094A4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01998"/>
    <w:multiLevelType w:val="multilevel"/>
    <w:tmpl w:val="2F564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B1BFA"/>
    <w:multiLevelType w:val="multilevel"/>
    <w:tmpl w:val="F566D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F5B89"/>
    <w:multiLevelType w:val="multilevel"/>
    <w:tmpl w:val="C1EE78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7639E"/>
    <w:multiLevelType w:val="multilevel"/>
    <w:tmpl w:val="EEC471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2482B"/>
    <w:multiLevelType w:val="multilevel"/>
    <w:tmpl w:val="9D74D2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7705A"/>
    <w:multiLevelType w:val="hybridMultilevel"/>
    <w:tmpl w:val="F60A5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E7E48"/>
    <w:multiLevelType w:val="multilevel"/>
    <w:tmpl w:val="AE14D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37AE0"/>
    <w:multiLevelType w:val="multilevel"/>
    <w:tmpl w:val="8ACC312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73187">
    <w:abstractNumId w:val="3"/>
  </w:num>
  <w:num w:numId="2" w16cid:durableId="33779039">
    <w:abstractNumId w:val="7"/>
  </w:num>
  <w:num w:numId="3" w16cid:durableId="864057210">
    <w:abstractNumId w:val="5"/>
  </w:num>
  <w:num w:numId="4" w16cid:durableId="1343316170">
    <w:abstractNumId w:val="11"/>
  </w:num>
  <w:num w:numId="5" w16cid:durableId="2049794572">
    <w:abstractNumId w:val="0"/>
  </w:num>
  <w:num w:numId="6" w16cid:durableId="742067128">
    <w:abstractNumId w:val="2"/>
  </w:num>
  <w:num w:numId="7" w16cid:durableId="873464877">
    <w:abstractNumId w:val="6"/>
  </w:num>
  <w:num w:numId="8" w16cid:durableId="1943754559">
    <w:abstractNumId w:val="4"/>
  </w:num>
  <w:num w:numId="9" w16cid:durableId="1512722195">
    <w:abstractNumId w:val="1"/>
  </w:num>
  <w:num w:numId="10" w16cid:durableId="1262488128">
    <w:abstractNumId w:val="9"/>
  </w:num>
  <w:num w:numId="11" w16cid:durableId="1923905831">
    <w:abstractNumId w:val="8"/>
  </w:num>
  <w:num w:numId="12" w16cid:durableId="210384311">
    <w:abstractNumId w:val="12"/>
  </w:num>
  <w:num w:numId="13" w16cid:durableId="1015615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0256F7"/>
    <w:rsid w:val="00466E3C"/>
    <w:rsid w:val="00700473"/>
    <w:rsid w:val="007B7C10"/>
    <w:rsid w:val="008B17A5"/>
    <w:rsid w:val="00D1010D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66E3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466E3C"/>
  </w:style>
  <w:style w:type="character" w:customStyle="1" w:styleId="eop">
    <w:name w:val="eop"/>
    <w:basedOn w:val="DefaultParagraphFont"/>
    <w:rsid w:val="00466E3C"/>
  </w:style>
  <w:style w:type="character" w:customStyle="1" w:styleId="spellingerror">
    <w:name w:val="spellingerror"/>
    <w:basedOn w:val="DefaultParagraphFont"/>
    <w:rsid w:val="00466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2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Jadon Nathaniel Kosberg</cp:lastModifiedBy>
  <cp:revision>5</cp:revision>
  <dcterms:created xsi:type="dcterms:W3CDTF">2026-02-02T02:25:00Z</dcterms:created>
  <dcterms:modified xsi:type="dcterms:W3CDTF">2026-02-02T02:47:00Z</dcterms:modified>
</cp:coreProperties>
</file>