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59BDB" w14:textId="77777777" w:rsidR="005B60E2" w:rsidRDefault="005B60E2" w:rsidP="005B60E2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rFonts w:ascii="Verdana" w:hAnsi="Verdana"/>
          <w:sz w:val="28"/>
          <w:szCs w:val="28"/>
        </w:rPr>
        <w:t>Project 5-3: Configuring Microsoft Windows Security – Part 2</w:t>
      </w:r>
      <w:r>
        <w:rPr>
          <w:rStyle w:val="eop"/>
          <w:rFonts w:ascii="Verdana" w:hAnsi="Verdana"/>
          <w:sz w:val="28"/>
          <w:szCs w:val="28"/>
        </w:rPr>
        <w:t> </w:t>
      </w:r>
    </w:p>
    <w:p w14:paraId="6428EC4F" w14:textId="77777777" w:rsidR="005B60E2" w:rsidRDefault="005B60E2" w:rsidP="005B60E2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b/>
          <w:bCs/>
        </w:rPr>
        <w:t xml:space="preserve">Estimated Time: </w:t>
      </w:r>
      <w:r>
        <w:rPr>
          <w:rStyle w:val="normaltextrun"/>
        </w:rPr>
        <w:t>25 minutes</w:t>
      </w:r>
      <w:r>
        <w:rPr>
          <w:rStyle w:val="eop"/>
        </w:rPr>
        <w:t> </w:t>
      </w:r>
    </w:p>
    <w:p w14:paraId="10FE850B" w14:textId="77777777" w:rsidR="005B60E2" w:rsidRDefault="005B60E2" w:rsidP="005B60E2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b/>
          <w:bCs/>
        </w:rPr>
        <w:t>Objective:</w:t>
      </w:r>
      <w:r>
        <w:rPr>
          <w:rStyle w:val="normaltextrun"/>
        </w:rPr>
        <w:t xml:space="preserve"> Use ConfigureDefender. </w:t>
      </w:r>
      <w:r>
        <w:rPr>
          <w:rStyle w:val="eop"/>
        </w:rPr>
        <w:t> </w:t>
      </w:r>
    </w:p>
    <w:p w14:paraId="0F42B185" w14:textId="77777777" w:rsidR="005B60E2" w:rsidRDefault="005B60E2" w:rsidP="005B60E2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>
        <w:rPr>
          <w:rStyle w:val="normaltextrun"/>
          <w:b/>
          <w:bCs/>
        </w:rPr>
        <w:t xml:space="preserve">Description: </w:t>
      </w:r>
      <w:r>
        <w:rPr>
          <w:rStyle w:val="normaltextrun"/>
        </w:rPr>
        <w:t>As seen from the prior project, Windows security settings are found across several different screens. This can make it easy to overlook important settings and time-consuming to fine-tune the settings, especially when configuring the Microsoft Defender virus and threat protection product. A third-party tool called ConfigureDefender provides an easier interface. In this project, you download and use the ConfigureDefender product.</w:t>
      </w:r>
      <w:r>
        <w:rPr>
          <w:rStyle w:val="eop"/>
        </w:rPr>
        <w:t> </w:t>
      </w:r>
    </w:p>
    <w:p w14:paraId="54F6E34B" w14:textId="77777777" w:rsidR="005B60E2" w:rsidRDefault="005B60E2" w:rsidP="005B60E2">
      <w:pPr>
        <w:pStyle w:val="paragraph"/>
        <w:spacing w:before="0" w:beforeAutospacing="0" w:after="0" w:afterAutospacing="0"/>
        <w:textAlignment w:val="baseline"/>
      </w:pPr>
    </w:p>
    <w:p w14:paraId="5E26C59A" w14:textId="75727E5C" w:rsidR="005B60E2" w:rsidRPr="005B60E2" w:rsidRDefault="005B60E2" w:rsidP="005B60E2">
      <w:pPr>
        <w:pStyle w:val="paragraph"/>
        <w:spacing w:before="0" w:beforeAutospacing="0" w:after="0" w:afterAutospacing="0"/>
        <w:ind w:left="1440" w:hanging="720"/>
        <w:textAlignment w:val="baseline"/>
        <w:rPr>
          <w:rStyle w:val="normaltextrun"/>
          <w:sz w:val="22"/>
          <w:szCs w:val="22"/>
        </w:rPr>
      </w:pPr>
      <w:r w:rsidRPr="005B60E2">
        <w:rPr>
          <w:rStyle w:val="normaltextrun"/>
          <w:b/>
          <w:bCs/>
          <w:sz w:val="22"/>
          <w:szCs w:val="22"/>
        </w:rPr>
        <w:t>Note:</w:t>
      </w:r>
      <w:r w:rsidRPr="005B60E2">
        <w:rPr>
          <w:rStyle w:val="normaltextrun"/>
          <w:sz w:val="22"/>
          <w:szCs w:val="22"/>
        </w:rPr>
        <w:t xml:space="preserve"> ConfigureDefender is not installed on the computer but runs as a stand-alone application. </w:t>
      </w:r>
    </w:p>
    <w:p w14:paraId="0CA0E97A" w14:textId="58E55985" w:rsidR="005B60E2" w:rsidRDefault="005B60E2" w:rsidP="005B60E2">
      <w:pPr>
        <w:pStyle w:val="paragraph"/>
        <w:spacing w:before="0" w:beforeAutospacing="0" w:after="0" w:afterAutospacing="0"/>
        <w:ind w:left="1440" w:hanging="660"/>
        <w:textAlignment w:val="baseline"/>
      </w:pPr>
    </w:p>
    <w:p w14:paraId="14299C9A" w14:textId="77777777" w:rsidR="005B60E2" w:rsidRDefault="005B60E2" w:rsidP="005B60E2">
      <w:pPr>
        <w:pStyle w:val="paragraph"/>
        <w:numPr>
          <w:ilvl w:val="0"/>
          <w:numId w:val="16"/>
        </w:numPr>
        <w:spacing w:before="0" w:beforeAutospacing="0" w:after="0" w:afterAutospacing="0"/>
        <w:textAlignment w:val="baseline"/>
      </w:pPr>
      <w:r>
        <w:rPr>
          <w:rStyle w:val="normaltextrun"/>
        </w:rPr>
        <w:t xml:space="preserve">Open your web browser and enter the URL </w:t>
      </w:r>
      <w:r>
        <w:rPr>
          <w:rStyle w:val="normaltextrun"/>
          <w:b/>
          <w:bCs/>
        </w:rPr>
        <w:t>github.com/</w:t>
      </w:r>
      <w:r>
        <w:rPr>
          <w:rStyle w:val="spellingerror"/>
          <w:b/>
          <w:bCs/>
        </w:rPr>
        <w:t>AndyFul</w:t>
      </w:r>
      <w:r>
        <w:rPr>
          <w:rStyle w:val="normaltextrun"/>
          <w:b/>
          <w:bCs/>
        </w:rPr>
        <w:t>/ConfigureDefender</w:t>
      </w:r>
      <w:r>
        <w:rPr>
          <w:rStyle w:val="normaltextrun"/>
        </w:rPr>
        <w:t>.</w:t>
      </w:r>
      <w:r>
        <w:rPr>
          <w:rStyle w:val="normaltextrun"/>
          <w:b/>
          <w:bCs/>
        </w:rPr>
        <w:t xml:space="preserve"> </w:t>
      </w:r>
      <w:r>
        <w:rPr>
          <w:rStyle w:val="normaltextrun"/>
        </w:rPr>
        <w:t xml:space="preserve">(If </w:t>
      </w:r>
      <w:r>
        <w:rPr>
          <w:rStyle w:val="normaltextrun"/>
          <w:rFonts w:ascii="Arial" w:hAnsi="Arial" w:cs="Arial"/>
          <w:sz w:val="20"/>
          <w:szCs w:val="20"/>
        </w:rPr>
        <w:t>y</w:t>
      </w:r>
      <w:r>
        <w:rPr>
          <w:rStyle w:val="normaltextrun"/>
        </w:rPr>
        <w:t>ou are no longer able to access the program through the URL, use a search engine to search for “ConfigureDefender.”) </w:t>
      </w:r>
      <w:r>
        <w:rPr>
          <w:rStyle w:val="eop"/>
        </w:rPr>
        <w:t> </w:t>
      </w:r>
    </w:p>
    <w:p w14:paraId="1B698B07" w14:textId="77777777" w:rsidR="005B60E2" w:rsidRDefault="005B60E2" w:rsidP="005B60E2">
      <w:pPr>
        <w:pStyle w:val="paragraph"/>
        <w:numPr>
          <w:ilvl w:val="0"/>
          <w:numId w:val="16"/>
        </w:numPr>
        <w:spacing w:before="0" w:beforeAutospacing="0" w:after="0" w:afterAutospacing="0"/>
        <w:textAlignment w:val="baseline"/>
      </w:pPr>
      <w:r>
        <w:rPr>
          <w:rStyle w:val="normaltextrun"/>
        </w:rPr>
        <w:t xml:space="preserve">Click </w:t>
      </w:r>
      <w:r>
        <w:rPr>
          <w:rStyle w:val="normaltextrun"/>
          <w:b/>
          <w:bCs/>
        </w:rPr>
        <w:t>ConfigureDefender.exe</w:t>
      </w:r>
      <w:r>
        <w:rPr>
          <w:rStyle w:val="normaltextrun"/>
        </w:rPr>
        <w:t>.</w:t>
      </w:r>
      <w:r>
        <w:rPr>
          <w:rStyle w:val="eop"/>
        </w:rPr>
        <w:t> </w:t>
      </w:r>
    </w:p>
    <w:p w14:paraId="3B073F2B" w14:textId="77777777" w:rsidR="005B60E2" w:rsidRDefault="005B60E2" w:rsidP="005B60E2">
      <w:pPr>
        <w:pStyle w:val="paragraph"/>
        <w:numPr>
          <w:ilvl w:val="0"/>
          <w:numId w:val="16"/>
        </w:numPr>
        <w:spacing w:before="0" w:beforeAutospacing="0" w:after="0" w:afterAutospacing="0"/>
        <w:textAlignment w:val="baseline"/>
      </w:pPr>
      <w:r>
        <w:rPr>
          <w:rStyle w:val="normaltextrun"/>
        </w:rPr>
        <w:t xml:space="preserve">Click </w:t>
      </w:r>
      <w:r>
        <w:rPr>
          <w:rStyle w:val="normaltextrun"/>
          <w:b/>
          <w:bCs/>
        </w:rPr>
        <w:t>Download</w:t>
      </w:r>
      <w:r>
        <w:rPr>
          <w:rStyle w:val="normaltextrun"/>
        </w:rPr>
        <w:t>.</w:t>
      </w:r>
      <w:r>
        <w:rPr>
          <w:rStyle w:val="eop"/>
        </w:rPr>
        <w:t> </w:t>
      </w:r>
    </w:p>
    <w:p w14:paraId="200F343B" w14:textId="77777777" w:rsidR="005B60E2" w:rsidRDefault="005B60E2" w:rsidP="005B60E2">
      <w:pPr>
        <w:pStyle w:val="paragraph"/>
        <w:numPr>
          <w:ilvl w:val="0"/>
          <w:numId w:val="16"/>
        </w:numPr>
        <w:spacing w:before="0" w:beforeAutospacing="0" w:after="0" w:afterAutospacing="0"/>
        <w:textAlignment w:val="baseline"/>
      </w:pPr>
      <w:r>
        <w:rPr>
          <w:rStyle w:val="normaltextrun"/>
        </w:rPr>
        <w:t>Open the file after the download has completed.</w:t>
      </w:r>
      <w:r>
        <w:rPr>
          <w:rStyle w:val="eop"/>
        </w:rPr>
        <w:t> </w:t>
      </w:r>
    </w:p>
    <w:p w14:paraId="02538C96" w14:textId="77777777" w:rsidR="005B60E2" w:rsidRDefault="005B60E2" w:rsidP="005B60E2">
      <w:pPr>
        <w:pStyle w:val="paragraph"/>
        <w:numPr>
          <w:ilvl w:val="0"/>
          <w:numId w:val="16"/>
        </w:numPr>
        <w:spacing w:before="0" w:beforeAutospacing="0" w:after="0" w:afterAutospacing="0"/>
        <w:textAlignment w:val="baseline"/>
      </w:pPr>
      <w:r>
        <w:rPr>
          <w:rStyle w:val="normaltextrun"/>
        </w:rPr>
        <w:t xml:space="preserve">Answer </w:t>
      </w:r>
      <w:r>
        <w:rPr>
          <w:rStyle w:val="normaltextrun"/>
          <w:b/>
          <w:bCs/>
        </w:rPr>
        <w:t xml:space="preserve">Yes </w:t>
      </w:r>
      <w:r>
        <w:rPr>
          <w:rStyle w:val="normaltextrun"/>
        </w:rPr>
        <w:t xml:space="preserve">if asked </w:t>
      </w:r>
      <w:r>
        <w:rPr>
          <w:rStyle w:val="normaltextrun"/>
          <w:b/>
          <w:bCs/>
        </w:rPr>
        <w:t>Do you want to allow this app to make changes to your device?</w:t>
      </w:r>
      <w:r>
        <w:rPr>
          <w:rStyle w:val="eop"/>
        </w:rPr>
        <w:t> </w:t>
      </w:r>
    </w:p>
    <w:p w14:paraId="5A44FF1A" w14:textId="77777777" w:rsidR="005B60E2" w:rsidRDefault="005B60E2" w:rsidP="005B60E2">
      <w:pPr>
        <w:pStyle w:val="paragraph"/>
        <w:numPr>
          <w:ilvl w:val="0"/>
          <w:numId w:val="16"/>
        </w:numPr>
        <w:spacing w:before="0" w:beforeAutospacing="0" w:after="0" w:afterAutospacing="0"/>
        <w:textAlignment w:val="baseline"/>
        <w:rPr>
          <w:rStyle w:val="eop"/>
        </w:rPr>
      </w:pPr>
      <w:r>
        <w:rPr>
          <w:rStyle w:val="normaltextrun"/>
        </w:rPr>
        <w:t>The ConfigureDefender app now launches, as shown in Figure 5-15.</w:t>
      </w:r>
      <w:r>
        <w:rPr>
          <w:rStyle w:val="normaltextrun"/>
          <w:b/>
          <w:bCs/>
        </w:rPr>
        <w:t> </w:t>
      </w:r>
      <w:r>
        <w:rPr>
          <w:rStyle w:val="eop"/>
        </w:rPr>
        <w:t> </w:t>
      </w:r>
    </w:p>
    <w:p w14:paraId="0C851CF5" w14:textId="77777777" w:rsidR="005B60E2" w:rsidRDefault="005B60E2" w:rsidP="005B60E2">
      <w:pPr>
        <w:pStyle w:val="paragraph"/>
        <w:numPr>
          <w:ilvl w:val="0"/>
          <w:numId w:val="16"/>
        </w:numPr>
        <w:spacing w:before="0" w:beforeAutospacing="0" w:after="0" w:afterAutospacing="0"/>
        <w:textAlignment w:val="baseline"/>
      </w:pPr>
    </w:p>
    <w:p w14:paraId="23FB7386" w14:textId="69B4932E" w:rsidR="005B60E2" w:rsidRPr="005B60E2" w:rsidRDefault="005B60E2" w:rsidP="005B60E2">
      <w:pPr>
        <w:pStyle w:val="paragraph"/>
        <w:tabs>
          <w:tab w:val="left" w:pos="7238"/>
        </w:tabs>
        <w:spacing w:before="0" w:beforeAutospacing="0" w:after="0" w:afterAutospacing="0"/>
        <w:ind w:left="1440"/>
        <w:textAlignment w:val="baseline"/>
        <w:rPr>
          <w:b/>
          <w:bCs/>
        </w:rPr>
      </w:pPr>
      <w:r w:rsidRPr="005B60E2">
        <w:rPr>
          <w:b/>
          <w:bCs/>
          <w:noProof/>
        </w:rPr>
        <w:drawing>
          <wp:anchor distT="0" distB="0" distL="0" distR="0" simplePos="0" relativeHeight="251659264" behindDoc="1" locked="0" layoutInCell="1" allowOverlap="1" wp14:anchorId="0B17BF22" wp14:editId="326B5F8E">
            <wp:simplePos x="0" y="0"/>
            <wp:positionH relativeFrom="margin">
              <wp:posOffset>962025</wp:posOffset>
            </wp:positionH>
            <wp:positionV relativeFrom="paragraph">
              <wp:posOffset>243067</wp:posOffset>
            </wp:positionV>
            <wp:extent cx="3784600" cy="4364990"/>
            <wp:effectExtent l="0" t="0" r="6350" b="0"/>
            <wp:wrapTopAndBottom/>
            <wp:docPr id="1171" name="Image 1171" descr="A screenshot of a computer security system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" name="Image 1171" descr="A screenshot of a computer security system&#10;&#10;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4364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B60E2">
        <w:rPr>
          <w:rStyle w:val="normaltextrun"/>
          <w:rFonts w:ascii="Verdana" w:hAnsi="Verdana"/>
          <w:b/>
          <w:bCs/>
          <w:sz w:val="20"/>
          <w:szCs w:val="20"/>
        </w:rPr>
        <w:t>Figure 5-15 ConfigureDefender</w:t>
      </w:r>
      <w:r w:rsidRPr="005B60E2">
        <w:rPr>
          <w:rStyle w:val="eop"/>
          <w:rFonts w:ascii="Verdana" w:hAnsi="Verdana"/>
          <w:b/>
          <w:bCs/>
          <w:sz w:val="20"/>
          <w:szCs w:val="20"/>
        </w:rPr>
        <w:tab/>
      </w:r>
    </w:p>
    <w:p w14:paraId="39D9387A" w14:textId="7C6F4223" w:rsidR="005B60E2" w:rsidRDefault="00261105" w:rsidP="005B60E2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</w:rPr>
      </w:pPr>
      <w:r w:rsidRPr="00261105">
        <w:rPr>
          <w:rStyle w:val="normaltextrun"/>
        </w:rPr>
        <w:lastRenderedPageBreak/>
        <w:drawing>
          <wp:inline distT="0" distB="0" distL="0" distR="0" wp14:anchorId="53492F40" wp14:editId="466CDAD9">
            <wp:extent cx="4914900" cy="2771983"/>
            <wp:effectExtent l="0" t="0" r="0" b="9525"/>
            <wp:docPr id="623098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0980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5039" cy="2777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29A62" w14:textId="77777777" w:rsidR="00261105" w:rsidRDefault="00261105" w:rsidP="005B60E2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</w:rPr>
      </w:pPr>
    </w:p>
    <w:p w14:paraId="0654F8C5" w14:textId="77777777" w:rsidR="00261105" w:rsidRDefault="005B60E2" w:rsidP="005B60E2">
      <w:pPr>
        <w:pStyle w:val="paragraph"/>
        <w:numPr>
          <w:ilvl w:val="0"/>
          <w:numId w:val="16"/>
        </w:numPr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</w:rPr>
        <w:t>Scroll down through the settings. Were you aware that there were so many different options for Windows Defender?</w:t>
      </w:r>
    </w:p>
    <w:p w14:paraId="7AD7B716" w14:textId="6B66A2DD" w:rsidR="00261105" w:rsidRPr="00261105" w:rsidRDefault="00261105" w:rsidP="00261105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color w:val="EE0000"/>
          <w:sz w:val="28"/>
          <w:szCs w:val="28"/>
        </w:rPr>
      </w:pPr>
      <w:r>
        <w:rPr>
          <w:rStyle w:val="normaltextrun"/>
          <w:color w:val="EE0000"/>
          <w:sz w:val="28"/>
          <w:szCs w:val="28"/>
        </w:rPr>
        <w:t>Yes I was aware of the amount of options I have been through windows defender settings before.</w:t>
      </w:r>
    </w:p>
    <w:p w14:paraId="008B9574" w14:textId="04D858EA" w:rsidR="005B60E2" w:rsidRDefault="005B60E2" w:rsidP="00261105">
      <w:pPr>
        <w:pStyle w:val="paragraph"/>
        <w:spacing w:before="0" w:beforeAutospacing="0" w:after="0" w:afterAutospacing="0"/>
        <w:ind w:left="720"/>
        <w:textAlignment w:val="baseline"/>
      </w:pPr>
      <w:r>
        <w:rPr>
          <w:rStyle w:val="eop"/>
        </w:rPr>
        <w:t> </w:t>
      </w:r>
    </w:p>
    <w:p w14:paraId="05F13858" w14:textId="0D281DB2" w:rsidR="005B60E2" w:rsidRDefault="005B60E2" w:rsidP="005B60E2">
      <w:pPr>
        <w:pStyle w:val="paragraph"/>
        <w:numPr>
          <w:ilvl w:val="0"/>
          <w:numId w:val="16"/>
        </w:numPr>
        <w:spacing w:before="0" w:beforeAutospacing="0" w:after="0" w:afterAutospacing="0"/>
        <w:textAlignment w:val="baseline"/>
      </w:pPr>
      <w:r>
        <w:rPr>
          <w:rStyle w:val="normaltextrun"/>
        </w:rPr>
        <w:t xml:space="preserve">Click the </w:t>
      </w:r>
      <w:r>
        <w:rPr>
          <w:rStyle w:val="normaltextrun"/>
          <w:b/>
          <w:bCs/>
        </w:rPr>
        <w:t xml:space="preserve">Info </w:t>
      </w:r>
      <w:r>
        <w:rPr>
          <w:rStyle w:val="normaltextrun"/>
        </w:rPr>
        <w:t>button to see the different protection levels. Close this window when finished reading.</w:t>
      </w:r>
      <w:r>
        <w:rPr>
          <w:rStyle w:val="eop"/>
        </w:rPr>
        <w:t> </w:t>
      </w:r>
    </w:p>
    <w:p w14:paraId="4908363A" w14:textId="77777777" w:rsidR="00261105" w:rsidRDefault="005B60E2" w:rsidP="005B60E2">
      <w:pPr>
        <w:pStyle w:val="paragraph"/>
        <w:numPr>
          <w:ilvl w:val="0"/>
          <w:numId w:val="16"/>
        </w:numPr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</w:rPr>
        <w:t xml:space="preserve">Click the </w:t>
      </w:r>
      <w:r>
        <w:rPr>
          <w:rStyle w:val="normaltextrun"/>
          <w:b/>
          <w:bCs/>
        </w:rPr>
        <w:t xml:space="preserve">HIGH </w:t>
      </w:r>
      <w:r>
        <w:rPr>
          <w:rStyle w:val="normaltextrun"/>
        </w:rPr>
        <w:t>button and then close the pop-up box.</w:t>
      </w:r>
    </w:p>
    <w:p w14:paraId="120B3A1A" w14:textId="09D3C4C6" w:rsidR="005B60E2" w:rsidRDefault="00261105" w:rsidP="00261105">
      <w:pPr>
        <w:pStyle w:val="paragraph"/>
        <w:spacing w:before="0" w:beforeAutospacing="0" w:after="0" w:afterAutospacing="0"/>
        <w:ind w:left="720"/>
        <w:textAlignment w:val="baseline"/>
      </w:pPr>
      <w:r w:rsidRPr="00261105">
        <w:rPr>
          <w:rStyle w:val="normaltextrun"/>
        </w:rPr>
        <w:drawing>
          <wp:inline distT="0" distB="0" distL="0" distR="0" wp14:anchorId="1C309F8C" wp14:editId="615A724D">
            <wp:extent cx="5097780" cy="2871858"/>
            <wp:effectExtent l="0" t="0" r="7620" b="5080"/>
            <wp:docPr id="143438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804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2119" cy="287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60E2">
        <w:rPr>
          <w:rStyle w:val="normaltextrun"/>
        </w:rPr>
        <w:t> </w:t>
      </w:r>
      <w:r w:rsidR="005B60E2">
        <w:rPr>
          <w:rStyle w:val="eop"/>
        </w:rPr>
        <w:t> </w:t>
      </w:r>
    </w:p>
    <w:p w14:paraId="53C0A3E9" w14:textId="77777777" w:rsidR="005B60E2" w:rsidRDefault="005B60E2" w:rsidP="005B60E2">
      <w:pPr>
        <w:pStyle w:val="paragraph"/>
        <w:numPr>
          <w:ilvl w:val="0"/>
          <w:numId w:val="16"/>
        </w:numPr>
        <w:spacing w:before="0" w:beforeAutospacing="0" w:after="0" w:afterAutospacing="0"/>
        <w:textAlignment w:val="baseline"/>
        <w:rPr>
          <w:rStyle w:val="eop"/>
        </w:rPr>
      </w:pPr>
      <w:r>
        <w:rPr>
          <w:rStyle w:val="normaltextrun"/>
        </w:rPr>
        <w:t>Scroll down through the settings. How much stronger are they than the Default settings?</w:t>
      </w:r>
      <w:r>
        <w:rPr>
          <w:rStyle w:val="eop"/>
        </w:rPr>
        <w:t> </w:t>
      </w:r>
    </w:p>
    <w:p w14:paraId="5A9BE00C" w14:textId="101B655D" w:rsidR="00261105" w:rsidRPr="00261105" w:rsidRDefault="00261105" w:rsidP="00261105">
      <w:pPr>
        <w:pStyle w:val="paragraph"/>
        <w:spacing w:before="0" w:beforeAutospacing="0" w:after="0" w:afterAutospacing="0"/>
        <w:ind w:left="720"/>
        <w:textAlignment w:val="baseline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It seems to be much stronger than the default settings it turns on a lot of settings that were off.</w:t>
      </w:r>
    </w:p>
    <w:p w14:paraId="108AAD2D" w14:textId="77777777" w:rsidR="00261105" w:rsidRDefault="00261105" w:rsidP="00261105">
      <w:pPr>
        <w:pStyle w:val="paragraph"/>
        <w:spacing w:before="0" w:beforeAutospacing="0" w:after="0" w:afterAutospacing="0"/>
        <w:ind w:left="720"/>
        <w:textAlignment w:val="baseline"/>
      </w:pPr>
    </w:p>
    <w:p w14:paraId="205CFF83" w14:textId="77777777" w:rsidR="005B60E2" w:rsidRDefault="005B60E2" w:rsidP="005B60E2">
      <w:pPr>
        <w:pStyle w:val="paragraph"/>
        <w:numPr>
          <w:ilvl w:val="0"/>
          <w:numId w:val="16"/>
        </w:numPr>
        <w:spacing w:before="0" w:beforeAutospacing="0" w:after="0" w:afterAutospacing="0"/>
        <w:textAlignment w:val="baseline"/>
      </w:pPr>
      <w:r>
        <w:rPr>
          <w:rStyle w:val="normaltextrun"/>
        </w:rPr>
        <w:lastRenderedPageBreak/>
        <w:t xml:space="preserve">Click the </w:t>
      </w:r>
      <w:r>
        <w:rPr>
          <w:rStyle w:val="normaltextrun"/>
          <w:b/>
          <w:bCs/>
        </w:rPr>
        <w:t xml:space="preserve">MAX </w:t>
      </w:r>
      <w:r>
        <w:rPr>
          <w:rStyle w:val="normaltextrun"/>
        </w:rPr>
        <w:t>button and then close the pop-up box. </w:t>
      </w:r>
      <w:r>
        <w:rPr>
          <w:rStyle w:val="eop"/>
        </w:rPr>
        <w:t> </w:t>
      </w:r>
    </w:p>
    <w:p w14:paraId="7296EC95" w14:textId="77777777" w:rsidR="009F14CF" w:rsidRDefault="005B60E2" w:rsidP="005B60E2">
      <w:pPr>
        <w:pStyle w:val="paragraph"/>
        <w:numPr>
          <w:ilvl w:val="0"/>
          <w:numId w:val="16"/>
        </w:numPr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</w:rPr>
        <w:t>Scroll down through the settings. How much stronger are they?</w:t>
      </w:r>
    </w:p>
    <w:p w14:paraId="2AC316CA" w14:textId="08874521" w:rsidR="005B60E2" w:rsidRDefault="009F14CF" w:rsidP="009F14CF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color w:val="EE0000"/>
          <w:sz w:val="28"/>
          <w:szCs w:val="28"/>
        </w:rPr>
      </w:pPr>
      <w:r w:rsidRPr="009F14CF">
        <w:rPr>
          <w:rStyle w:val="eop"/>
          <w:color w:val="EE0000"/>
          <w:sz w:val="28"/>
          <w:szCs w:val="28"/>
        </w:rPr>
        <w:t>The settings are all turned on and maxed out this is the strongest and most secure windows defender can get.</w:t>
      </w:r>
    </w:p>
    <w:p w14:paraId="1DDE8FEC" w14:textId="77777777" w:rsidR="009F14CF" w:rsidRPr="009F14CF" w:rsidRDefault="009F14CF" w:rsidP="009F14CF">
      <w:pPr>
        <w:pStyle w:val="paragraph"/>
        <w:spacing w:before="0" w:beforeAutospacing="0" w:after="0" w:afterAutospacing="0"/>
        <w:ind w:left="720"/>
        <w:textAlignment w:val="baseline"/>
        <w:rPr>
          <w:color w:val="EE0000"/>
          <w:sz w:val="28"/>
          <w:szCs w:val="28"/>
        </w:rPr>
      </w:pPr>
    </w:p>
    <w:p w14:paraId="194E00D4" w14:textId="77777777" w:rsidR="005B60E2" w:rsidRDefault="005B60E2" w:rsidP="005B60E2">
      <w:pPr>
        <w:pStyle w:val="paragraph"/>
        <w:numPr>
          <w:ilvl w:val="0"/>
          <w:numId w:val="16"/>
        </w:numPr>
        <w:spacing w:before="0" w:beforeAutospacing="0" w:after="0" w:afterAutospacing="0"/>
        <w:textAlignment w:val="baseline"/>
      </w:pPr>
      <w:r>
        <w:rPr>
          <w:rStyle w:val="normaltextrun"/>
        </w:rPr>
        <w:t xml:space="preserve">Finally, click either the </w:t>
      </w:r>
      <w:r>
        <w:rPr>
          <w:rStyle w:val="normaltextrun"/>
          <w:b/>
          <w:bCs/>
        </w:rPr>
        <w:t xml:space="preserve">DEFAULT </w:t>
      </w:r>
      <w:r>
        <w:rPr>
          <w:rStyle w:val="normaltextrun"/>
        </w:rPr>
        <w:t xml:space="preserve">or </w:t>
      </w:r>
      <w:r>
        <w:rPr>
          <w:rStyle w:val="normaltextrun"/>
          <w:b/>
          <w:bCs/>
        </w:rPr>
        <w:t xml:space="preserve">HIGH </w:t>
      </w:r>
      <w:r>
        <w:rPr>
          <w:rStyle w:val="normaltextrun"/>
        </w:rPr>
        <w:t xml:space="preserve">button to set your computer at the security level that you choose, or click </w:t>
      </w:r>
      <w:r>
        <w:rPr>
          <w:rStyle w:val="normaltextrun"/>
          <w:b/>
          <w:bCs/>
        </w:rPr>
        <w:t xml:space="preserve">DEFAULT </w:t>
      </w:r>
      <w:r>
        <w:rPr>
          <w:rStyle w:val="normaltextrun"/>
        </w:rPr>
        <w:t>to return to the basic security level.</w:t>
      </w:r>
      <w:r>
        <w:rPr>
          <w:rStyle w:val="eop"/>
        </w:rPr>
        <w:t> </w:t>
      </w:r>
    </w:p>
    <w:p w14:paraId="21AE6487" w14:textId="77777777" w:rsidR="00D51966" w:rsidRDefault="005B60E2" w:rsidP="005B60E2">
      <w:pPr>
        <w:pStyle w:val="paragraph"/>
        <w:numPr>
          <w:ilvl w:val="0"/>
          <w:numId w:val="16"/>
        </w:numPr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</w:rPr>
        <w:t>How easy is ConfigureDefender to use? Would you recommend it to others?</w:t>
      </w:r>
    </w:p>
    <w:p w14:paraId="28148F84" w14:textId="015268A0" w:rsidR="00D51966" w:rsidRPr="00D51966" w:rsidRDefault="00D51966" w:rsidP="00D51966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color w:val="EE0000"/>
          <w:sz w:val="28"/>
          <w:szCs w:val="28"/>
        </w:rPr>
      </w:pPr>
      <w:r>
        <w:rPr>
          <w:rStyle w:val="normaltextrun"/>
          <w:color w:val="EE0000"/>
          <w:sz w:val="28"/>
          <w:szCs w:val="28"/>
        </w:rPr>
        <w:t xml:space="preserve">ConfigureDefender is very easy to use you can configure it with 4 preset buttons depending on your use case and needs. </w:t>
      </w:r>
      <w:r w:rsidR="00DE22BE">
        <w:rPr>
          <w:rStyle w:val="normaltextrun"/>
          <w:color w:val="EE0000"/>
          <w:sz w:val="28"/>
          <w:szCs w:val="28"/>
        </w:rPr>
        <w:t>Yes I would recommend it to others looking to easily set up windows defender settings to make there computer more secure.</w:t>
      </w:r>
    </w:p>
    <w:p w14:paraId="60827664" w14:textId="3A534897" w:rsidR="005B60E2" w:rsidRDefault="005B60E2" w:rsidP="00D51966">
      <w:pPr>
        <w:pStyle w:val="paragraph"/>
        <w:spacing w:before="0" w:beforeAutospacing="0" w:after="0" w:afterAutospacing="0"/>
        <w:ind w:left="720"/>
        <w:textAlignment w:val="baseline"/>
      </w:pPr>
      <w:r>
        <w:rPr>
          <w:rStyle w:val="eop"/>
        </w:rPr>
        <w:t> </w:t>
      </w:r>
    </w:p>
    <w:p w14:paraId="0804CF12" w14:textId="77777777" w:rsidR="005B60E2" w:rsidRDefault="005B60E2" w:rsidP="005B60E2">
      <w:pPr>
        <w:pStyle w:val="paragraph"/>
        <w:numPr>
          <w:ilvl w:val="0"/>
          <w:numId w:val="16"/>
        </w:numPr>
        <w:spacing w:before="0" w:beforeAutospacing="0" w:after="0" w:afterAutospacing="0"/>
        <w:textAlignment w:val="baseline"/>
      </w:pPr>
      <w:r>
        <w:rPr>
          <w:rStyle w:val="normaltextrun"/>
        </w:rPr>
        <w:t>Close all windows.</w:t>
      </w:r>
      <w:r>
        <w:rPr>
          <w:rStyle w:val="eop"/>
        </w:rPr>
        <w:t> </w:t>
      </w:r>
    </w:p>
    <w:p w14:paraId="01D2B4C8" w14:textId="3DB17AD2" w:rsidR="00D1010D" w:rsidRDefault="00D1010D"/>
    <w:p w14:paraId="60624F42" w14:textId="77777777" w:rsidR="005B60E2" w:rsidRDefault="005B60E2"/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5"/>
        <w:gridCol w:w="2325"/>
        <w:gridCol w:w="2325"/>
        <w:gridCol w:w="2325"/>
      </w:tblGrid>
      <w:tr w:rsidR="005B60E2" w:rsidRPr="005B60E2" w14:paraId="21CCB1FD" w14:textId="77777777" w:rsidTr="005B60E2">
        <w:trPr>
          <w:trHeight w:val="300"/>
        </w:trPr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1AD9DD1B" w14:textId="77777777" w:rsidR="005B60E2" w:rsidRPr="005B60E2" w:rsidRDefault="005B60E2" w:rsidP="005B60E2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B60E2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Criteria</w:t>
            </w:r>
            <w:r w:rsidRPr="005B60E2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5B60E2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330427AE" w14:textId="77777777" w:rsidR="005B60E2" w:rsidRPr="005B60E2" w:rsidRDefault="005B60E2" w:rsidP="005B60E2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B60E2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Meets Requirements</w:t>
            </w:r>
            <w:r w:rsidRPr="005B60E2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5B60E2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41731401" w14:textId="77777777" w:rsidR="005B60E2" w:rsidRPr="005B60E2" w:rsidRDefault="005B60E2" w:rsidP="005B60E2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B60E2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Needs Improvement</w:t>
            </w:r>
            <w:r w:rsidRPr="005B60E2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5B60E2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76D34360" w14:textId="77777777" w:rsidR="005B60E2" w:rsidRPr="005B60E2" w:rsidRDefault="005B60E2" w:rsidP="005B60E2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B60E2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Incomplete</w:t>
            </w:r>
            <w:r w:rsidRPr="005B60E2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5B60E2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</w:tr>
      <w:tr w:rsidR="005B60E2" w:rsidRPr="005B60E2" w14:paraId="7BE5CFA6" w14:textId="77777777" w:rsidTr="005B60E2">
        <w:trPr>
          <w:trHeight w:val="300"/>
        </w:trPr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44D4F0FB" w14:textId="77777777" w:rsidR="005B60E2" w:rsidRPr="005B60E2" w:rsidRDefault="005B60E2" w:rsidP="005B60E2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B60E2">
              <w:rPr>
                <w:rFonts w:ascii="Work Sans" w:eastAsia="Times New Roman" w:hAnsi="Work Sans" w:cs="Segoe UI"/>
                <w:sz w:val="18"/>
                <w:szCs w:val="18"/>
              </w:rPr>
              <w:t>Content</w:t>
            </w:r>
            <w:r w:rsidRPr="005B60E2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5B60E2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382D9E42" w14:textId="77777777" w:rsidR="005B60E2" w:rsidRPr="005B60E2" w:rsidRDefault="005B60E2" w:rsidP="005B60E2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B60E2">
              <w:rPr>
                <w:rFonts w:ascii="Work Sans" w:eastAsia="Times New Roman" w:hAnsi="Work Sans" w:cs="Segoe UI"/>
                <w:sz w:val="18"/>
                <w:szCs w:val="18"/>
              </w:rPr>
              <w:t>The assignment clearly and comprehensively addresses all questions in the assignment.</w:t>
            </w:r>
            <w:r w:rsidRPr="005B60E2">
              <w:rPr>
                <w:rFonts w:ascii="Times New Roman" w:eastAsia="Times New Roman" w:hAnsi="Times New Roman" w:cs="Times New Roman"/>
                <w:sz w:val="18"/>
                <w:szCs w:val="18"/>
              </w:rPr>
              <w:t>   </w:t>
            </w:r>
            <w:r w:rsidRPr="005B60E2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  <w:p w14:paraId="491D11FC" w14:textId="77777777" w:rsidR="005B60E2" w:rsidRPr="005B60E2" w:rsidRDefault="005B60E2" w:rsidP="005B60E2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B60E2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15 points</w:t>
            </w:r>
            <w:r w:rsidRPr="005B60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 </w:t>
            </w:r>
            <w:r w:rsidRPr="005B60E2">
              <w:rPr>
                <w:rFonts w:ascii="Times New Roman" w:eastAsia="Times New Roman" w:hAnsi="Times New Roman" w:cs="Times New Roman"/>
                <w:sz w:val="18"/>
                <w:szCs w:val="18"/>
              </w:rPr>
              <w:t> </w:t>
            </w:r>
            <w:r w:rsidRPr="005B60E2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7B47B960" w14:textId="77777777" w:rsidR="005B60E2" w:rsidRPr="005B60E2" w:rsidRDefault="005B60E2" w:rsidP="005B60E2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B60E2">
              <w:rPr>
                <w:rFonts w:ascii="Work Sans" w:eastAsia="Times New Roman" w:hAnsi="Work Sans" w:cs="Segoe UI"/>
                <w:sz w:val="18"/>
                <w:szCs w:val="18"/>
              </w:rPr>
              <w:t>The assignment partially addresses some or all questions in the assignment.</w:t>
            </w:r>
            <w:r w:rsidRPr="005B60E2">
              <w:rPr>
                <w:rFonts w:ascii="Times New Roman" w:eastAsia="Times New Roman" w:hAnsi="Times New Roman" w:cs="Times New Roman"/>
                <w:sz w:val="18"/>
                <w:szCs w:val="18"/>
              </w:rPr>
              <w:t>   </w:t>
            </w:r>
            <w:r w:rsidRPr="005B60E2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  <w:p w14:paraId="099F86FF" w14:textId="77777777" w:rsidR="005B60E2" w:rsidRPr="005B60E2" w:rsidRDefault="005B60E2" w:rsidP="005B60E2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B60E2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8 points</w:t>
            </w:r>
            <w:r w:rsidRPr="005B60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  </w:t>
            </w:r>
            <w:r w:rsidRPr="005B60E2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480AA680" w14:textId="77777777" w:rsidR="005B60E2" w:rsidRPr="005B60E2" w:rsidRDefault="005B60E2" w:rsidP="005B60E2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B60E2">
              <w:rPr>
                <w:rFonts w:ascii="Work Sans" w:eastAsia="Times New Roman" w:hAnsi="Work Sans" w:cs="Segoe UI"/>
                <w:sz w:val="18"/>
                <w:szCs w:val="18"/>
              </w:rPr>
              <w:t>The assignment does not address the questions in the assignment.</w:t>
            </w:r>
            <w:r w:rsidRPr="005B60E2">
              <w:rPr>
                <w:rFonts w:ascii="Times New Roman" w:eastAsia="Times New Roman" w:hAnsi="Times New Roman" w:cs="Times New Roman"/>
                <w:sz w:val="18"/>
                <w:szCs w:val="18"/>
              </w:rPr>
              <w:t>   </w:t>
            </w:r>
            <w:r w:rsidRPr="005B60E2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  <w:p w14:paraId="5BA24960" w14:textId="77777777" w:rsidR="005B60E2" w:rsidRPr="005B60E2" w:rsidRDefault="005B60E2" w:rsidP="005B60E2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B60E2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0 points</w:t>
            </w:r>
            <w:r w:rsidRPr="005B60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  </w:t>
            </w:r>
            <w:r w:rsidRPr="005B60E2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</w:tr>
      <w:tr w:rsidR="005B60E2" w:rsidRPr="005B60E2" w14:paraId="775BA5A5" w14:textId="77777777" w:rsidTr="005B60E2">
        <w:trPr>
          <w:trHeight w:val="300"/>
        </w:trPr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3A5C0319" w14:textId="77777777" w:rsidR="005B60E2" w:rsidRPr="005B60E2" w:rsidRDefault="005B60E2" w:rsidP="005B60E2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B60E2">
              <w:rPr>
                <w:rFonts w:ascii="Work Sans" w:eastAsia="Times New Roman" w:hAnsi="Work Sans" w:cs="Segoe UI"/>
                <w:sz w:val="18"/>
                <w:szCs w:val="18"/>
              </w:rPr>
              <w:t>Organization and Clarity</w:t>
            </w:r>
            <w:r w:rsidRPr="005B60E2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5B60E2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76EFB038" w14:textId="77777777" w:rsidR="005B60E2" w:rsidRPr="005B60E2" w:rsidRDefault="005B60E2" w:rsidP="005B60E2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B60E2">
              <w:rPr>
                <w:rFonts w:ascii="Work Sans" w:eastAsia="Times New Roman" w:hAnsi="Work Sans" w:cs="Segoe UI"/>
                <w:sz w:val="18"/>
                <w:szCs w:val="18"/>
              </w:rPr>
              <w:t>The assignment presents ideas in a clear manner and with strong organizational structure. The assignment includes appropriate content, coverage of facts, arguments, and conclusions.  </w:t>
            </w:r>
          </w:p>
          <w:p w14:paraId="644841E3" w14:textId="77777777" w:rsidR="005B60E2" w:rsidRPr="005B60E2" w:rsidRDefault="005B60E2" w:rsidP="005B60E2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B60E2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10 points</w:t>
            </w:r>
            <w:r w:rsidRPr="005B60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  </w:t>
            </w:r>
            <w:r w:rsidRPr="005B60E2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431490E2" w14:textId="77777777" w:rsidR="005B60E2" w:rsidRPr="005B60E2" w:rsidRDefault="005B60E2" w:rsidP="005B60E2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B60E2">
              <w:rPr>
                <w:rFonts w:ascii="Work Sans" w:eastAsia="Times New Roman" w:hAnsi="Work Sans" w:cs="Segoe UI"/>
                <w:sz w:val="18"/>
                <w:szCs w:val="18"/>
              </w:rPr>
              <w:t>The assignment presents ideas in a mostly clear manner and with some organizational structure. The assignment includes appropriate content, coverage of facts, arguments, and conclusions.</w:t>
            </w:r>
            <w:r w:rsidRPr="005B60E2">
              <w:rPr>
                <w:rFonts w:ascii="Times New Roman" w:eastAsia="Times New Roman" w:hAnsi="Times New Roman" w:cs="Times New Roman"/>
                <w:sz w:val="18"/>
                <w:szCs w:val="18"/>
              </w:rPr>
              <w:t>   </w:t>
            </w:r>
            <w:r w:rsidRPr="005B60E2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  <w:p w14:paraId="07070BC4" w14:textId="77777777" w:rsidR="005B60E2" w:rsidRPr="005B60E2" w:rsidRDefault="005B60E2" w:rsidP="005B60E2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B60E2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7 points</w:t>
            </w:r>
            <w:r w:rsidRPr="005B60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 </w:t>
            </w:r>
            <w:r w:rsidRPr="005B60E2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5B60E2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345B13A1" w14:textId="77777777" w:rsidR="005B60E2" w:rsidRPr="005B60E2" w:rsidRDefault="005B60E2" w:rsidP="005B60E2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B60E2">
              <w:rPr>
                <w:rFonts w:ascii="Work Sans" w:eastAsia="Times New Roman" w:hAnsi="Work Sans" w:cs="Segoe UI"/>
                <w:sz w:val="18"/>
                <w:szCs w:val="18"/>
              </w:rPr>
              <w:t>The assignment does not present ideas in a clear manner or with a strong organizational structure. The assignment includes some appropriate content, but coverage of facts, arguments, and conclusions are not logically related and consistent.</w:t>
            </w:r>
            <w:r w:rsidRPr="005B60E2">
              <w:rPr>
                <w:rFonts w:ascii="Times New Roman" w:eastAsia="Times New Roman" w:hAnsi="Times New Roman" w:cs="Times New Roman"/>
                <w:sz w:val="18"/>
                <w:szCs w:val="18"/>
              </w:rPr>
              <w:t>   </w:t>
            </w:r>
            <w:r w:rsidRPr="005B60E2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  <w:p w14:paraId="250CCE86" w14:textId="77777777" w:rsidR="005B60E2" w:rsidRPr="005B60E2" w:rsidRDefault="005B60E2" w:rsidP="005B60E2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B60E2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0 points</w:t>
            </w:r>
            <w:r w:rsidRPr="005B60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  </w:t>
            </w:r>
            <w:r w:rsidRPr="005B60E2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</w:tr>
      <w:tr w:rsidR="005B60E2" w:rsidRPr="005B60E2" w14:paraId="1A763FD3" w14:textId="77777777" w:rsidTr="005B60E2">
        <w:trPr>
          <w:trHeight w:val="300"/>
        </w:trPr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11EEA946" w14:textId="77777777" w:rsidR="005B60E2" w:rsidRPr="005B60E2" w:rsidRDefault="005B60E2" w:rsidP="005B60E2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B60E2">
              <w:rPr>
                <w:rFonts w:ascii="Work Sans" w:eastAsia="Times New Roman" w:hAnsi="Work Sans" w:cs="Segoe UI"/>
                <w:sz w:val="18"/>
                <w:szCs w:val="18"/>
              </w:rPr>
              <w:t>Research</w:t>
            </w:r>
            <w:r w:rsidRPr="005B60E2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5B60E2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0BE09F80" w14:textId="77777777" w:rsidR="005B60E2" w:rsidRPr="005B60E2" w:rsidRDefault="005B60E2" w:rsidP="005B60E2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B60E2">
              <w:rPr>
                <w:rFonts w:ascii="Work Sans" w:eastAsia="Times New Roman" w:hAnsi="Work Sans" w:cs="Segoe UI"/>
                <w:sz w:val="18"/>
                <w:szCs w:val="18"/>
              </w:rPr>
              <w:t>The assignment is based upon appropriate and adequate data collection and analysis of results from the activity or research from academically reliable sources.</w:t>
            </w:r>
            <w:r w:rsidRPr="005B60E2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5B60E2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  <w:p w14:paraId="4353A666" w14:textId="77777777" w:rsidR="005B60E2" w:rsidRPr="005B60E2" w:rsidRDefault="005B60E2" w:rsidP="005B60E2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B60E2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5 points</w:t>
            </w:r>
            <w:r w:rsidRPr="005B60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  </w:t>
            </w:r>
            <w:r w:rsidRPr="005B60E2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7B237A08" w14:textId="77777777" w:rsidR="005B60E2" w:rsidRPr="005B60E2" w:rsidRDefault="005B60E2" w:rsidP="005B60E2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B60E2">
              <w:rPr>
                <w:rFonts w:ascii="Work Sans" w:eastAsia="Times New Roman" w:hAnsi="Work Sans" w:cs="Segoe UI"/>
                <w:sz w:val="18"/>
                <w:szCs w:val="18"/>
              </w:rPr>
              <w:t>The assignment is based upon adequate data collection and includes some analysis of results from the activity or research from academically reliable sources.</w:t>
            </w:r>
            <w:r w:rsidRPr="005B60E2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5B60E2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  <w:p w14:paraId="1B0D8317" w14:textId="77777777" w:rsidR="005B60E2" w:rsidRPr="005B60E2" w:rsidRDefault="005B60E2" w:rsidP="005B60E2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B60E2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3 points</w:t>
            </w:r>
            <w:r w:rsidRPr="005B60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  </w:t>
            </w:r>
            <w:r w:rsidRPr="005B60E2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706AB855" w14:textId="77777777" w:rsidR="005B60E2" w:rsidRPr="005B60E2" w:rsidRDefault="005B60E2" w:rsidP="005B60E2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B60E2">
              <w:rPr>
                <w:rFonts w:ascii="Work Sans" w:eastAsia="Times New Roman" w:hAnsi="Work Sans" w:cs="Segoe UI"/>
                <w:sz w:val="18"/>
                <w:szCs w:val="18"/>
              </w:rPr>
              <w:t>The assignment is not based upon appropriate data collection and includes no analysis of results from the activity or research from academically reliable sources.</w:t>
            </w:r>
            <w:r w:rsidRPr="005B60E2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5B60E2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  <w:p w14:paraId="492E90CF" w14:textId="77777777" w:rsidR="005B60E2" w:rsidRPr="005B60E2" w:rsidRDefault="005B60E2" w:rsidP="005B60E2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B60E2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0 points</w:t>
            </w:r>
            <w:r w:rsidRPr="005B60E2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5B60E2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</w:tr>
      <w:tr w:rsidR="005B60E2" w:rsidRPr="005B60E2" w14:paraId="2BD1DC6E" w14:textId="77777777" w:rsidTr="005B60E2">
        <w:trPr>
          <w:trHeight w:val="300"/>
        </w:trPr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457B4756" w14:textId="77777777" w:rsidR="005B60E2" w:rsidRPr="005B60E2" w:rsidRDefault="005B60E2" w:rsidP="005B60E2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B60E2">
              <w:rPr>
                <w:rFonts w:ascii="Work Sans" w:eastAsia="Times New Roman" w:hAnsi="Work Sans" w:cs="Segoe UI"/>
                <w:sz w:val="18"/>
                <w:szCs w:val="18"/>
              </w:rPr>
              <w:t>Grammar and Spelling</w:t>
            </w:r>
            <w:r w:rsidRPr="005B60E2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5B60E2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256C853C" w14:textId="77777777" w:rsidR="005B60E2" w:rsidRPr="005B60E2" w:rsidRDefault="005B60E2" w:rsidP="005B60E2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B60E2">
              <w:rPr>
                <w:rFonts w:ascii="Work Sans" w:eastAsia="Times New Roman" w:hAnsi="Work Sans" w:cs="Segoe UI"/>
                <w:sz w:val="18"/>
                <w:szCs w:val="18"/>
              </w:rPr>
              <w:t>The assignment has two or fewer grammatical and spelling errors.</w:t>
            </w:r>
            <w:r w:rsidRPr="005B60E2">
              <w:rPr>
                <w:rFonts w:ascii="Times New Roman" w:eastAsia="Times New Roman" w:hAnsi="Times New Roman" w:cs="Times New Roman"/>
                <w:sz w:val="18"/>
                <w:szCs w:val="18"/>
              </w:rPr>
              <w:t>   </w:t>
            </w:r>
            <w:r w:rsidRPr="005B60E2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  <w:p w14:paraId="4F402437" w14:textId="77777777" w:rsidR="005B60E2" w:rsidRPr="005B60E2" w:rsidRDefault="005B60E2" w:rsidP="005B60E2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B60E2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5 points</w:t>
            </w:r>
            <w:r w:rsidRPr="005B60E2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5B60E2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6ABA2E84" w14:textId="77777777" w:rsidR="005B60E2" w:rsidRPr="005B60E2" w:rsidRDefault="005B60E2" w:rsidP="005B60E2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B60E2">
              <w:rPr>
                <w:rFonts w:ascii="Work Sans" w:eastAsia="Times New Roman" w:hAnsi="Work Sans" w:cs="Segoe UI"/>
                <w:sz w:val="18"/>
                <w:szCs w:val="18"/>
              </w:rPr>
              <w:t>The assignment has three to five grammatical and spelling errors.</w:t>
            </w:r>
            <w:r w:rsidRPr="005B60E2">
              <w:rPr>
                <w:rFonts w:ascii="Times New Roman" w:eastAsia="Times New Roman" w:hAnsi="Times New Roman" w:cs="Times New Roman"/>
                <w:sz w:val="18"/>
                <w:szCs w:val="18"/>
              </w:rPr>
              <w:t>   </w:t>
            </w:r>
            <w:r w:rsidRPr="005B60E2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  <w:p w14:paraId="0397644F" w14:textId="77777777" w:rsidR="005B60E2" w:rsidRPr="005B60E2" w:rsidRDefault="005B60E2" w:rsidP="005B60E2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B60E2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3 points</w:t>
            </w:r>
            <w:r w:rsidRPr="005B60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 </w:t>
            </w:r>
            <w:r w:rsidRPr="005B60E2">
              <w:rPr>
                <w:rFonts w:ascii="Times New Roman" w:eastAsia="Times New Roman" w:hAnsi="Times New Roman" w:cs="Times New Roman"/>
                <w:sz w:val="18"/>
                <w:szCs w:val="18"/>
              </w:rPr>
              <w:t> </w:t>
            </w:r>
            <w:r w:rsidRPr="005B60E2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61EFE2D2" w14:textId="77777777" w:rsidR="005B60E2" w:rsidRPr="005B60E2" w:rsidRDefault="005B60E2" w:rsidP="005B60E2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B60E2">
              <w:rPr>
                <w:rFonts w:ascii="Work Sans" w:eastAsia="Times New Roman" w:hAnsi="Work Sans" w:cs="Segoe UI"/>
                <w:sz w:val="18"/>
                <w:szCs w:val="18"/>
              </w:rPr>
              <w:t>The assignment has more than five grammatical and spelling errors, is incomplete, or is unintelligible.</w:t>
            </w:r>
            <w:r w:rsidRPr="005B60E2">
              <w:rPr>
                <w:rFonts w:ascii="Times New Roman" w:eastAsia="Times New Roman" w:hAnsi="Times New Roman" w:cs="Times New Roman"/>
                <w:sz w:val="18"/>
                <w:szCs w:val="18"/>
              </w:rPr>
              <w:t>   </w:t>
            </w:r>
            <w:r w:rsidRPr="005B60E2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  <w:p w14:paraId="4ADD6E00" w14:textId="77777777" w:rsidR="005B60E2" w:rsidRPr="005B60E2" w:rsidRDefault="005B60E2" w:rsidP="005B60E2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B60E2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0 points</w:t>
            </w:r>
            <w:r w:rsidRPr="005B60E2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5B60E2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</w:tr>
    </w:tbl>
    <w:p w14:paraId="0689A1E2" w14:textId="77777777" w:rsidR="005B60E2" w:rsidRDefault="005B60E2"/>
    <w:sectPr w:rsidR="005B60E2" w:rsidSect="00EE6E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ork Sans">
    <w:charset w:val="00"/>
    <w:family w:val="auto"/>
    <w:pitch w:val="variable"/>
    <w:sig w:usb0="A00000FF" w:usb1="5000E07B" w:usb2="00000000" w:usb3="00000000" w:csb0="000001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513C"/>
    <w:multiLevelType w:val="multilevel"/>
    <w:tmpl w:val="7F66D37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5310D7"/>
    <w:multiLevelType w:val="multilevel"/>
    <w:tmpl w:val="8CAE885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4A5AD1"/>
    <w:multiLevelType w:val="multilevel"/>
    <w:tmpl w:val="9DD217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D30E1F"/>
    <w:multiLevelType w:val="multilevel"/>
    <w:tmpl w:val="D97C26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833E3E"/>
    <w:multiLevelType w:val="multilevel"/>
    <w:tmpl w:val="38D21C7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FC4900"/>
    <w:multiLevelType w:val="hybridMultilevel"/>
    <w:tmpl w:val="B088DF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591295"/>
    <w:multiLevelType w:val="multilevel"/>
    <w:tmpl w:val="20BAE1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83444E"/>
    <w:multiLevelType w:val="multilevel"/>
    <w:tmpl w:val="3E3CEAD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15024B"/>
    <w:multiLevelType w:val="multilevel"/>
    <w:tmpl w:val="55E488B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851A93"/>
    <w:multiLevelType w:val="multilevel"/>
    <w:tmpl w:val="52F4B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501C3E"/>
    <w:multiLevelType w:val="multilevel"/>
    <w:tmpl w:val="3C2A898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A90FAF"/>
    <w:multiLevelType w:val="multilevel"/>
    <w:tmpl w:val="A45CD0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9A12FA"/>
    <w:multiLevelType w:val="multilevel"/>
    <w:tmpl w:val="5E101B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37203F"/>
    <w:multiLevelType w:val="multilevel"/>
    <w:tmpl w:val="8B12C1C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4905DE"/>
    <w:multiLevelType w:val="multilevel"/>
    <w:tmpl w:val="9EBE8F7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7A55D8"/>
    <w:multiLevelType w:val="multilevel"/>
    <w:tmpl w:val="21D2CC8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8769245">
    <w:abstractNumId w:val="9"/>
  </w:num>
  <w:num w:numId="2" w16cid:durableId="1316716309">
    <w:abstractNumId w:val="6"/>
  </w:num>
  <w:num w:numId="3" w16cid:durableId="631718541">
    <w:abstractNumId w:val="11"/>
  </w:num>
  <w:num w:numId="4" w16cid:durableId="1876387776">
    <w:abstractNumId w:val="3"/>
  </w:num>
  <w:num w:numId="5" w16cid:durableId="278536132">
    <w:abstractNumId w:val="2"/>
  </w:num>
  <w:num w:numId="6" w16cid:durableId="1628077608">
    <w:abstractNumId w:val="13"/>
  </w:num>
  <w:num w:numId="7" w16cid:durableId="446391371">
    <w:abstractNumId w:val="10"/>
  </w:num>
  <w:num w:numId="8" w16cid:durableId="1883521792">
    <w:abstractNumId w:val="12"/>
  </w:num>
  <w:num w:numId="9" w16cid:durableId="707997186">
    <w:abstractNumId w:val="4"/>
  </w:num>
  <w:num w:numId="10" w16cid:durableId="1244292568">
    <w:abstractNumId w:val="0"/>
  </w:num>
  <w:num w:numId="11" w16cid:durableId="1710297704">
    <w:abstractNumId w:val="15"/>
  </w:num>
  <w:num w:numId="12" w16cid:durableId="1267736026">
    <w:abstractNumId w:val="1"/>
  </w:num>
  <w:num w:numId="13" w16cid:durableId="1515071039">
    <w:abstractNumId w:val="7"/>
  </w:num>
  <w:num w:numId="14" w16cid:durableId="1818915563">
    <w:abstractNumId w:val="14"/>
  </w:num>
  <w:num w:numId="15" w16cid:durableId="40249995">
    <w:abstractNumId w:val="8"/>
  </w:num>
  <w:num w:numId="16" w16cid:durableId="10687220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10D"/>
    <w:rsid w:val="001D707B"/>
    <w:rsid w:val="00236582"/>
    <w:rsid w:val="00261105"/>
    <w:rsid w:val="005B60E2"/>
    <w:rsid w:val="009F14CF"/>
    <w:rsid w:val="00D1010D"/>
    <w:rsid w:val="00D51966"/>
    <w:rsid w:val="00DE22BE"/>
    <w:rsid w:val="00EE6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877C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5B60E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5B60E2"/>
  </w:style>
  <w:style w:type="character" w:customStyle="1" w:styleId="eop">
    <w:name w:val="eop"/>
    <w:basedOn w:val="DefaultParagraphFont"/>
    <w:rsid w:val="005B60E2"/>
  </w:style>
  <w:style w:type="character" w:customStyle="1" w:styleId="spellingerror">
    <w:name w:val="spellingerror"/>
    <w:basedOn w:val="DefaultParagraphFont"/>
    <w:rsid w:val="005B60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1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1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9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81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87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64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7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5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8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44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8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1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7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2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5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0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1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86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7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04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08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6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49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9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76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9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00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9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61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15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15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35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33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44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9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7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67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35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3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23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79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3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50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647</Words>
  <Characters>3691</Characters>
  <Application>Microsoft Office Word</Application>
  <DocSecurity>0</DocSecurity>
  <Lines>30</Lines>
  <Paragraphs>8</Paragraphs>
  <ScaleCrop>false</ScaleCrop>
  <Company/>
  <LinksUpToDate>false</LinksUpToDate>
  <CharactersWithSpaces>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Jadon Nathaniel Kosberg</cp:lastModifiedBy>
  <cp:revision>6</cp:revision>
  <dcterms:created xsi:type="dcterms:W3CDTF">2026-02-02T02:48:00Z</dcterms:created>
  <dcterms:modified xsi:type="dcterms:W3CDTF">2026-02-02T03:16:00Z</dcterms:modified>
</cp:coreProperties>
</file>