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BF96" w14:textId="77777777" w:rsidR="00540E66" w:rsidRDefault="00540E66" w:rsidP="00540E6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Verdana" w:hAnsi="Verdana"/>
          <w:sz w:val="28"/>
          <w:szCs w:val="28"/>
        </w:rPr>
        <w:t>Project 15-1: Managing Risk Through Copying Data—Backups</w:t>
      </w:r>
      <w:r>
        <w:rPr>
          <w:rStyle w:val="eop"/>
          <w:rFonts w:ascii="Verdana" w:hAnsi="Verdana"/>
          <w:sz w:val="28"/>
          <w:szCs w:val="28"/>
        </w:rPr>
        <w:t> </w:t>
      </w:r>
    </w:p>
    <w:p w14:paraId="1B30B131" w14:textId="77777777" w:rsidR="00540E66" w:rsidRDefault="00540E66" w:rsidP="00540E6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 xml:space="preserve">Estimated Time: </w:t>
      </w:r>
      <w:r>
        <w:rPr>
          <w:rStyle w:val="normaltextrun"/>
        </w:rPr>
        <w:t>25 minutes</w:t>
      </w:r>
      <w:r>
        <w:rPr>
          <w:rStyle w:val="eop"/>
        </w:rPr>
        <w:t> </w:t>
      </w:r>
    </w:p>
    <w:p w14:paraId="360A5428" w14:textId="77777777" w:rsidR="00540E66" w:rsidRDefault="00540E66" w:rsidP="00540E6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 xml:space="preserve">Objective: </w:t>
      </w:r>
      <w:r>
        <w:rPr>
          <w:rStyle w:val="normaltextrun"/>
        </w:rPr>
        <w:t>Copy user data to the cloud using backups.</w:t>
      </w:r>
      <w:r>
        <w:rPr>
          <w:rStyle w:val="eop"/>
        </w:rPr>
        <w:t> </w:t>
      </w:r>
    </w:p>
    <w:p w14:paraId="454B5494" w14:textId="77777777" w:rsidR="00540E66" w:rsidRDefault="00540E66" w:rsidP="00540E66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b/>
          <w:bCs/>
        </w:rPr>
        <w:t xml:space="preserve">Description: </w:t>
      </w:r>
      <w:r>
        <w:rPr>
          <w:rStyle w:val="normaltextrun"/>
        </w:rPr>
        <w:t>For users who want to manage their risks from a cyber incident, arguably the most important first step is to make a copy of their data. Once a copy of data is safely in place, additional steps can and should be taken. For home users, the best data copy approach is a cloud-based journaling solution. All data is stored online in the cloud for quick and easy retrieval. In this project, you create an iDrive account and create an online backup as a scheduled event.</w:t>
      </w:r>
      <w:r>
        <w:rPr>
          <w:rStyle w:val="eop"/>
        </w:rPr>
        <w:t> </w:t>
      </w:r>
    </w:p>
    <w:p w14:paraId="61865955" w14:textId="77777777" w:rsidR="00540E66" w:rsidRDefault="00540E66" w:rsidP="00540E66">
      <w:pPr>
        <w:pStyle w:val="paragraph"/>
        <w:spacing w:before="0" w:beforeAutospacing="0" w:after="0" w:afterAutospacing="0"/>
        <w:textAlignment w:val="baseline"/>
      </w:pPr>
    </w:p>
    <w:p w14:paraId="75F887A1" w14:textId="4D548ADF" w:rsidR="00540E66" w:rsidRPr="00540E66" w:rsidRDefault="00540E66" w:rsidP="00540E66">
      <w:pPr>
        <w:pStyle w:val="paragraph"/>
        <w:spacing w:before="0" w:beforeAutospacing="0" w:after="0" w:afterAutospacing="0"/>
        <w:ind w:left="1260" w:hanging="540"/>
        <w:textAlignment w:val="baseline"/>
        <w:rPr>
          <w:rStyle w:val="eop"/>
          <w:sz w:val="22"/>
          <w:szCs w:val="22"/>
        </w:rPr>
      </w:pPr>
      <w:r w:rsidRPr="00540E66">
        <w:rPr>
          <w:rStyle w:val="normaltextrun"/>
          <w:b/>
          <w:bCs/>
          <w:sz w:val="22"/>
          <w:szCs w:val="22"/>
        </w:rPr>
        <w:t>Note:</w:t>
      </w:r>
      <w:r w:rsidRPr="00540E66">
        <w:rPr>
          <w:rStyle w:val="normaltextrun"/>
          <w:sz w:val="22"/>
          <w:szCs w:val="22"/>
        </w:rPr>
        <w:t xml:space="preserve"> Types of data copies are covered in Module 13.</w:t>
      </w:r>
      <w:r w:rsidRPr="00540E66">
        <w:rPr>
          <w:rStyle w:val="eop"/>
          <w:sz w:val="22"/>
          <w:szCs w:val="22"/>
        </w:rPr>
        <w:t> </w:t>
      </w:r>
    </w:p>
    <w:p w14:paraId="6D696FA7" w14:textId="77777777" w:rsidR="00540E66" w:rsidRDefault="00540E66" w:rsidP="00540E66">
      <w:pPr>
        <w:pStyle w:val="paragraph"/>
        <w:spacing w:before="0" w:beforeAutospacing="0" w:after="0" w:afterAutospacing="0"/>
        <w:ind w:left="1260" w:hanging="540"/>
        <w:textAlignment w:val="baseline"/>
      </w:pPr>
    </w:p>
    <w:p w14:paraId="5A7831D5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Use your web browser to go to </w:t>
      </w:r>
      <w:r>
        <w:rPr>
          <w:rStyle w:val="normaltextrun"/>
          <w:b/>
          <w:bCs/>
        </w:rPr>
        <w:t>www.idrive.com</w:t>
      </w:r>
      <w:r>
        <w:rPr>
          <w:rStyle w:val="normaltextrun"/>
        </w:rPr>
        <w:t>. </w:t>
      </w:r>
      <w:r>
        <w:rPr>
          <w:rStyle w:val="eop"/>
        </w:rPr>
        <w:t> </w:t>
      </w:r>
    </w:p>
    <w:p w14:paraId="501CAC71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Scroll down and click the </w:t>
      </w:r>
      <w:r>
        <w:rPr>
          <w:rStyle w:val="normaltextrun"/>
          <w:b/>
          <w:bCs/>
        </w:rPr>
        <w:t xml:space="preserve">Mini </w:t>
      </w:r>
      <w:r>
        <w:rPr>
          <w:rStyle w:val="normaltextrun"/>
        </w:rPr>
        <w:t>category. Note that iDrive offers a free tier and you do not need a credit card or make any payments for this tier.</w:t>
      </w:r>
      <w:r>
        <w:rPr>
          <w:rStyle w:val="eop"/>
        </w:rPr>
        <w:t> </w:t>
      </w:r>
    </w:p>
    <w:p w14:paraId="771052C0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Click the </w:t>
      </w:r>
      <w:r>
        <w:rPr>
          <w:rStyle w:val="normaltextrun"/>
          <w:b/>
          <w:bCs/>
        </w:rPr>
        <w:t>Free 10 GB</w:t>
      </w:r>
      <w:r>
        <w:rPr>
          <w:rStyle w:val="normaltextrun"/>
        </w:rPr>
        <w:t xml:space="preserve"> tab. </w:t>
      </w:r>
      <w:r>
        <w:rPr>
          <w:rStyle w:val="eop"/>
        </w:rPr>
        <w:t> </w:t>
      </w:r>
    </w:p>
    <w:p w14:paraId="48437893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t>Enter the requested information to create an iDrive account.</w:t>
      </w:r>
      <w:r>
        <w:rPr>
          <w:rStyle w:val="eop"/>
        </w:rPr>
        <w:t> </w:t>
      </w:r>
    </w:p>
    <w:p w14:paraId="5F757DBC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Read the information about encryption. If necessary, select </w:t>
      </w:r>
      <w:r>
        <w:rPr>
          <w:rStyle w:val="normaltextrun"/>
          <w:b/>
          <w:bCs/>
        </w:rPr>
        <w:t>Default encryption key</w:t>
      </w:r>
      <w:r>
        <w:rPr>
          <w:rStyle w:val="normaltextrun"/>
        </w:rPr>
        <w:t xml:space="preserve">, although for more security, you can use the </w:t>
      </w:r>
      <w:r>
        <w:rPr>
          <w:rStyle w:val="normaltextrun"/>
          <w:b/>
          <w:bCs/>
        </w:rPr>
        <w:t xml:space="preserve">Private encryption key </w:t>
      </w:r>
      <w:r>
        <w:rPr>
          <w:rStyle w:val="normaltextrun"/>
        </w:rPr>
        <w:t xml:space="preserve">instead. Click </w:t>
      </w:r>
      <w:r>
        <w:rPr>
          <w:rStyle w:val="normaltextrun"/>
          <w:b/>
          <w:bCs/>
        </w:rPr>
        <w:t>Continue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39658970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Wait for the iDrive file application to download, launch that file, and then click </w:t>
      </w:r>
      <w:r>
        <w:rPr>
          <w:rStyle w:val="normaltextrun"/>
          <w:b/>
          <w:bCs/>
        </w:rPr>
        <w:t>Accept and Install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075655FF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t>Select one or more folders for online backup (to select multiple folders hold down the CTRL key and click the folders).</w:t>
      </w:r>
      <w:r>
        <w:rPr>
          <w:rStyle w:val="normaltextrun"/>
          <w:b/>
          <w:bCs/>
        </w:rPr>
        <w:t xml:space="preserve"> </w:t>
      </w:r>
      <w:r>
        <w:rPr>
          <w:rStyle w:val="normaltextrun"/>
        </w:rPr>
        <w:t xml:space="preserve">Click </w:t>
      </w:r>
      <w:r>
        <w:rPr>
          <w:rStyle w:val="normaltextrun"/>
          <w:b/>
          <w:bCs/>
        </w:rPr>
        <w:t>Backup Now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33D13DB5" w14:textId="77777777" w:rsidR="00A42F10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Click </w:t>
      </w:r>
      <w:r>
        <w:rPr>
          <w:rStyle w:val="normaltextrun"/>
          <w:b/>
          <w:bCs/>
        </w:rPr>
        <w:t xml:space="preserve">View Log </w:t>
      </w:r>
      <w:r>
        <w:rPr>
          <w:rStyle w:val="normaltextrun"/>
        </w:rPr>
        <w:t xml:space="preserve">to see the information about the backup and click </w:t>
      </w:r>
      <w:r>
        <w:rPr>
          <w:rStyle w:val="normaltextrun"/>
          <w:b/>
          <w:bCs/>
        </w:rPr>
        <w:t xml:space="preserve">Close </w:t>
      </w:r>
      <w:r>
        <w:rPr>
          <w:rStyle w:val="normaltextrun"/>
        </w:rPr>
        <w:t>when finished.</w:t>
      </w:r>
    </w:p>
    <w:p w14:paraId="162DD5FB" w14:textId="53F356ED" w:rsidR="00540E66" w:rsidRDefault="00A42F10" w:rsidP="00A42F10">
      <w:pPr>
        <w:pStyle w:val="paragraph"/>
        <w:spacing w:before="0" w:beforeAutospacing="0" w:after="0" w:afterAutospacing="0"/>
        <w:ind w:left="720"/>
        <w:textAlignment w:val="baseline"/>
      </w:pPr>
      <w:r w:rsidRPr="00A42F10">
        <w:rPr>
          <w:rStyle w:val="eop"/>
        </w:rPr>
        <w:drawing>
          <wp:inline distT="0" distB="0" distL="0" distR="0" wp14:anchorId="395AB3C4" wp14:editId="57E778E8">
            <wp:extent cx="5783580" cy="3253264"/>
            <wp:effectExtent l="0" t="0" r="7620" b="4445"/>
            <wp:docPr id="61147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71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9184" cy="325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E66">
        <w:rPr>
          <w:rStyle w:val="eop"/>
        </w:rPr>
        <w:t> </w:t>
      </w:r>
    </w:p>
    <w:p w14:paraId="7776B674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In the left pane, click </w:t>
      </w:r>
      <w:r>
        <w:rPr>
          <w:rStyle w:val="normaltextrun"/>
          <w:b/>
          <w:bCs/>
        </w:rPr>
        <w:t>Restore</w:t>
      </w:r>
      <w:r>
        <w:rPr>
          <w:rStyle w:val="normaltextrun"/>
        </w:rPr>
        <w:t>. You can restore the backup by selecting one or more of the files or folders.</w:t>
      </w:r>
      <w:r>
        <w:rPr>
          <w:rStyle w:val="eop"/>
        </w:rPr>
        <w:t> </w:t>
      </w:r>
    </w:p>
    <w:p w14:paraId="204269CB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Click the </w:t>
      </w:r>
      <w:r>
        <w:rPr>
          <w:rStyle w:val="normaltextrun"/>
          <w:b/>
          <w:bCs/>
        </w:rPr>
        <w:t xml:space="preserve">Scheduler </w:t>
      </w:r>
      <w:r>
        <w:rPr>
          <w:rStyle w:val="normaltextrun"/>
        </w:rPr>
        <w:t>button in the left pane.</w:t>
      </w:r>
      <w:r>
        <w:rPr>
          <w:rStyle w:val="eop"/>
        </w:rPr>
        <w:t> </w:t>
      </w:r>
    </w:p>
    <w:p w14:paraId="2EE148B8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lastRenderedPageBreak/>
        <w:t>Select the backup start time and start days for the backup.</w:t>
      </w:r>
      <w:r>
        <w:rPr>
          <w:rStyle w:val="eop"/>
        </w:rPr>
        <w:t> </w:t>
      </w:r>
    </w:p>
    <w:p w14:paraId="0109A831" w14:textId="77777777" w:rsidR="00A42F10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If necessary, click </w:t>
      </w:r>
      <w:r>
        <w:rPr>
          <w:rStyle w:val="normaltextrun"/>
          <w:b/>
          <w:bCs/>
        </w:rPr>
        <w:t xml:space="preserve">Email notification </w:t>
      </w:r>
      <w:r>
        <w:rPr>
          <w:rStyle w:val="normaltextrun"/>
        </w:rPr>
        <w:t>to receive verification of the backup.</w:t>
      </w:r>
    </w:p>
    <w:p w14:paraId="3395E85D" w14:textId="7E26F275" w:rsidR="00A42F10" w:rsidRDefault="00A42F10" w:rsidP="00A42F1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  <w:r w:rsidRPr="00A42F10">
        <w:rPr>
          <w:rStyle w:val="normaltextrun"/>
        </w:rPr>
        <w:drawing>
          <wp:inline distT="0" distB="0" distL="0" distR="0" wp14:anchorId="37306D2A" wp14:editId="26004539">
            <wp:extent cx="5707380" cy="3210401"/>
            <wp:effectExtent l="0" t="0" r="7620" b="9525"/>
            <wp:docPr id="104961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14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548" cy="32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889F" w14:textId="6A860C61" w:rsidR="00540E66" w:rsidRDefault="00540E66" w:rsidP="00A42F10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1E688144" w14:textId="77777777" w:rsidR="00A42F10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Click the question mark next to </w:t>
      </w:r>
      <w:r>
        <w:rPr>
          <w:rStyle w:val="normaltextrun"/>
          <w:b/>
          <w:bCs/>
        </w:rPr>
        <w:t>Notify on failure</w:t>
      </w:r>
      <w:r>
        <w:rPr>
          <w:rStyle w:val="normaltextrun"/>
        </w:rPr>
        <w:t xml:space="preserve"> and read through this information. Is “5%” an appropriate setting? When would you adjust it higher or lower?</w:t>
      </w:r>
    </w:p>
    <w:p w14:paraId="1E4D55F9" w14:textId="53C0CD09" w:rsidR="00A42F10" w:rsidRPr="00A42F10" w:rsidRDefault="00A42F10" w:rsidP="00A42F1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  <w:r>
        <w:rPr>
          <w:rStyle w:val="normaltextrun"/>
          <w:color w:val="EE0000"/>
        </w:rPr>
        <w:t>Yes 5% would be an appropriate value the program lets you set a value of 1-10% for the cut off setting. You would adjust it lower if you want a lower percentage of your files backed up before getting cut off or higher if you do not care about the higher percentage of files being cut off.</w:t>
      </w:r>
    </w:p>
    <w:p w14:paraId="50190411" w14:textId="2A33BFAF" w:rsidR="00540E66" w:rsidRDefault="00540E66" w:rsidP="00A42F10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6ABDE4E1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If necessary, click </w:t>
      </w:r>
      <w:r>
        <w:rPr>
          <w:rStyle w:val="normaltextrun"/>
          <w:b/>
          <w:bCs/>
        </w:rPr>
        <w:t>Notify me on desktop</w:t>
      </w:r>
      <w:r>
        <w:rPr>
          <w:rStyle w:val="normaltextrun"/>
        </w:rPr>
        <w:t xml:space="preserve"> to receive a notification through the iDrive application about the backup.</w:t>
      </w:r>
      <w:r>
        <w:rPr>
          <w:rStyle w:val="eop"/>
        </w:rPr>
        <w:t> </w:t>
      </w:r>
    </w:p>
    <w:p w14:paraId="12026A60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Click the check box next to </w:t>
      </w:r>
      <w:r>
        <w:rPr>
          <w:rStyle w:val="normaltextrun"/>
          <w:b/>
          <w:bCs/>
        </w:rPr>
        <w:t xml:space="preserve">Start the missed scheduled backup when the computer is turned on </w:t>
      </w:r>
      <w:r>
        <w:rPr>
          <w:rStyle w:val="normaltextrun"/>
        </w:rPr>
        <w:t>to launch the backup if your device was off when the backup had been scheduled to begin. </w:t>
      </w:r>
      <w:r>
        <w:rPr>
          <w:rStyle w:val="eop"/>
        </w:rPr>
        <w:t> </w:t>
      </w:r>
    </w:p>
    <w:p w14:paraId="01B7A82A" w14:textId="621FA489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 xml:space="preserve">Click </w:t>
      </w:r>
      <w:r>
        <w:rPr>
          <w:rStyle w:val="normaltextrun"/>
          <w:b/>
          <w:bCs/>
        </w:rPr>
        <w:t>Save Changes</w:t>
      </w:r>
      <w:r>
        <w:rPr>
          <w:rStyle w:val="normaltextrun"/>
        </w:rPr>
        <w:t>.</w:t>
      </w:r>
    </w:p>
    <w:p w14:paraId="313C6950" w14:textId="0DD080ED" w:rsidR="00213783" w:rsidRDefault="00213783" w:rsidP="00213783">
      <w:pPr>
        <w:pStyle w:val="paragraph"/>
        <w:spacing w:before="0" w:beforeAutospacing="0" w:after="0" w:afterAutospacing="0"/>
        <w:ind w:left="720"/>
        <w:textAlignment w:val="baseline"/>
      </w:pPr>
      <w:r w:rsidRPr="00213783">
        <w:lastRenderedPageBreak/>
        <w:drawing>
          <wp:inline distT="0" distB="0" distL="0" distR="0" wp14:anchorId="12EEC969" wp14:editId="2812B797">
            <wp:extent cx="5594771" cy="3147060"/>
            <wp:effectExtent l="0" t="0" r="6350" b="0"/>
            <wp:docPr id="86138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89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949" cy="31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0B13" w14:textId="77777777" w:rsidR="00540E66" w:rsidRDefault="00540E66" w:rsidP="00540E66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</w:pPr>
      <w:r>
        <w:rPr>
          <w:rStyle w:val="normaltextrun"/>
        </w:rPr>
        <w:t>Remain in iDrive for Project 15-2.</w:t>
      </w:r>
      <w:r>
        <w:rPr>
          <w:rStyle w:val="eop"/>
        </w:rPr>
        <w:t> </w:t>
      </w:r>
    </w:p>
    <w:p w14:paraId="01D2B4C8" w14:textId="77777777" w:rsidR="00D1010D" w:rsidRDefault="00D1010D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540E66" w:rsidRPr="00540E66" w14:paraId="761CFD4E" w14:textId="77777777" w:rsidTr="00540E66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9FD6D23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Criteria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A50B53A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Meets Requirements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15453FEC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Needs Improvement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1CB21003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Incomplete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540E66" w:rsidRPr="00540E66" w14:paraId="01AA47A1" w14:textId="77777777" w:rsidTr="00540E66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512E9EB5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Content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48B6BE3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The assignment clearly and comprehensively addresses all questions in the assignment.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73B686AE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15 points</w:t>
            </w:r>
            <w:r w:rsidRPr="00540E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C59A949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The assignment partially addresses some or all questions in the assignment.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56C03AE5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8 points</w:t>
            </w:r>
            <w:r w:rsidRPr="00540E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27A05A2E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The assignment does not address the questions in the assignment.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DB05B45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540E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540E66" w:rsidRPr="00540E66" w14:paraId="4A956A19" w14:textId="77777777" w:rsidTr="00540E66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C8A8BA1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Organization and Clarity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A1B9CC4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The assignment presents ideas in a clear manner and with strong organizational structure. The assignment includes appropriate content, coverage of facts, arguments, and conclusions.  </w:t>
            </w:r>
          </w:p>
          <w:p w14:paraId="405A0B8E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10 points</w:t>
            </w:r>
            <w:r w:rsidRPr="00540E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597A2631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The assignment presents ideas in a mostly clear manner and with some organizational structure. The assignment includes appropriate content, coverage of facts, arguments, and conclusions.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3E181D50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7 points</w:t>
            </w:r>
            <w:r w:rsidRPr="00540E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E29550A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The assignment does not present ideas in a clear manner or with a strong organizational structure. The assignment includes some appropriate content, but coverage of facts, arguments, and conclusions are not logically related and consistent.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52B02557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540E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540E66" w:rsidRPr="00540E66" w14:paraId="7FB67BC3" w14:textId="77777777" w:rsidTr="00540E66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11425B6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Research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5CF78EC8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The assignment is based upon appropriate and adequate data collection and analysis of results from the activity or research from academically reliable sources.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202D7C6E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5 points</w:t>
            </w:r>
            <w:r w:rsidRPr="00540E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C0B3F69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The assignment is based upon adequate data collection and includes some analysis of results from the activity or research from academically reliable sources.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268C6282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3 points</w:t>
            </w:r>
            <w:r w:rsidRPr="00540E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2ABD404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The assignment is not based upon appropriate data collection and includes no analysis of results from the activity or research from academically reliable sources.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4F17F89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540E66" w:rsidRPr="00540E66" w14:paraId="0321E9DC" w14:textId="77777777" w:rsidTr="00540E66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16B6F59B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Grammar and Spelling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3F90844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The assignment has two or fewer grammatical and spelling errors.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03BEBAB9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5 points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70E1084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The assignment has three to five grammatical and spelling errors.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019C7278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3 points</w:t>
            </w:r>
            <w:r w:rsidRPr="00540E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9E02940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The assignment has more than five grammatical and spelling errors, is incomplete, or is unintelligible.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579B7D47" w14:textId="77777777" w:rsidR="00540E66" w:rsidRPr="00540E66" w:rsidRDefault="00540E66" w:rsidP="00540E6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40E66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540E66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40E66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</w:tbl>
    <w:p w14:paraId="0FAD198B" w14:textId="77777777" w:rsidR="00540E66" w:rsidRDefault="00540E66"/>
    <w:sectPr w:rsidR="00540E66" w:rsidSect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ork Sans">
    <w:altName w:val="Calibri"/>
    <w:charset w:val="00"/>
    <w:family w:val="auto"/>
    <w:pitch w:val="variable"/>
    <w:sig w:usb0="A00000FF" w:usb1="5000E0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65F"/>
    <w:multiLevelType w:val="multilevel"/>
    <w:tmpl w:val="82EAB6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C7236"/>
    <w:multiLevelType w:val="hybridMultilevel"/>
    <w:tmpl w:val="7EC4B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36AD8"/>
    <w:multiLevelType w:val="multilevel"/>
    <w:tmpl w:val="6892187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A7AE6"/>
    <w:multiLevelType w:val="multilevel"/>
    <w:tmpl w:val="59B267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20B93"/>
    <w:multiLevelType w:val="multilevel"/>
    <w:tmpl w:val="8AB241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144EB"/>
    <w:multiLevelType w:val="multilevel"/>
    <w:tmpl w:val="7E5E47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132BC"/>
    <w:multiLevelType w:val="multilevel"/>
    <w:tmpl w:val="4592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D72961"/>
    <w:multiLevelType w:val="multilevel"/>
    <w:tmpl w:val="4188871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B2F54"/>
    <w:multiLevelType w:val="multilevel"/>
    <w:tmpl w:val="AB242C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7A6C2C"/>
    <w:multiLevelType w:val="multilevel"/>
    <w:tmpl w:val="204E95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74137"/>
    <w:multiLevelType w:val="multilevel"/>
    <w:tmpl w:val="5E58D8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4B20FF"/>
    <w:multiLevelType w:val="multilevel"/>
    <w:tmpl w:val="FADC6D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E01BB9"/>
    <w:multiLevelType w:val="multilevel"/>
    <w:tmpl w:val="9BDE37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947D95"/>
    <w:multiLevelType w:val="multilevel"/>
    <w:tmpl w:val="4528A3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6A736F"/>
    <w:multiLevelType w:val="multilevel"/>
    <w:tmpl w:val="6D749D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EC7A75"/>
    <w:multiLevelType w:val="multilevel"/>
    <w:tmpl w:val="753E65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FB6A7C"/>
    <w:multiLevelType w:val="multilevel"/>
    <w:tmpl w:val="C0005B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9440C1"/>
    <w:multiLevelType w:val="multilevel"/>
    <w:tmpl w:val="E6B66A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17725">
    <w:abstractNumId w:val="6"/>
  </w:num>
  <w:num w:numId="2" w16cid:durableId="130680930">
    <w:abstractNumId w:val="15"/>
  </w:num>
  <w:num w:numId="3" w16cid:durableId="1261835377">
    <w:abstractNumId w:val="9"/>
  </w:num>
  <w:num w:numId="4" w16cid:durableId="2012218295">
    <w:abstractNumId w:val="12"/>
  </w:num>
  <w:num w:numId="5" w16cid:durableId="1076628166">
    <w:abstractNumId w:val="5"/>
  </w:num>
  <w:num w:numId="6" w16cid:durableId="272247166">
    <w:abstractNumId w:val="14"/>
  </w:num>
  <w:num w:numId="7" w16cid:durableId="1921979810">
    <w:abstractNumId w:val="8"/>
  </w:num>
  <w:num w:numId="8" w16cid:durableId="782769789">
    <w:abstractNumId w:val="13"/>
  </w:num>
  <w:num w:numId="9" w16cid:durableId="1195384740">
    <w:abstractNumId w:val="17"/>
  </w:num>
  <w:num w:numId="10" w16cid:durableId="157117055">
    <w:abstractNumId w:val="4"/>
  </w:num>
  <w:num w:numId="11" w16cid:durableId="1760180238">
    <w:abstractNumId w:val="10"/>
  </w:num>
  <w:num w:numId="12" w16cid:durableId="523330824">
    <w:abstractNumId w:val="3"/>
  </w:num>
  <w:num w:numId="13" w16cid:durableId="680741096">
    <w:abstractNumId w:val="16"/>
  </w:num>
  <w:num w:numId="14" w16cid:durableId="920065834">
    <w:abstractNumId w:val="11"/>
  </w:num>
  <w:num w:numId="15" w16cid:durableId="1641228831">
    <w:abstractNumId w:val="7"/>
  </w:num>
  <w:num w:numId="16" w16cid:durableId="273366691">
    <w:abstractNumId w:val="2"/>
  </w:num>
  <w:num w:numId="17" w16cid:durableId="1056899339">
    <w:abstractNumId w:val="0"/>
  </w:num>
  <w:num w:numId="18" w16cid:durableId="1664433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1375AC"/>
    <w:rsid w:val="00213783"/>
    <w:rsid w:val="00540E66"/>
    <w:rsid w:val="008F6AA4"/>
    <w:rsid w:val="00A42F10"/>
    <w:rsid w:val="00AC0FC5"/>
    <w:rsid w:val="00D1010D"/>
    <w:rsid w:val="00EE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40E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540E66"/>
  </w:style>
  <w:style w:type="character" w:customStyle="1" w:styleId="eop">
    <w:name w:val="eop"/>
    <w:basedOn w:val="DefaultParagraphFont"/>
    <w:rsid w:val="00540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0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6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0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8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1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0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5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1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Jadon Nathaniel Kosberg</cp:lastModifiedBy>
  <cp:revision>5</cp:revision>
  <dcterms:created xsi:type="dcterms:W3CDTF">2026-03-05T10:48:00Z</dcterms:created>
  <dcterms:modified xsi:type="dcterms:W3CDTF">2026-03-05T11:33:00Z</dcterms:modified>
</cp:coreProperties>
</file>