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4D5E33" w:rsidRDefault="0079343B" w:rsidP="00AD18DA">
      <w:pPr>
        <w:rPr>
          <w:rStyle w:val="SubtleReference"/>
          <w:rFonts w:asciiTheme="minorHAnsi" w:hAnsiTheme="minorHAnsi" w:cstheme="minorHAnsi"/>
        </w:rPr>
      </w:pPr>
      <w:r w:rsidRPr="004D5E33">
        <w:rPr>
          <w:rStyle w:val="SubtleReference"/>
          <w:rFonts w:asciiTheme="minorHAnsi" w:hAnsiTheme="minorHAnsi" w:cstheme="minorHAnsi"/>
        </w:rPr>
        <w:t xml:space="preserve">_ </w:t>
      </w:r>
      <w:proofErr w:type="spellStart"/>
      <w:r w:rsidRPr="004D5E33">
        <w:rPr>
          <w:rStyle w:val="SubtleReference"/>
          <w:rFonts w:asciiTheme="minorHAnsi" w:hAnsiTheme="minorHAnsi" w:cstheme="minorHAnsi"/>
        </w:rPr>
        <w:t>Javascript</w:t>
      </w:r>
      <w:proofErr w:type="spellEnd"/>
      <w:r w:rsidRPr="004D5E33">
        <w:rPr>
          <w:rStyle w:val="SubtleReference"/>
          <w:rFonts w:asciiTheme="minorHAnsi" w:hAnsiTheme="minorHAnsi" w:cstheme="minorHAnsi"/>
        </w:rPr>
        <w:t xml:space="preserve"> scripting?</w:t>
      </w:r>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noProof/>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noProof/>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world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63AAD988" w:rsidR="005C4170" w:rsidRDefault="00930EFF" w:rsidP="005C417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splitview</w:t>
      </w:r>
      <w:proofErr w:type="spellEnd"/>
      <w:r>
        <w:rPr>
          <w:rFonts w:asciiTheme="minorHAnsi" w:hAnsiTheme="minorHAnsi" w:cstheme="minorHAnsi"/>
        </w:rPr>
        <w:t xml:space="preserve"> controller’s </w:t>
      </w:r>
      <w:proofErr w:type="spellStart"/>
      <w:r w:rsidR="005C4170">
        <w:rPr>
          <w:rFonts w:asciiTheme="minorHAnsi" w:hAnsiTheme="minorHAnsi" w:cstheme="minorHAnsi"/>
        </w:rPr>
        <w:t>autosavename</w:t>
      </w:r>
      <w:proofErr w:type="spellEnd"/>
      <w:r w:rsidR="005C4170">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noProof/>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42DC2FB" w14:textId="77777777" w:rsidR="00D60C2D" w:rsidRDefault="00D60C2D" w:rsidP="00D91CAE">
      <w:pPr>
        <w:rPr>
          <w:rFonts w:asciiTheme="minorHAnsi" w:hAnsiTheme="minorHAnsi" w:cstheme="minorHAnsi"/>
        </w:rPr>
      </w:pPr>
    </w:p>
    <w:p w14:paraId="7A26FC97" w14:textId="396E1FBB" w:rsidR="003D24E8" w:rsidRDefault="00D60C2D" w:rsidP="003D24E8">
      <w:pPr>
        <w:rPr>
          <w:rFonts w:asciiTheme="minorHAnsi" w:hAnsiTheme="minorHAnsi" w:cstheme="minorHAnsi"/>
        </w:rPr>
      </w:pPr>
      <w:r>
        <w:rPr>
          <w:rFonts w:asciiTheme="minorHAnsi" w:hAnsiTheme="minorHAnsi" w:cstheme="minorHAnsi"/>
        </w:rPr>
        <w:t xml:space="preserve">According to documentation here, </w:t>
      </w:r>
      <w:hyperlink r:id="rId16" w:history="1">
        <w:r w:rsidRPr="00286476">
          <w:rPr>
            <w:rStyle w:val="Hyperlink"/>
            <w:rFonts w:asciiTheme="minorHAnsi" w:hAnsiTheme="minorHAnsi" w:cstheme="minorHAnsi"/>
          </w:rPr>
          <w:t>https://developer.apple.com/documentation/appkit/nsdocument/1526257-encoderestorablestate</w:t>
        </w:r>
      </w:hyperlink>
      <w:r>
        <w:rPr>
          <w:rFonts w:asciiTheme="minorHAnsi" w:hAnsiTheme="minorHAnsi" w:cstheme="minorHAnsi"/>
        </w:rPr>
        <w:t xml:space="preserve">, we can stash </w:t>
      </w:r>
      <w:r w:rsidR="003D24E8">
        <w:rPr>
          <w:rFonts w:asciiTheme="minorHAnsi" w:hAnsiTheme="minorHAnsi" w:cstheme="minorHAnsi"/>
        </w:rPr>
        <w:t>any UI</w:t>
      </w:r>
      <w:r>
        <w:rPr>
          <w:rFonts w:asciiTheme="minorHAnsi" w:hAnsiTheme="minorHAnsi" w:cstheme="minorHAnsi"/>
        </w:rPr>
        <w:t xml:space="preserve"> setting </w:t>
      </w:r>
      <w:r w:rsidR="003D24E8">
        <w:rPr>
          <w:rFonts w:asciiTheme="minorHAnsi" w:hAnsiTheme="minorHAnsi" w:cstheme="minorHAnsi"/>
        </w:rPr>
        <w:t xml:space="preserve">we want </w:t>
      </w:r>
      <w:r>
        <w:rPr>
          <w:rFonts w:asciiTheme="minorHAnsi" w:hAnsiTheme="minorHAnsi" w:cstheme="minorHAnsi"/>
        </w:rPr>
        <w:t xml:space="preserve">along with the rest of the document’s state. </w:t>
      </w:r>
      <w:r w:rsidR="003D24E8">
        <w:rPr>
          <w:rFonts w:asciiTheme="minorHAnsi" w:hAnsiTheme="minorHAnsi" w:cstheme="minorHAnsi"/>
        </w:rPr>
        <w:t xml:space="preserve">And this says we can do it for ANY view controller: </w:t>
      </w:r>
      <w:hyperlink r:id="rId17" w:history="1">
        <w:r w:rsidR="003D24E8" w:rsidRPr="00286476">
          <w:rPr>
            <w:rStyle w:val="Hyperlink"/>
            <w:rFonts w:asciiTheme="minorHAnsi" w:hAnsiTheme="minorHAnsi" w:cstheme="minorHAnsi"/>
          </w:rPr>
          <w:t>https://developer.apple.com/documentation/uikit/view_controllers/preserving_your_app_s_ui_across_launches</w:t>
        </w:r>
      </w:hyperlink>
    </w:p>
    <w:p w14:paraId="2EC3DEB9" w14:textId="77777777" w:rsidR="003D24E8" w:rsidRDefault="003D24E8" w:rsidP="00D91CAE">
      <w:pPr>
        <w:rPr>
          <w:rFonts w:asciiTheme="minorHAnsi" w:hAnsiTheme="minorHAnsi" w:cstheme="minorHAnsi"/>
        </w:rPr>
      </w:pPr>
    </w:p>
    <w:p w14:paraId="06121D6D" w14:textId="238AABE5" w:rsidR="00D60C2D" w:rsidRDefault="00D60C2D" w:rsidP="00D91CAE">
      <w:pPr>
        <w:rPr>
          <w:rFonts w:asciiTheme="minorHAnsi" w:hAnsiTheme="minorHAnsi" w:cstheme="minorHAnsi"/>
        </w:rPr>
      </w:pPr>
      <w:r>
        <w:rPr>
          <w:rFonts w:asciiTheme="minorHAnsi" w:hAnsiTheme="minorHAnsi" w:cstheme="minorHAnsi"/>
        </w:rPr>
        <w:t>Thus,</w:t>
      </w:r>
      <w:r w:rsidR="003D24E8">
        <w:rPr>
          <w:rFonts w:asciiTheme="minorHAnsi" w:hAnsiTheme="minorHAnsi" w:cstheme="minorHAnsi"/>
        </w:rPr>
        <w:t xml:space="preserve"> I can do</w:t>
      </w:r>
      <w:r>
        <w:rPr>
          <w:rFonts w:asciiTheme="minorHAnsi" w:hAnsiTheme="minorHAnsi" w:cstheme="minorHAnsi"/>
        </w:rPr>
        <w:t xml:space="preserve"> away with the GUID entirely</w:t>
      </w:r>
      <w:r w:rsidR="003D24E8">
        <w:rPr>
          <w:rFonts w:asciiTheme="minorHAnsi" w:hAnsiTheme="minorHAnsi" w:cstheme="minorHAnsi"/>
        </w:rPr>
        <w:t xml:space="preserve">, just set the </w:t>
      </w:r>
      <w:proofErr w:type="spellStart"/>
      <w:r w:rsidR="003D24E8">
        <w:rPr>
          <w:rFonts w:asciiTheme="minorHAnsi" w:hAnsiTheme="minorHAnsi" w:cstheme="minorHAnsi"/>
        </w:rPr>
        <w:t>splitview’s</w:t>
      </w:r>
      <w:proofErr w:type="spellEnd"/>
      <w:r w:rsidR="003D24E8">
        <w:rPr>
          <w:rFonts w:asciiTheme="minorHAnsi" w:hAnsiTheme="minorHAnsi" w:cstheme="minorHAnsi"/>
        </w:rPr>
        <w:t xml:space="preserve"> </w:t>
      </w:r>
      <w:proofErr w:type="spellStart"/>
      <w:r w:rsidR="003D24E8">
        <w:rPr>
          <w:rFonts w:asciiTheme="minorHAnsi" w:hAnsiTheme="minorHAnsi" w:cstheme="minorHAnsi"/>
        </w:rPr>
        <w:t>autoSaveName</w:t>
      </w:r>
      <w:proofErr w:type="spellEnd"/>
      <w:r w:rsidR="003D24E8">
        <w:rPr>
          <w:rFonts w:asciiTheme="minorHAnsi" w:hAnsiTheme="minorHAnsi" w:cstheme="minorHAnsi"/>
        </w:rPr>
        <w:t xml:space="preserve"> to something. </w:t>
      </w:r>
      <w:hyperlink r:id="rId18" w:history="1">
        <w:r w:rsidR="003D24E8" w:rsidRPr="00286476">
          <w:rPr>
            <w:rStyle w:val="Hyperlink"/>
            <w:rFonts w:asciiTheme="minorHAnsi" w:hAnsiTheme="minorHAnsi" w:cstheme="minorHAnsi"/>
          </w:rPr>
          <w:t>https://developer.apple.com/documentation/appkit/nssplitview/1455319-autosavename</w:t>
        </w:r>
      </w:hyperlink>
    </w:p>
    <w:p w14:paraId="0CDE1A32" w14:textId="77777777" w:rsidR="00D60C2D" w:rsidRDefault="00D60C2D" w:rsidP="00D91CAE">
      <w:pPr>
        <w:rPr>
          <w:rFonts w:asciiTheme="minorHAnsi" w:hAnsiTheme="minorHAnsi" w:cstheme="minorHAnsi"/>
        </w:rPr>
      </w:pPr>
    </w:p>
    <w:p w14:paraId="45C1EBF5" w14:textId="7FFFA15B"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5B350716" w:rsidR="0041515B" w:rsidRDefault="0041515B" w:rsidP="00D91CAE">
      <w:pPr>
        <w:rPr>
          <w:rFonts w:asciiTheme="minorHAnsi" w:hAnsiTheme="minorHAnsi" w:cstheme="minorHAnsi"/>
        </w:rPr>
      </w:pPr>
    </w:p>
    <w:p w14:paraId="1C5DC3B7" w14:textId="66D38D45" w:rsidR="00055D05" w:rsidRDefault="00055D05" w:rsidP="00D91CAE">
      <w:pPr>
        <w:rPr>
          <w:rFonts w:asciiTheme="minorHAnsi" w:hAnsiTheme="minorHAnsi" w:cstheme="minorHAnsi"/>
        </w:rPr>
      </w:pPr>
      <w:r>
        <w:rPr>
          <w:rFonts w:asciiTheme="minorHAnsi" w:hAnsiTheme="minorHAnsi" w:cstheme="minorHAnsi"/>
        </w:rPr>
        <w:t>…well, world name was kind of handy for the World Picker. I’ll need to think about World Name more.</w:t>
      </w:r>
      <w:r w:rsidR="008C45EB">
        <w:rPr>
          <w:rFonts w:asciiTheme="minorHAnsi" w:hAnsiTheme="minorHAnsi" w:cstheme="minorHAnsi"/>
        </w:rPr>
        <w:t xml:space="preserve"> Also, just how useful is this now? </w:t>
      </w:r>
      <w:r w:rsidR="008C45EB" w:rsidRPr="008C45EB">
        <w:rPr>
          <w:rFonts w:ascii="Monaco" w:hAnsi="Monaco" w:cstheme="minorHAnsi"/>
          <w:sz w:val="20"/>
          <w:szCs w:val="20"/>
        </w:rPr>
        <w:t xml:space="preserve">RESOLUTION="24x80x2" POSITION="44,0" </w:t>
      </w:r>
      <w:r w:rsidR="008C45EB" w:rsidRPr="008C45EB">
        <w:rPr>
          <w:rFonts w:ascii="Monaco" w:hAnsi="Monaco" w:cstheme="minorHAnsi"/>
          <w:sz w:val="20"/>
          <w:szCs w:val="20"/>
        </w:rPr>
        <w:lastRenderedPageBreak/>
        <w:t>WINDOWSIZE="480,270" ZOOMED="FALSE"</w:t>
      </w:r>
      <w:r w:rsidR="00327088">
        <w:rPr>
          <w:rFonts w:ascii="Monaco" w:hAnsi="Monaco" w:cstheme="minorHAnsi"/>
          <w:sz w:val="20"/>
          <w:szCs w:val="20"/>
        </w:rPr>
        <w:t>. It would be kind to read this from v1.0 documents and then setup the window based on it, but there’s no need to write these fields to the v2 document.</w:t>
      </w:r>
    </w:p>
    <w:p w14:paraId="45781B91" w14:textId="77777777" w:rsidR="008C45EB" w:rsidRDefault="008C45EB" w:rsidP="00D91CAE">
      <w:pPr>
        <w:rPr>
          <w:rFonts w:asciiTheme="minorHAnsi" w:hAnsiTheme="minorHAnsi" w:cstheme="minorHAnsi"/>
        </w:rPr>
      </w:pPr>
    </w:p>
    <w:p w14:paraId="2C6E59CA" w14:textId="24B6A4B2" w:rsidR="008C45EB" w:rsidRDefault="00055D05" w:rsidP="008C45EB">
      <w:pPr>
        <w:rPr>
          <w:rFonts w:asciiTheme="minorHAnsi" w:hAnsiTheme="minorHAnsi" w:cstheme="minorHAnsi"/>
        </w:rPr>
      </w:pPr>
      <w:r>
        <w:rPr>
          <w:rFonts w:asciiTheme="minorHAnsi" w:hAnsiTheme="minorHAnsi" w:cstheme="minorHAnsi"/>
        </w:rPr>
        <w:t xml:space="preserve">The next step for </w:t>
      </w:r>
      <w:proofErr w:type="spellStart"/>
      <w:r>
        <w:rPr>
          <w:rFonts w:asciiTheme="minorHAnsi" w:hAnsiTheme="minorHAnsi" w:cstheme="minorHAnsi"/>
        </w:rPr>
        <w:t>Savitar</w:t>
      </w:r>
      <w:proofErr w:type="spellEnd"/>
      <w:r>
        <w:rPr>
          <w:rFonts w:asciiTheme="minorHAnsi" w:hAnsiTheme="minorHAnsi" w:cstheme="minorHAnsi"/>
        </w:rPr>
        <w:t xml:space="preserve"> is to remove </w:t>
      </w:r>
      <w:proofErr w:type="spellStart"/>
      <w:r>
        <w:rPr>
          <w:rFonts w:asciiTheme="minorHAnsi" w:hAnsiTheme="minorHAnsi" w:cstheme="minorHAnsi"/>
        </w:rPr>
        <w:t>TrigMan</w:t>
      </w:r>
      <w:proofErr w:type="spellEnd"/>
      <w:r>
        <w:rPr>
          <w:rFonts w:asciiTheme="minorHAnsi" w:hAnsiTheme="minorHAnsi" w:cstheme="minorHAnsi"/>
        </w:rPr>
        <w:t xml:space="preserve"> completely. Just use arrays of Triggers, and undo comes from Middleware. Once there is a working undo middleware, it may be time for the first </w:t>
      </w:r>
      <w:proofErr w:type="spellStart"/>
      <w:r>
        <w:rPr>
          <w:rFonts w:asciiTheme="minorHAnsi" w:hAnsiTheme="minorHAnsi" w:cstheme="minorHAnsi"/>
        </w:rPr>
        <w:t>ReSwift</w:t>
      </w:r>
      <w:proofErr w:type="spellEnd"/>
      <w:r>
        <w:rPr>
          <w:rFonts w:asciiTheme="minorHAnsi" w:hAnsiTheme="minorHAnsi" w:cstheme="minorHAnsi"/>
        </w:rPr>
        <w:t xml:space="preserve"> PR.</w:t>
      </w:r>
    </w:p>
    <w:p w14:paraId="0DD8F425" w14:textId="571ADAC0" w:rsidR="00514412" w:rsidRDefault="00514412" w:rsidP="008C45EB">
      <w:pPr>
        <w:rPr>
          <w:rFonts w:asciiTheme="minorHAnsi" w:hAnsiTheme="minorHAnsi" w:cstheme="minorHAnsi"/>
        </w:rPr>
      </w:pPr>
    </w:p>
    <w:p w14:paraId="3C46D124" w14:textId="37EBFAD8" w:rsidR="00514412" w:rsidRDefault="00514412" w:rsidP="008C45EB">
      <w:pPr>
        <w:rPr>
          <w:rFonts w:asciiTheme="minorHAnsi" w:hAnsiTheme="minorHAnsi" w:cstheme="minorHAnsi"/>
        </w:rPr>
      </w:pPr>
      <w:r>
        <w:rPr>
          <w:rFonts w:asciiTheme="minorHAnsi" w:hAnsiTheme="minorHAnsi" w:cstheme="minorHAnsi"/>
        </w:rPr>
        <w:t>So. Looking at toggling trigger state. The “item” is a trigger.</w:t>
      </w:r>
      <w:r w:rsidR="003C6049">
        <w:rPr>
          <w:rFonts w:asciiTheme="minorHAnsi" w:hAnsiTheme="minorHAnsi" w:cstheme="minorHAnsi"/>
        </w:rPr>
        <w:t xml:space="preserve"> One action type could look like:</w:t>
      </w:r>
    </w:p>
    <w:p w14:paraId="7302FD0B" w14:textId="4611B7EE"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(trigger) and then let the reducer determine where the trigger is, (universal or document).</w:t>
      </w:r>
    </w:p>
    <w:p w14:paraId="4D7D581F" w14:textId="5CAA7826" w:rsidR="003C6049" w:rsidRDefault="003C6049" w:rsidP="008C45EB">
      <w:pPr>
        <w:rPr>
          <w:rFonts w:asciiTheme="minorHAnsi" w:hAnsiTheme="minorHAnsi" w:cstheme="minorHAnsi"/>
        </w:rPr>
      </w:pPr>
    </w:p>
    <w:p w14:paraId="12D0304F" w14:textId="5E4F0435" w:rsidR="003C6049" w:rsidRDefault="003C6049" w:rsidP="008C45EB">
      <w:pPr>
        <w:rPr>
          <w:rFonts w:asciiTheme="minorHAnsi" w:hAnsiTheme="minorHAnsi" w:cstheme="minorHAnsi"/>
        </w:rPr>
      </w:pPr>
      <w:r>
        <w:rPr>
          <w:rFonts w:asciiTheme="minorHAnsi" w:hAnsiTheme="minorHAnsi" w:cstheme="minorHAnsi"/>
        </w:rPr>
        <w:t>That’s kind of yucky, searching for a trigger like that. And, how does the document/endpoint subscribe to this?</w:t>
      </w:r>
    </w:p>
    <w:p w14:paraId="18614085" w14:textId="65F4EAEE" w:rsidR="003C6049" w:rsidRDefault="003C6049" w:rsidP="008C45EB">
      <w:pPr>
        <w:rPr>
          <w:rFonts w:asciiTheme="minorHAnsi" w:hAnsiTheme="minorHAnsi" w:cstheme="minorHAnsi"/>
        </w:rPr>
      </w:pPr>
    </w:p>
    <w:p w14:paraId="7FE5AAA3" w14:textId="471ADAA4" w:rsidR="003C6049" w:rsidRDefault="003C6049" w:rsidP="008C45EB">
      <w:pPr>
        <w:rPr>
          <w:rFonts w:asciiTheme="minorHAnsi" w:hAnsiTheme="minorHAnsi" w:cstheme="minorHAnsi"/>
        </w:rPr>
      </w:pPr>
      <w:r>
        <w:rPr>
          <w:rFonts w:asciiTheme="minorHAnsi" w:hAnsiTheme="minorHAnsi" w:cstheme="minorHAnsi"/>
        </w:rPr>
        <w:t>Another way:</w:t>
      </w:r>
    </w:p>
    <w:p w14:paraId="6C42B30C" w14:textId="0A032433"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w:t>
      </w:r>
      <w:proofErr w:type="spellStart"/>
      <w:proofErr w:type="gramStart"/>
      <w:r>
        <w:rPr>
          <w:rFonts w:asciiTheme="minorHAnsi" w:hAnsiTheme="minorHAnsi" w:cstheme="minorHAnsi"/>
        </w:rPr>
        <w:t>trigger.identifier</w:t>
      </w:r>
      <w:proofErr w:type="spellEnd"/>
      <w:proofErr w:type="gramEnd"/>
      <w:r>
        <w:rPr>
          <w:rFonts w:asciiTheme="minorHAnsi" w:hAnsiTheme="minorHAnsi" w:cstheme="minorHAnsi"/>
        </w:rPr>
        <w:t>)</w:t>
      </w:r>
    </w:p>
    <w:p w14:paraId="41A63C84" w14:textId="54CB4491" w:rsidR="003C6049" w:rsidRDefault="003C6049" w:rsidP="008C45EB">
      <w:pPr>
        <w:rPr>
          <w:rFonts w:asciiTheme="minorHAnsi" w:hAnsiTheme="minorHAnsi" w:cstheme="minorHAnsi"/>
        </w:rPr>
      </w:pPr>
      <w:r>
        <w:rPr>
          <w:rFonts w:asciiTheme="minorHAnsi" w:hAnsiTheme="minorHAnsi" w:cstheme="minorHAnsi"/>
        </w:rPr>
        <w:t>Whereas all triggers are keyed off of the identifier. This avoids the yucky search, but the question remains: how does the document/endpoint subscribe to this?</w:t>
      </w:r>
    </w:p>
    <w:p w14:paraId="15124213" w14:textId="787D8CBE" w:rsidR="003C6049" w:rsidRDefault="003C6049" w:rsidP="008C45EB">
      <w:pPr>
        <w:rPr>
          <w:rFonts w:asciiTheme="minorHAnsi" w:hAnsiTheme="minorHAnsi" w:cstheme="minorHAnsi"/>
        </w:rPr>
      </w:pPr>
    </w:p>
    <w:p w14:paraId="7EB5F033" w14:textId="3E799B30" w:rsidR="003C6049" w:rsidRDefault="003C6049" w:rsidP="003C6049">
      <w:pPr>
        <w:rPr>
          <w:rFonts w:asciiTheme="minorHAnsi" w:hAnsiTheme="minorHAnsi" w:cstheme="minorHAnsi"/>
        </w:rPr>
      </w:pPr>
      <w:r>
        <w:rPr>
          <w:rFonts w:asciiTheme="minorHAnsi" w:hAnsiTheme="minorHAnsi" w:cstheme="minorHAnsi"/>
        </w:rPr>
        <w:t>What if each document had its own store? Then, the action dispatch looks like this:</w:t>
      </w:r>
    </w:p>
    <w:p w14:paraId="5A43516F" w14:textId="6397F6B9" w:rsidR="003C6049" w:rsidRDefault="003C6049" w:rsidP="003C6049">
      <w:pPr>
        <w:rPr>
          <w:rFonts w:asciiTheme="minorHAnsi" w:hAnsiTheme="minorHAnsi" w:cstheme="minorHAnsi"/>
        </w:rPr>
      </w:pPr>
    </w:p>
    <w:p w14:paraId="57E10A85" w14:textId="17C8A298" w:rsidR="003C6049" w:rsidRDefault="003C6049" w:rsidP="003C6049">
      <w:pPr>
        <w:rPr>
          <w:rFonts w:asciiTheme="minorHAnsi" w:hAnsiTheme="minorHAnsi" w:cstheme="minorHAnsi"/>
        </w:rPr>
      </w:pPr>
      <w:proofErr w:type="spellStart"/>
      <w:proofErr w:type="gramStart"/>
      <w:r>
        <w:rPr>
          <w:rFonts w:asciiTheme="minorHAnsi" w:hAnsiTheme="minorHAnsi" w:cstheme="minorHAnsi"/>
        </w:rPr>
        <w:t>trigger.store</w:t>
      </w:r>
      <w:proofErr w:type="gramEnd"/>
      <w:r>
        <w:rPr>
          <w:rFonts w:asciiTheme="minorHAnsi" w:hAnsiTheme="minorHAnsi" w:cstheme="minorHAnsi"/>
        </w:rPr>
        <w:t>.dispatch</w:t>
      </w:r>
      <w:proofErr w:type="spellEnd"/>
      <w:r>
        <w:rPr>
          <w:rFonts w:asciiTheme="minorHAnsi" w:hAnsiTheme="minorHAnsi" w:cstheme="minorHAnsi"/>
        </w:rPr>
        <w:t>(</w:t>
      </w:r>
      <w:proofErr w:type="spellStart"/>
      <w:r>
        <w:rPr>
          <w:rFonts w:asciiTheme="minorHAnsi" w:hAnsiTheme="minorHAnsi" w:cstheme="minorHAnsi"/>
        </w:rPr>
        <w:t>toggleTriggerEnabled</w:t>
      </w:r>
      <w:proofErr w:type="spellEnd"/>
      <w:r>
        <w:rPr>
          <w:rFonts w:asciiTheme="minorHAnsi" w:hAnsiTheme="minorHAnsi" w:cstheme="minorHAnsi"/>
        </w:rPr>
        <w:t>(trigger))</w:t>
      </w:r>
      <w:r w:rsidR="00742375">
        <w:rPr>
          <w:rFonts w:asciiTheme="minorHAnsi" w:hAnsiTheme="minorHAnsi" w:cstheme="minorHAnsi"/>
        </w:rPr>
        <w:t>.</w:t>
      </w:r>
    </w:p>
    <w:p w14:paraId="07126FAC" w14:textId="6952D3C7" w:rsidR="00742375" w:rsidRDefault="00742375" w:rsidP="003C6049">
      <w:pPr>
        <w:rPr>
          <w:rFonts w:asciiTheme="minorHAnsi" w:hAnsiTheme="minorHAnsi" w:cstheme="minorHAnsi"/>
        </w:rPr>
      </w:pPr>
    </w:p>
    <w:p w14:paraId="29935F46" w14:textId="0D178EAE" w:rsidR="00742375" w:rsidRDefault="00742375" w:rsidP="003C6049">
      <w:pPr>
        <w:rPr>
          <w:rFonts w:asciiTheme="minorHAnsi" w:hAnsiTheme="minorHAnsi" w:cstheme="minorHAnsi"/>
        </w:rPr>
      </w:pPr>
      <w:r>
        <w:rPr>
          <w:rFonts w:asciiTheme="minorHAnsi" w:hAnsiTheme="minorHAnsi" w:cstheme="minorHAnsi"/>
        </w:rPr>
        <w:t xml:space="preserve">Each document has its own undo manager, just like TextEdit has, and so does </w:t>
      </w:r>
      <w:proofErr w:type="spellStart"/>
      <w:r>
        <w:rPr>
          <w:rFonts w:asciiTheme="minorHAnsi" w:hAnsiTheme="minorHAnsi" w:cstheme="minorHAnsi"/>
        </w:rPr>
        <w:t>ReSwift-Todo</w:t>
      </w:r>
      <w:proofErr w:type="spellEnd"/>
      <w:r>
        <w:rPr>
          <w:rFonts w:asciiTheme="minorHAnsi" w:hAnsiTheme="minorHAnsi" w:cstheme="minorHAnsi"/>
        </w:rPr>
        <w:t>.</w:t>
      </w:r>
    </w:p>
    <w:p w14:paraId="5BC972DD" w14:textId="5A487754" w:rsidR="00742375" w:rsidRDefault="00742375" w:rsidP="003C6049">
      <w:pPr>
        <w:rPr>
          <w:rFonts w:asciiTheme="minorHAnsi" w:hAnsiTheme="minorHAnsi" w:cstheme="minorHAnsi"/>
        </w:rPr>
      </w:pPr>
    </w:p>
    <w:p w14:paraId="2916B2B3" w14:textId="47F2DB88" w:rsidR="00742375" w:rsidRDefault="00742375" w:rsidP="003C6049">
      <w:pPr>
        <w:rPr>
          <w:rFonts w:asciiTheme="minorHAnsi" w:hAnsiTheme="minorHAnsi" w:cstheme="minorHAnsi"/>
        </w:rPr>
      </w:pPr>
      <w:r>
        <w:rPr>
          <w:rFonts w:asciiTheme="minorHAnsi" w:hAnsiTheme="minorHAnsi" w:cstheme="minorHAnsi"/>
        </w:rPr>
        <w:t xml:space="preserve">Great. </w:t>
      </w:r>
      <w:proofErr w:type="gramStart"/>
      <w:r>
        <w:rPr>
          <w:rFonts w:asciiTheme="minorHAnsi" w:hAnsiTheme="minorHAnsi" w:cstheme="minorHAnsi"/>
        </w:rPr>
        <w:t>But,</w:t>
      </w:r>
      <w:proofErr w:type="gramEnd"/>
      <w:r>
        <w:rPr>
          <w:rFonts w:asciiTheme="minorHAnsi" w:hAnsiTheme="minorHAnsi" w:cstheme="minorHAnsi"/>
        </w:rPr>
        <w:t xml:space="preserve"> the interesting twist here is the Event Window, which has undo-ability across multiple stores.</w:t>
      </w:r>
    </w:p>
    <w:p w14:paraId="4ADCBAF6" w14:textId="10FD3EF2" w:rsidR="00742375" w:rsidRDefault="00742375" w:rsidP="003C6049">
      <w:pPr>
        <w:rPr>
          <w:rFonts w:asciiTheme="minorHAnsi" w:hAnsiTheme="minorHAnsi" w:cstheme="minorHAnsi"/>
        </w:rPr>
      </w:pPr>
    </w:p>
    <w:p w14:paraId="5E88B5B2" w14:textId="7B518A19" w:rsidR="00742375" w:rsidRDefault="00742375" w:rsidP="00742375">
      <w:pPr>
        <w:rPr>
          <w:rFonts w:asciiTheme="minorHAnsi" w:hAnsiTheme="minorHAnsi" w:cstheme="minorHAnsi"/>
        </w:rPr>
      </w:pPr>
      <w:r>
        <w:rPr>
          <w:rFonts w:asciiTheme="minorHAnsi" w:hAnsiTheme="minorHAnsi" w:cstheme="minorHAnsi"/>
        </w:rPr>
        <w:t xml:space="preserve">I suppose IT can have its own store too, and that store delegates change to the individual documents. Hmm. This nicely cleans up the group name/ trigger group setup in </w:t>
      </w:r>
      <w:proofErr w:type="spellStart"/>
      <w:r>
        <w:rPr>
          <w:rFonts w:asciiTheme="minorHAnsi" w:hAnsiTheme="minorHAnsi" w:cstheme="minorHAnsi"/>
        </w:rPr>
        <w:t>EventWindow</w:t>
      </w:r>
      <w:proofErr w:type="spellEnd"/>
      <w:r>
        <w:rPr>
          <w:rFonts w:asciiTheme="minorHAnsi" w:hAnsiTheme="minorHAnsi" w:cstheme="minorHAnsi"/>
        </w:rPr>
        <w:t xml:space="preserve">. </w:t>
      </w:r>
      <w:proofErr w:type="spellStart"/>
      <w:r>
        <w:rPr>
          <w:rFonts w:asciiTheme="minorHAnsi" w:hAnsiTheme="minorHAnsi" w:cstheme="minorHAnsi"/>
        </w:rPr>
        <w:t>globalStore</w:t>
      </w:r>
      <w:proofErr w:type="spellEnd"/>
      <w:r>
        <w:rPr>
          <w:rFonts w:asciiTheme="minorHAnsi" w:hAnsiTheme="minorHAnsi" w:cstheme="minorHAnsi"/>
        </w:rPr>
        <w:t xml:space="preserve"> would just maintain a list of </w:t>
      </w:r>
      <w:proofErr w:type="spellStart"/>
      <w:r>
        <w:rPr>
          <w:rFonts w:asciiTheme="minorHAnsi" w:hAnsiTheme="minorHAnsi" w:cstheme="minorHAnsi"/>
        </w:rPr>
        <w:t>openWorldDocuments</w:t>
      </w:r>
      <w:proofErr w:type="spellEnd"/>
      <w:r>
        <w:rPr>
          <w:rFonts w:asciiTheme="minorHAnsi" w:hAnsiTheme="minorHAnsi" w:cstheme="minorHAnsi"/>
        </w:rPr>
        <w:t xml:space="preserve"> and universal triggers. Otherwise, the triggers for a document come from subscription to the document’s store.</w:t>
      </w:r>
    </w:p>
    <w:p w14:paraId="022BCF4E" w14:textId="65BC9E4D" w:rsidR="00742375" w:rsidRDefault="00742375" w:rsidP="00742375">
      <w:pPr>
        <w:rPr>
          <w:rFonts w:asciiTheme="minorHAnsi" w:hAnsiTheme="minorHAnsi" w:cstheme="minorHAnsi"/>
        </w:rPr>
      </w:pPr>
    </w:p>
    <w:p w14:paraId="1011EE4F" w14:textId="29E76EEC" w:rsidR="00742375" w:rsidRDefault="00742375" w:rsidP="00742375">
      <w:pPr>
        <w:rPr>
          <w:rFonts w:asciiTheme="minorHAnsi" w:hAnsiTheme="minorHAnsi" w:cstheme="minorHAnsi"/>
        </w:rPr>
      </w:pPr>
      <w:proofErr w:type="spellStart"/>
      <w:r>
        <w:rPr>
          <w:rFonts w:asciiTheme="minorHAnsi" w:hAnsiTheme="minorHAnsi" w:cstheme="minorHAnsi"/>
        </w:rPr>
        <w:t>OnEventWindowOpen</w:t>
      </w:r>
      <w:proofErr w:type="spellEnd"/>
      <w:r>
        <w:rPr>
          <w:rFonts w:asciiTheme="minorHAnsi" w:hAnsiTheme="minorHAnsi" w:cstheme="minorHAnsi"/>
        </w:rPr>
        <w:t>:</w:t>
      </w:r>
    </w:p>
    <w:p w14:paraId="6643DB03" w14:textId="08D4F573" w:rsidR="00742375" w:rsidRDefault="00742375" w:rsidP="00742375">
      <w:pPr>
        <w:rPr>
          <w:rFonts w:asciiTheme="minorHAnsi" w:hAnsiTheme="minorHAnsi" w:cstheme="minorHAnsi"/>
        </w:rPr>
      </w:pPr>
      <w:r>
        <w:rPr>
          <w:rFonts w:asciiTheme="minorHAnsi" w:hAnsiTheme="minorHAnsi" w:cstheme="minorHAnsi"/>
        </w:rPr>
        <w:tab/>
        <w:t xml:space="preserve">Subscribe to </w:t>
      </w:r>
      <w:proofErr w:type="spellStart"/>
      <w:r>
        <w:rPr>
          <w:rFonts w:asciiTheme="minorHAnsi" w:hAnsiTheme="minorHAnsi" w:cstheme="minorHAnsi"/>
        </w:rPr>
        <w:t>globalStore.openWorldDocuments</w:t>
      </w:r>
      <w:proofErr w:type="spellEnd"/>
    </w:p>
    <w:p w14:paraId="6CD902E9" w14:textId="5C518A95" w:rsidR="00742375" w:rsidRDefault="00742375" w:rsidP="00742375">
      <w:pPr>
        <w:rPr>
          <w:rFonts w:asciiTheme="minorHAnsi" w:hAnsiTheme="minorHAnsi" w:cstheme="minorHAnsi"/>
        </w:rPr>
      </w:pPr>
    </w:p>
    <w:p w14:paraId="3F3E67F2" w14:textId="190AB183" w:rsidR="00742375" w:rsidRDefault="00742375" w:rsidP="00742375">
      <w:pPr>
        <w:rPr>
          <w:rFonts w:asciiTheme="minorHAnsi" w:hAnsiTheme="minorHAnsi" w:cstheme="minorHAnsi"/>
        </w:rPr>
      </w:pPr>
      <w:proofErr w:type="spellStart"/>
      <w:r>
        <w:rPr>
          <w:rFonts w:asciiTheme="minorHAnsi" w:hAnsiTheme="minorHAnsi" w:cstheme="minorHAnsi"/>
        </w:rPr>
        <w:t>OnStateChange</w:t>
      </w:r>
      <w:proofErr w:type="spellEnd"/>
      <w:r>
        <w:rPr>
          <w:rFonts w:asciiTheme="minorHAnsi" w:hAnsiTheme="minorHAnsi" w:cstheme="minorHAnsi"/>
        </w:rPr>
        <w:t>:</w:t>
      </w:r>
    </w:p>
    <w:p w14:paraId="4A48A3A4" w14:textId="55FDFFA5" w:rsidR="00742375" w:rsidRDefault="00742375" w:rsidP="00742375">
      <w:pPr>
        <w:rPr>
          <w:rFonts w:asciiTheme="minorHAnsi" w:hAnsiTheme="minorHAnsi" w:cstheme="minorHAnsi"/>
        </w:rPr>
      </w:pPr>
      <w:r>
        <w:rPr>
          <w:rFonts w:asciiTheme="minorHAnsi" w:hAnsiTheme="minorHAnsi" w:cstheme="minorHAnsi"/>
        </w:rPr>
        <w:tab/>
        <w:t>Subscribe to document’s store???</w:t>
      </w:r>
    </w:p>
    <w:p w14:paraId="0C4538BB" w14:textId="569E24F7" w:rsidR="00742375" w:rsidRDefault="00742375" w:rsidP="00742375">
      <w:pPr>
        <w:rPr>
          <w:rFonts w:asciiTheme="minorHAnsi" w:hAnsiTheme="minorHAnsi" w:cstheme="minorHAnsi"/>
        </w:rPr>
      </w:pPr>
    </w:p>
    <w:p w14:paraId="1C86C523" w14:textId="19938E70" w:rsidR="00742375" w:rsidRDefault="00742375" w:rsidP="004C68D5">
      <w:pPr>
        <w:rPr>
          <w:rFonts w:asciiTheme="minorHAnsi" w:hAnsiTheme="minorHAnsi" w:cstheme="minorHAnsi"/>
        </w:rPr>
      </w:pPr>
      <w:r>
        <w:rPr>
          <w:rFonts w:asciiTheme="minorHAnsi" w:hAnsiTheme="minorHAnsi" w:cstheme="minorHAnsi"/>
        </w:rPr>
        <w:t>Effing event window!!!!!!!!</w:t>
      </w:r>
      <w:r w:rsidR="004C68D5">
        <w:rPr>
          <w:rFonts w:asciiTheme="minorHAnsi" w:hAnsiTheme="minorHAnsi" w:cstheme="minorHAnsi"/>
        </w:rPr>
        <w:t xml:space="preserve"> </w:t>
      </w:r>
      <w:r>
        <w:rPr>
          <w:rFonts w:asciiTheme="minorHAnsi" w:hAnsiTheme="minorHAnsi" w:cstheme="minorHAnsi"/>
        </w:rPr>
        <w:t>It’s so cross-purpose</w:t>
      </w:r>
    </w:p>
    <w:p w14:paraId="0373C80B" w14:textId="78C2EDC5" w:rsidR="00742375" w:rsidRDefault="00742375" w:rsidP="00742375">
      <w:pPr>
        <w:rPr>
          <w:rFonts w:asciiTheme="minorHAnsi" w:hAnsiTheme="minorHAnsi" w:cstheme="minorHAnsi"/>
        </w:rPr>
      </w:pPr>
    </w:p>
    <w:p w14:paraId="69289FE4" w14:textId="14CD2EAB" w:rsidR="004C68D5" w:rsidRDefault="004C68D5" w:rsidP="00742375">
      <w:pPr>
        <w:rPr>
          <w:rFonts w:asciiTheme="minorHAnsi" w:hAnsiTheme="minorHAnsi" w:cstheme="minorHAnsi"/>
        </w:rPr>
      </w:pPr>
      <w:proofErr w:type="spellStart"/>
      <w:r>
        <w:rPr>
          <w:rFonts w:asciiTheme="minorHAnsi" w:hAnsiTheme="minorHAnsi" w:cstheme="minorHAnsi"/>
        </w:rPr>
        <w:t>EventWindow</w:t>
      </w:r>
      <w:proofErr w:type="spellEnd"/>
      <w:r>
        <w:rPr>
          <w:rFonts w:asciiTheme="minorHAnsi" w:hAnsiTheme="minorHAnsi" w:cstheme="minorHAnsi"/>
        </w:rPr>
        <w:t xml:space="preserve"> should not have its own array of triggers, it should just build a view model based on what documents are open.</w:t>
      </w:r>
    </w:p>
    <w:p w14:paraId="1E841BCF" w14:textId="703D558C" w:rsidR="004C68D5" w:rsidRDefault="00B42BB3" w:rsidP="00742375">
      <w:pPr>
        <w:rPr>
          <w:rFonts w:asciiTheme="minorHAnsi" w:hAnsiTheme="minorHAnsi" w:cstheme="minorHAnsi"/>
        </w:rPr>
      </w:pPr>
      <w:r>
        <w:rPr>
          <w:rFonts w:asciiTheme="minorHAnsi" w:hAnsiTheme="minorHAnsi" w:cstheme="minorHAnsi"/>
        </w:rPr>
        <w:lastRenderedPageBreak/>
        <w:t>Why have Event Window? – so we can drag and drop between worlds, but more importantly, seeing the execution order of universal triggers.</w:t>
      </w:r>
    </w:p>
    <w:p w14:paraId="7C07DBAF" w14:textId="5483C448" w:rsidR="00B42BB3" w:rsidRDefault="00B42BB3" w:rsidP="00742375">
      <w:pPr>
        <w:rPr>
          <w:rFonts w:asciiTheme="minorHAnsi" w:hAnsiTheme="minorHAnsi" w:cstheme="minorHAnsi"/>
        </w:rPr>
      </w:pPr>
    </w:p>
    <w:p w14:paraId="5E0DD3CC" w14:textId="77B4C842" w:rsidR="00B42BB3" w:rsidRDefault="00B42BB3" w:rsidP="00742375">
      <w:pPr>
        <w:rPr>
          <w:rFonts w:asciiTheme="minorHAnsi" w:hAnsiTheme="minorHAnsi" w:cstheme="minorHAnsi"/>
        </w:rPr>
      </w:pPr>
      <w:r>
        <w:rPr>
          <w:rFonts w:asciiTheme="minorHAnsi" w:hAnsiTheme="minorHAnsi" w:cstheme="minorHAnsi"/>
        </w:rPr>
        <w:t xml:space="preserve">If we had an </w:t>
      </w:r>
      <w:proofErr w:type="spellStart"/>
      <w:r>
        <w:rPr>
          <w:rFonts w:asciiTheme="minorHAnsi" w:hAnsiTheme="minorHAnsi" w:cstheme="minorHAnsi"/>
        </w:rPr>
        <w:t>EventWindow</w:t>
      </w:r>
      <w:proofErr w:type="spellEnd"/>
      <w:r>
        <w:rPr>
          <w:rFonts w:asciiTheme="minorHAnsi" w:hAnsiTheme="minorHAnsi" w:cstheme="minorHAnsi"/>
        </w:rPr>
        <w:t xml:space="preserve"> per world, then everything is contained within the scope of the document’s s</w:t>
      </w:r>
      <w:r w:rsidR="00917893">
        <w:rPr>
          <w:rFonts w:asciiTheme="minorHAnsi" w:hAnsiTheme="minorHAnsi" w:cstheme="minorHAnsi"/>
        </w:rPr>
        <w:t>tore</w:t>
      </w:r>
      <w:r>
        <w:rPr>
          <w:rFonts w:asciiTheme="minorHAnsi" w:hAnsiTheme="minorHAnsi" w:cstheme="minorHAnsi"/>
        </w:rPr>
        <w:t xml:space="preserve">. One can still list the universal triggers in the view, and then changes simply go off to the </w:t>
      </w:r>
      <w:proofErr w:type="spellStart"/>
      <w:r>
        <w:rPr>
          <w:rFonts w:asciiTheme="minorHAnsi" w:hAnsiTheme="minorHAnsi" w:cstheme="minorHAnsi"/>
        </w:rPr>
        <w:t>globalStore</w:t>
      </w:r>
      <w:proofErr w:type="spellEnd"/>
      <w:r>
        <w:rPr>
          <w:rFonts w:asciiTheme="minorHAnsi" w:hAnsiTheme="minorHAnsi" w:cstheme="minorHAnsi"/>
        </w:rPr>
        <w:t xml:space="preserve"> for the change. Which in turn, all open document </w:t>
      </w:r>
      <w:proofErr w:type="spellStart"/>
      <w:r>
        <w:rPr>
          <w:rFonts w:asciiTheme="minorHAnsi" w:hAnsiTheme="minorHAnsi" w:cstheme="minorHAnsi"/>
        </w:rPr>
        <w:t>EventWindows</w:t>
      </w:r>
      <w:proofErr w:type="spellEnd"/>
      <w:r>
        <w:rPr>
          <w:rFonts w:asciiTheme="minorHAnsi" w:hAnsiTheme="minorHAnsi" w:cstheme="minorHAnsi"/>
        </w:rPr>
        <w:t xml:space="preserve"> would then display the change.</w:t>
      </w:r>
    </w:p>
    <w:p w14:paraId="3AD48A36" w14:textId="06C6FD48" w:rsidR="00B42BB3" w:rsidRDefault="00B42BB3" w:rsidP="00742375">
      <w:pPr>
        <w:rPr>
          <w:rFonts w:asciiTheme="minorHAnsi" w:hAnsiTheme="minorHAnsi" w:cstheme="minorHAnsi"/>
        </w:rPr>
      </w:pPr>
    </w:p>
    <w:p w14:paraId="1AEF6775" w14:textId="58E7166D" w:rsidR="00B42BB3" w:rsidRDefault="00D50E3B" w:rsidP="00742375">
      <w:pPr>
        <w:rPr>
          <w:rFonts w:asciiTheme="minorHAnsi" w:hAnsiTheme="minorHAnsi" w:cstheme="minorHAnsi"/>
        </w:rPr>
      </w:pPr>
      <w:r>
        <w:rPr>
          <w:rFonts w:asciiTheme="minorHAnsi" w:hAnsiTheme="minorHAnsi" w:cstheme="minorHAnsi"/>
          <w:b/>
          <w:bCs/>
        </w:rPr>
        <w:t xml:space="preserve">Per Document </w:t>
      </w:r>
      <w:proofErr w:type="spellStart"/>
      <w:r>
        <w:rPr>
          <w:rFonts w:asciiTheme="minorHAnsi" w:hAnsiTheme="minorHAnsi" w:cstheme="minorHAnsi"/>
          <w:b/>
          <w:bCs/>
        </w:rPr>
        <w:t>EventWindow</w:t>
      </w:r>
      <w:proofErr w:type="spellEnd"/>
    </w:p>
    <w:p w14:paraId="345434B5" w14:textId="1D76C6D1" w:rsidR="00D50E3B" w:rsidRDefault="00D50E3B" w:rsidP="00742375">
      <w:pPr>
        <w:rPr>
          <w:rFonts w:asciiTheme="minorHAnsi" w:hAnsiTheme="minorHAnsi" w:cstheme="minorHAnsi"/>
        </w:rPr>
      </w:pPr>
    </w:p>
    <w:p w14:paraId="4F105B79" w14:textId="06EF9FBD" w:rsidR="00D50E3B" w:rsidRDefault="00D50E3B" w:rsidP="00D50E3B">
      <w:pPr>
        <w:rPr>
          <w:rFonts w:asciiTheme="minorHAnsi" w:hAnsiTheme="minorHAnsi" w:cstheme="minorHAnsi"/>
        </w:rPr>
      </w:pPr>
      <w:r>
        <w:rPr>
          <w:rFonts w:asciiTheme="minorHAnsi" w:hAnsiTheme="minorHAnsi" w:cstheme="minorHAnsi"/>
        </w:rPr>
        <w:t xml:space="preserve">How do we keep that window associated with the world’s document window? It’s kind of like a “get info” pane. Why not just make it another tab on the world’s settings? (Triggers after all ARE settings). </w:t>
      </w:r>
      <w:proofErr w:type="gramStart"/>
      <w:r>
        <w:rPr>
          <w:rFonts w:asciiTheme="minorHAnsi" w:hAnsiTheme="minorHAnsi" w:cstheme="minorHAnsi"/>
        </w:rPr>
        <w:t>And..</w:t>
      </w:r>
      <w:proofErr w:type="gramEnd"/>
      <w:r>
        <w:rPr>
          <w:rFonts w:asciiTheme="minorHAnsi" w:hAnsiTheme="minorHAnsi" w:cstheme="minorHAnsi"/>
        </w:rPr>
        <w:t xml:space="preserve"> we don’t even have to list the universal triggers at all there. Have the </w:t>
      </w:r>
      <w:proofErr w:type="gramStart"/>
      <w:r>
        <w:rPr>
          <w:rFonts w:asciiTheme="minorHAnsi" w:hAnsiTheme="minorHAnsi" w:cstheme="minorHAnsi"/>
        </w:rPr>
        <w:t>app-wide</w:t>
      </w:r>
      <w:proofErr w:type="gramEnd"/>
      <w:r>
        <w:rPr>
          <w:rFonts w:asciiTheme="minorHAnsi" w:hAnsiTheme="minorHAnsi" w:cstheme="minorHAnsi"/>
        </w:rPr>
        <w:t xml:space="preserve"> </w:t>
      </w:r>
      <w:proofErr w:type="spellStart"/>
      <w:r>
        <w:rPr>
          <w:rFonts w:asciiTheme="minorHAnsi" w:hAnsiTheme="minorHAnsi" w:cstheme="minorHAnsi"/>
        </w:rPr>
        <w:t>EventsWindow</w:t>
      </w:r>
      <w:proofErr w:type="spellEnd"/>
      <w:r>
        <w:rPr>
          <w:rFonts w:asciiTheme="minorHAnsi" w:hAnsiTheme="minorHAnsi" w:cstheme="minorHAnsi"/>
        </w:rPr>
        <w:t xml:space="preserve"> be JUST the universal triggers!</w:t>
      </w:r>
    </w:p>
    <w:p w14:paraId="31CFB761" w14:textId="248D0495" w:rsidR="00D50E3B" w:rsidRDefault="00D50E3B" w:rsidP="00D50E3B">
      <w:pPr>
        <w:rPr>
          <w:rFonts w:asciiTheme="minorHAnsi" w:hAnsiTheme="minorHAnsi" w:cstheme="minorHAnsi"/>
        </w:rPr>
      </w:pPr>
    </w:p>
    <w:p w14:paraId="30727568" w14:textId="655A08A9" w:rsidR="00AE4052" w:rsidRDefault="00923FDC" w:rsidP="00AE4052">
      <w:pPr>
        <w:rPr>
          <w:rFonts w:asciiTheme="minorHAnsi" w:hAnsiTheme="minorHAnsi" w:cstheme="minorHAnsi"/>
        </w:rPr>
      </w:pPr>
      <w:r>
        <w:rPr>
          <w:rFonts w:asciiTheme="minorHAnsi" w:hAnsiTheme="minorHAnsi" w:cstheme="minorHAnsi"/>
        </w:rPr>
        <w:t xml:space="preserve">One thing that is useful about the </w:t>
      </w:r>
      <w:proofErr w:type="spellStart"/>
      <w:r>
        <w:rPr>
          <w:rFonts w:asciiTheme="minorHAnsi" w:hAnsiTheme="minorHAnsi" w:cstheme="minorHAnsi"/>
        </w:rPr>
        <w:t>Savitar</w:t>
      </w:r>
      <w:proofErr w:type="spellEnd"/>
      <w:r>
        <w:rPr>
          <w:rFonts w:asciiTheme="minorHAnsi" w:hAnsiTheme="minorHAnsi" w:cstheme="minorHAnsi"/>
        </w:rPr>
        <w:t xml:space="preserve"> 1.6 </w:t>
      </w:r>
      <w:proofErr w:type="spellStart"/>
      <w:r>
        <w:rPr>
          <w:rFonts w:asciiTheme="minorHAnsi" w:hAnsiTheme="minorHAnsi" w:cstheme="minorHAnsi"/>
        </w:rPr>
        <w:t>EventsWindow</w:t>
      </w:r>
      <w:proofErr w:type="spellEnd"/>
      <w:r>
        <w:rPr>
          <w:rFonts w:asciiTheme="minorHAnsi" w:hAnsiTheme="minorHAnsi" w:cstheme="minorHAnsi"/>
        </w:rPr>
        <w:t xml:space="preserve"> is that you can make changes there and see them in the world. With the way we’re doing 2.0 Settings, it’s a modal sheet. Would be better if that were not modal.</w:t>
      </w:r>
      <w:r w:rsidR="00AE4052">
        <w:rPr>
          <w:rFonts w:asciiTheme="minorHAnsi" w:hAnsiTheme="minorHAnsi" w:cstheme="minorHAnsi"/>
        </w:rPr>
        <w:t xml:space="preserve"> It could be a side-pane, like </w:t>
      </w:r>
      <w:proofErr w:type="spellStart"/>
      <w:r w:rsidR="00AE4052">
        <w:rPr>
          <w:rFonts w:asciiTheme="minorHAnsi" w:hAnsiTheme="minorHAnsi" w:cstheme="minorHAnsi"/>
        </w:rPr>
        <w:t>xcode</w:t>
      </w:r>
      <w:proofErr w:type="spellEnd"/>
      <w:r w:rsidR="00AE4052">
        <w:rPr>
          <w:rFonts w:asciiTheme="minorHAnsi" w:hAnsiTheme="minorHAnsi" w:cstheme="minorHAnsi"/>
        </w:rPr>
        <w:t xml:space="preserve"> has. </w:t>
      </w:r>
      <w:proofErr w:type="gramStart"/>
      <w:r w:rsidR="00AE4052">
        <w:rPr>
          <w:rFonts w:asciiTheme="minorHAnsi" w:hAnsiTheme="minorHAnsi" w:cstheme="minorHAnsi"/>
        </w:rPr>
        <w:t>But,</w:t>
      </w:r>
      <w:proofErr w:type="gramEnd"/>
      <w:r w:rsidR="00AE4052">
        <w:rPr>
          <w:rFonts w:asciiTheme="minorHAnsi" w:hAnsiTheme="minorHAnsi" w:cstheme="minorHAnsi"/>
        </w:rPr>
        <w:t xml:space="preserve"> that lends the window to being resized, which is not something you want to really do with a terminal window.</w:t>
      </w:r>
    </w:p>
    <w:p w14:paraId="4A0B1EC0" w14:textId="27A7800C" w:rsidR="00AE4052" w:rsidRDefault="00AE4052" w:rsidP="00AE4052">
      <w:pPr>
        <w:rPr>
          <w:rFonts w:asciiTheme="minorHAnsi" w:hAnsiTheme="minorHAnsi" w:cstheme="minorHAnsi"/>
        </w:rPr>
      </w:pPr>
    </w:p>
    <w:p w14:paraId="71B5D9DA" w14:textId="1815A3E8" w:rsidR="00B94F9F" w:rsidRDefault="00B94F9F" w:rsidP="00B94F9F">
      <w:pPr>
        <w:rPr>
          <w:rFonts w:asciiTheme="minorHAnsi" w:hAnsiTheme="minorHAnsi" w:cstheme="minorHAnsi"/>
        </w:rPr>
      </w:pPr>
      <w:r>
        <w:rPr>
          <w:rFonts w:asciiTheme="minorHAnsi" w:hAnsiTheme="minorHAnsi" w:cstheme="minorHAnsi"/>
        </w:rPr>
        <w:t>Think of it like a browser… we could open BELOW with the settings. No modality. Heavy reliance on Undo. Lots of tabs.</w:t>
      </w:r>
    </w:p>
    <w:p w14:paraId="5D3D756D" w14:textId="7EF51DF7" w:rsidR="00110748" w:rsidRDefault="00110748" w:rsidP="00B94F9F">
      <w:pPr>
        <w:rPr>
          <w:rFonts w:asciiTheme="minorHAnsi" w:hAnsiTheme="minorHAnsi" w:cstheme="minorHAnsi"/>
        </w:rPr>
      </w:pPr>
    </w:p>
    <w:p w14:paraId="1C8B7841" w14:textId="770F67AC" w:rsidR="00110748" w:rsidRDefault="00110748" w:rsidP="00B94F9F">
      <w:pPr>
        <w:rPr>
          <w:rFonts w:asciiTheme="minorHAnsi" w:hAnsiTheme="minorHAnsi" w:cstheme="minorHAnsi"/>
        </w:rPr>
      </w:pPr>
      <w:r>
        <w:rPr>
          <w:rFonts w:asciiTheme="minorHAnsi" w:hAnsiTheme="minorHAnsi" w:cstheme="minorHAnsi"/>
        </w:rPr>
        <w:t xml:space="preserve">Okay. So, we’re going to drop modality. We’re going to go with per-document stores. We’re going to do ONLY universal triggers from the Events Window. (This means we can move to </w:t>
      </w:r>
      <w:r w:rsidR="002C17BF">
        <w:rPr>
          <w:rFonts w:asciiTheme="minorHAnsi" w:hAnsiTheme="minorHAnsi" w:cstheme="minorHAnsi"/>
        </w:rPr>
        <w:t xml:space="preserve">multi-column </w:t>
      </w:r>
      <w:proofErr w:type="spellStart"/>
      <w:r>
        <w:rPr>
          <w:rFonts w:asciiTheme="minorHAnsi" w:hAnsiTheme="minorHAnsi" w:cstheme="minorHAnsi"/>
        </w:rPr>
        <w:t>NSTableView</w:t>
      </w:r>
      <w:proofErr w:type="spellEnd"/>
      <w:r>
        <w:rPr>
          <w:rFonts w:asciiTheme="minorHAnsi" w:hAnsiTheme="minorHAnsi" w:cstheme="minorHAnsi"/>
        </w:rPr>
        <w:t xml:space="preserve"> instead of an </w:t>
      </w:r>
      <w:proofErr w:type="spellStart"/>
      <w:r>
        <w:rPr>
          <w:rFonts w:asciiTheme="minorHAnsi" w:hAnsiTheme="minorHAnsi" w:cstheme="minorHAnsi"/>
        </w:rPr>
        <w:t>NSOutlineTableView</w:t>
      </w:r>
      <w:proofErr w:type="spellEnd"/>
      <w:r w:rsidR="002C17BF">
        <w:rPr>
          <w:rFonts w:asciiTheme="minorHAnsi" w:hAnsiTheme="minorHAnsi" w:cstheme="minorHAnsi"/>
        </w:rPr>
        <w:t>)</w:t>
      </w:r>
    </w:p>
    <w:p w14:paraId="25092866" w14:textId="2EA177B2" w:rsidR="002C17BF" w:rsidRDefault="002C17BF" w:rsidP="00B94F9F">
      <w:pPr>
        <w:rPr>
          <w:rFonts w:asciiTheme="minorHAnsi" w:hAnsiTheme="minorHAnsi" w:cstheme="minorHAnsi"/>
        </w:rPr>
      </w:pPr>
    </w:p>
    <w:p w14:paraId="0379B2AC" w14:textId="68C4B30F" w:rsidR="008B6B3C" w:rsidRDefault="008B6B3C" w:rsidP="00B94F9F">
      <w:pPr>
        <w:rPr>
          <w:rFonts w:asciiTheme="minorHAnsi" w:hAnsiTheme="minorHAnsi" w:cstheme="minorHAnsi"/>
        </w:rPr>
      </w:pPr>
      <w:r>
        <w:rPr>
          <w:rFonts w:asciiTheme="minorHAnsi" w:hAnsiTheme="minorHAnsi" w:cstheme="minorHAnsi"/>
        </w:rPr>
        <w:t>This is cool. A world document can have a console now. It can have a debugger. It can have… stuff.</w:t>
      </w:r>
    </w:p>
    <w:p w14:paraId="5D164287" w14:textId="3A032D74" w:rsidR="0079686A" w:rsidRDefault="0079686A" w:rsidP="00B94F9F">
      <w:pPr>
        <w:rPr>
          <w:rFonts w:asciiTheme="minorHAnsi" w:hAnsiTheme="minorHAnsi" w:cstheme="minorHAnsi"/>
        </w:rPr>
      </w:pPr>
    </w:p>
    <w:p w14:paraId="26F39103" w14:textId="300F32B2" w:rsidR="0079686A" w:rsidRDefault="0079686A" w:rsidP="00B94F9F">
      <w:pPr>
        <w:rPr>
          <w:rFonts w:asciiTheme="minorHAnsi" w:hAnsiTheme="minorHAnsi" w:cstheme="minorHAnsi"/>
        </w:rPr>
      </w:pPr>
      <w:r>
        <w:rPr>
          <w:rFonts w:asciiTheme="minorHAnsi" w:hAnsiTheme="minorHAnsi" w:cstheme="minorHAnsi"/>
        </w:rPr>
        <w:t>Maybe we leave settings me modal, but just have Events / Aliases panel show up below, non-modally. YES.</w:t>
      </w:r>
    </w:p>
    <w:p w14:paraId="5218996D" w14:textId="14C2BE5F" w:rsidR="0079686A" w:rsidRDefault="0079686A" w:rsidP="00B94F9F">
      <w:pPr>
        <w:rPr>
          <w:rFonts w:asciiTheme="minorHAnsi" w:hAnsiTheme="minorHAnsi" w:cstheme="minorHAnsi"/>
        </w:rPr>
      </w:pPr>
    </w:p>
    <w:p w14:paraId="0E0DF8D7" w14:textId="1D444C3C" w:rsidR="0079686A" w:rsidRDefault="0079686A" w:rsidP="00B94F9F">
      <w:pPr>
        <w:rPr>
          <w:rFonts w:asciiTheme="minorHAnsi" w:hAnsiTheme="minorHAnsi" w:cstheme="minorHAnsi"/>
        </w:rPr>
      </w:pPr>
      <w:r>
        <w:rPr>
          <w:rFonts w:asciiTheme="minorHAnsi" w:hAnsiTheme="minorHAnsi" w:cstheme="minorHAnsi"/>
        </w:rPr>
        <w:t>In any case, having the Settings modal being tied to the world document is a plus in 2.0, it allows at least side-by-side comparisons of worlds, copy and paste too. Maybe users want to ALWAYS have their triggers displayed alongside their world. Could even momentarily highlight them as they trigger!</w:t>
      </w:r>
    </w:p>
    <w:p w14:paraId="49B0A61E" w14:textId="602D5630" w:rsidR="0079686A" w:rsidRDefault="0079686A" w:rsidP="00B94F9F">
      <w:pPr>
        <w:rPr>
          <w:rFonts w:asciiTheme="minorHAnsi" w:hAnsiTheme="minorHAnsi" w:cstheme="minorHAnsi"/>
        </w:rPr>
      </w:pPr>
    </w:p>
    <w:p w14:paraId="465058B6" w14:textId="23A5D278" w:rsidR="0079686A" w:rsidRDefault="0079686A" w:rsidP="00B94F9F">
      <w:pPr>
        <w:rPr>
          <w:rFonts w:asciiTheme="minorHAnsi" w:hAnsiTheme="minorHAnsi" w:cstheme="minorHAnsi"/>
        </w:rPr>
      </w:pPr>
      <w:r>
        <w:rPr>
          <w:rFonts w:asciiTheme="minorHAnsi" w:hAnsiTheme="minorHAnsi" w:cstheme="minorHAnsi"/>
        </w:rPr>
        <w:t>Triggers/Aliases are LISTS. So, displaying it alongside the main content fits better than underneath. Underneath can become a debug console…</w:t>
      </w:r>
    </w:p>
    <w:p w14:paraId="2B88091B" w14:textId="1CD21D8A" w:rsidR="0079686A" w:rsidRDefault="0079686A" w:rsidP="00B94F9F">
      <w:pPr>
        <w:rPr>
          <w:rFonts w:asciiTheme="minorHAnsi" w:hAnsiTheme="minorHAnsi" w:cstheme="minorHAnsi"/>
        </w:rPr>
      </w:pPr>
    </w:p>
    <w:p w14:paraId="43C3EA9C" w14:textId="4A6DDEC3" w:rsidR="0079686A" w:rsidRDefault="0079686A" w:rsidP="00B94F9F">
      <w:pPr>
        <w:rPr>
          <w:rFonts w:asciiTheme="minorHAnsi" w:hAnsiTheme="minorHAnsi" w:cstheme="minorHAnsi"/>
        </w:rPr>
      </w:pPr>
      <w:r>
        <w:rPr>
          <w:rFonts w:asciiTheme="minorHAnsi" w:hAnsiTheme="minorHAnsi" w:cstheme="minorHAnsi"/>
        </w:rPr>
        <w:t>…hmm, what happens when you double-click on a trigger?</w:t>
      </w:r>
    </w:p>
    <w:p w14:paraId="23F11832" w14:textId="1AAE9066" w:rsidR="0079686A" w:rsidRDefault="0079686A" w:rsidP="0079686A">
      <w:pPr>
        <w:rPr>
          <w:rFonts w:asciiTheme="minorHAnsi" w:hAnsiTheme="minorHAnsi" w:cstheme="minorHAnsi"/>
        </w:rPr>
      </w:pPr>
      <w:r>
        <w:rPr>
          <w:rFonts w:asciiTheme="minorHAnsi" w:hAnsiTheme="minorHAnsi" w:cstheme="minorHAnsi"/>
        </w:rPr>
        <w:t xml:space="preserve">On Sav 1.6, it’s a modal over the non-modal </w:t>
      </w:r>
      <w:proofErr w:type="spellStart"/>
      <w:r>
        <w:rPr>
          <w:rFonts w:asciiTheme="minorHAnsi" w:hAnsiTheme="minorHAnsi" w:cstheme="minorHAnsi"/>
        </w:rPr>
        <w:t>EventsWindow</w:t>
      </w:r>
      <w:proofErr w:type="spellEnd"/>
      <w:r>
        <w:rPr>
          <w:rFonts w:asciiTheme="minorHAnsi" w:hAnsiTheme="minorHAnsi" w:cstheme="minorHAnsi"/>
        </w:rPr>
        <w:t>.</w:t>
      </w:r>
    </w:p>
    <w:p w14:paraId="35E64719" w14:textId="507DAE59" w:rsidR="0079686A" w:rsidRDefault="0079686A" w:rsidP="0079686A">
      <w:pPr>
        <w:rPr>
          <w:rFonts w:asciiTheme="minorHAnsi" w:hAnsiTheme="minorHAnsi" w:cstheme="minorHAnsi"/>
        </w:rPr>
      </w:pPr>
      <w:r>
        <w:rPr>
          <w:rFonts w:asciiTheme="minorHAnsi" w:hAnsiTheme="minorHAnsi" w:cstheme="minorHAnsi"/>
        </w:rPr>
        <w:lastRenderedPageBreak/>
        <w:t>Maybe we DO put the events/aliases below the window, and there have a side panel, none of which are modal. Like Safari debugger…</w:t>
      </w:r>
    </w:p>
    <w:p w14:paraId="00965B16" w14:textId="23310ACC" w:rsidR="0079686A" w:rsidRDefault="0079686A" w:rsidP="0079686A">
      <w:pPr>
        <w:rPr>
          <w:rFonts w:asciiTheme="minorHAnsi" w:hAnsiTheme="minorHAnsi" w:cstheme="minorHAnsi"/>
        </w:rPr>
      </w:pPr>
    </w:p>
    <w:p w14:paraId="2B78099B" w14:textId="383A156A" w:rsidR="0079686A" w:rsidRDefault="0079686A" w:rsidP="0079686A">
      <w:pPr>
        <w:rPr>
          <w:rFonts w:asciiTheme="minorHAnsi" w:hAnsiTheme="minorHAnsi" w:cstheme="minorHAnsi"/>
        </w:rPr>
      </w:pPr>
      <w:r w:rsidRPr="0079686A">
        <w:rPr>
          <w:rFonts w:asciiTheme="minorHAnsi" w:hAnsiTheme="minorHAnsi" w:cstheme="minorHAnsi"/>
          <w:noProof/>
        </w:rPr>
        <w:drawing>
          <wp:inline distT="0" distB="0" distL="0" distR="0" wp14:anchorId="275447C5" wp14:editId="68710916">
            <wp:extent cx="5943600" cy="2459355"/>
            <wp:effectExtent l="0" t="0" r="0" b="444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9355"/>
                    </a:xfrm>
                    <a:prstGeom prst="rect">
                      <a:avLst/>
                    </a:prstGeom>
                  </pic:spPr>
                </pic:pic>
              </a:graphicData>
            </a:graphic>
          </wp:inline>
        </w:drawing>
      </w:r>
    </w:p>
    <w:p w14:paraId="46762628" w14:textId="77777777" w:rsidR="0079686A" w:rsidRDefault="0079686A" w:rsidP="0079686A">
      <w:pPr>
        <w:rPr>
          <w:rFonts w:asciiTheme="minorHAnsi" w:hAnsiTheme="minorHAnsi" w:cstheme="minorHAnsi"/>
        </w:rPr>
      </w:pPr>
    </w:p>
    <w:p w14:paraId="51B6549D" w14:textId="3E61EB35" w:rsidR="0078376D" w:rsidRDefault="00872B4A" w:rsidP="0078376D">
      <w:pPr>
        <w:rPr>
          <w:rFonts w:asciiTheme="minorHAnsi" w:hAnsiTheme="minorHAnsi" w:cstheme="minorHAnsi"/>
        </w:rPr>
      </w:pPr>
      <w:r>
        <w:rPr>
          <w:rFonts w:asciiTheme="minorHAnsi" w:hAnsiTheme="minorHAnsi" w:cstheme="minorHAnsi"/>
        </w:rPr>
        <w:t>(Chrome, btw, does it alongside the right-side</w:t>
      </w:r>
      <w:r w:rsidR="007B6060">
        <w:rPr>
          <w:rFonts w:asciiTheme="minorHAnsi" w:hAnsiTheme="minorHAnsi" w:cstheme="minorHAnsi"/>
        </w:rPr>
        <w:t xml:space="preserve"> as a default, but the location can be moved to left, bottom, or separated.)</w:t>
      </w:r>
      <w:r w:rsidR="0078376D">
        <w:rPr>
          <w:rFonts w:asciiTheme="minorHAnsi" w:hAnsiTheme="minorHAnsi" w:cstheme="minorHAnsi"/>
        </w:rPr>
        <w:t xml:space="preserve"> We too can do all of these things. Perhaps we start out with a separate </w:t>
      </w:r>
      <w:proofErr w:type="spellStart"/>
      <w:r w:rsidR="0078376D">
        <w:rPr>
          <w:rFonts w:asciiTheme="minorHAnsi" w:hAnsiTheme="minorHAnsi" w:cstheme="minorHAnsi"/>
        </w:rPr>
        <w:t>EventsWindow</w:t>
      </w:r>
      <w:proofErr w:type="spellEnd"/>
      <w:r w:rsidR="0078376D">
        <w:rPr>
          <w:rFonts w:asciiTheme="minorHAnsi" w:hAnsiTheme="minorHAnsi" w:cstheme="minorHAnsi"/>
        </w:rPr>
        <w:t>, titled “Events – {document title}”</w:t>
      </w:r>
    </w:p>
    <w:p w14:paraId="4D891F61" w14:textId="23722D9B" w:rsidR="0078376D" w:rsidRDefault="0078376D" w:rsidP="0078376D">
      <w:pPr>
        <w:rPr>
          <w:rFonts w:asciiTheme="minorHAnsi" w:hAnsiTheme="minorHAnsi" w:cstheme="minorHAnsi"/>
        </w:rPr>
      </w:pPr>
    </w:p>
    <w:p w14:paraId="6E4C4E93" w14:textId="24BD74CD" w:rsidR="00E47866" w:rsidRDefault="00E47866" w:rsidP="0078376D">
      <w:pPr>
        <w:rPr>
          <w:rFonts w:asciiTheme="minorHAnsi" w:hAnsiTheme="minorHAnsi" w:cstheme="minorHAnsi"/>
        </w:rPr>
      </w:pPr>
      <w:r>
        <w:rPr>
          <w:rFonts w:asciiTheme="minorHAnsi" w:hAnsiTheme="minorHAnsi" w:cstheme="minorHAnsi"/>
        </w:rPr>
        <w:t xml:space="preserve">This last thought aligns VERY WELL with what you’ve explored with </w:t>
      </w:r>
      <w:proofErr w:type="spellStart"/>
      <w:r>
        <w:rPr>
          <w:rFonts w:asciiTheme="minorHAnsi" w:hAnsiTheme="minorHAnsi" w:cstheme="minorHAnsi"/>
        </w:rPr>
        <w:t>ReSwift</w:t>
      </w:r>
      <w:proofErr w:type="spellEnd"/>
      <w:r>
        <w:rPr>
          <w:rFonts w:asciiTheme="minorHAnsi" w:hAnsiTheme="minorHAnsi" w:cstheme="minorHAnsi"/>
        </w:rPr>
        <w:t>-example.</w:t>
      </w:r>
    </w:p>
    <w:p w14:paraId="133690ED" w14:textId="2F628D45" w:rsidR="00E47866" w:rsidRDefault="00E47866" w:rsidP="0078376D">
      <w:pPr>
        <w:rPr>
          <w:rFonts w:asciiTheme="minorHAnsi" w:hAnsiTheme="minorHAnsi" w:cstheme="minorHAnsi"/>
        </w:rPr>
      </w:pPr>
    </w:p>
    <w:p w14:paraId="72D25A3E" w14:textId="3162F57A" w:rsidR="00E47866" w:rsidRPr="00F37CAE" w:rsidRDefault="00F37CAE" w:rsidP="0078376D">
      <w:pPr>
        <w:rPr>
          <w:rFonts w:asciiTheme="minorHAnsi" w:hAnsiTheme="minorHAnsi" w:cstheme="minorHAnsi"/>
          <w:b/>
          <w:bCs/>
          <w:color w:val="5B9BD5" w:themeColor="accent5"/>
          <w:sz w:val="44"/>
          <w:szCs w:val="44"/>
        </w:rPr>
      </w:pPr>
      <w:r w:rsidRPr="00F37CAE">
        <w:rPr>
          <w:rFonts w:asciiTheme="minorHAnsi" w:hAnsiTheme="minorHAnsi" w:cstheme="minorHAnsi"/>
          <w:b/>
          <w:bCs/>
          <w:color w:val="5B9BD5" w:themeColor="accent5"/>
          <w:sz w:val="44"/>
          <w:szCs w:val="44"/>
        </w:rPr>
        <w:t>LET US START WITH A PER-DOCUMENT EVENTS WINDOW PLUS A UNIVERSAL EVENTS WINDOW, AND LEAVE SETTINGS AS THEY ARE – MODAL.</w:t>
      </w:r>
    </w:p>
    <w:p w14:paraId="3C701AD8" w14:textId="03B0BC4F" w:rsidR="00F37CAE" w:rsidRDefault="00F37CAE" w:rsidP="0078376D">
      <w:pPr>
        <w:rPr>
          <w:rFonts w:asciiTheme="minorHAnsi" w:hAnsiTheme="minorHAnsi" w:cstheme="minorHAnsi"/>
          <w:b/>
          <w:bCs/>
        </w:rPr>
      </w:pPr>
    </w:p>
    <w:p w14:paraId="2E34D5A7" w14:textId="3BF52EED" w:rsidR="008541A4" w:rsidRDefault="008541A4" w:rsidP="0078376D">
      <w:pPr>
        <w:rPr>
          <w:rFonts w:asciiTheme="minorHAnsi" w:hAnsiTheme="minorHAnsi" w:cstheme="minorHAnsi"/>
          <w:b/>
          <w:bCs/>
        </w:rPr>
      </w:pPr>
    </w:p>
    <w:p w14:paraId="481609F9" w14:textId="774B1C91" w:rsidR="008541A4" w:rsidRDefault="008541A4" w:rsidP="0078376D">
      <w:pPr>
        <w:rPr>
          <w:rFonts w:asciiTheme="minorHAnsi" w:hAnsiTheme="minorHAnsi" w:cstheme="minorHAnsi"/>
          <w:b/>
          <w:bCs/>
        </w:rPr>
      </w:pPr>
      <w:r>
        <w:rPr>
          <w:rFonts w:asciiTheme="minorHAnsi" w:hAnsiTheme="minorHAnsi" w:cstheme="minorHAnsi"/>
          <w:b/>
          <w:bCs/>
        </w:rPr>
        <w:t xml:space="preserve">Definitely want to add a side-panel to the </w:t>
      </w:r>
      <w:proofErr w:type="spellStart"/>
      <w:r>
        <w:rPr>
          <w:rFonts w:asciiTheme="minorHAnsi" w:hAnsiTheme="minorHAnsi" w:cstheme="minorHAnsi"/>
          <w:b/>
          <w:bCs/>
        </w:rPr>
        <w:t>EventWindow</w:t>
      </w:r>
      <w:proofErr w:type="spellEnd"/>
      <w:r>
        <w:rPr>
          <w:rFonts w:asciiTheme="minorHAnsi" w:hAnsiTheme="minorHAnsi" w:cstheme="minorHAnsi"/>
          <w:b/>
          <w:bCs/>
        </w:rPr>
        <w:t xml:space="preserve"> (not a modal dialog pop-up on trigger selection)</w:t>
      </w:r>
    </w:p>
    <w:p w14:paraId="4BE48334" w14:textId="77777777" w:rsidR="00F37CAE" w:rsidRPr="00F37CAE" w:rsidRDefault="00F37CAE" w:rsidP="0078376D">
      <w:pPr>
        <w:rPr>
          <w:rFonts w:asciiTheme="minorHAnsi" w:hAnsiTheme="minorHAnsi" w:cstheme="minorHAnsi"/>
          <w:b/>
          <w:bCs/>
        </w:rPr>
      </w:pPr>
    </w:p>
    <w:p w14:paraId="78F148A4" w14:textId="3F7275EB" w:rsidR="00AE1104" w:rsidRDefault="00AE1104">
      <w:pPr>
        <w:contextualSpacing w:val="0"/>
        <w:rPr>
          <w:rFonts w:asciiTheme="minorHAnsi" w:hAnsiTheme="minorHAnsi" w:cstheme="minorHAnsi"/>
        </w:rPr>
      </w:pPr>
      <w:r>
        <w:rPr>
          <w:rFonts w:asciiTheme="minorHAnsi" w:hAnsiTheme="minorHAnsi" w:cstheme="minorHAnsi"/>
        </w:rPr>
        <w:br w:type="page"/>
      </w:r>
    </w:p>
    <w:p w14:paraId="219BD481" w14:textId="09F4328E" w:rsidR="00B94F9F" w:rsidRDefault="004D5E33" w:rsidP="00B94F9F">
      <w:pPr>
        <w:pBdr>
          <w:bottom w:val="single" w:sz="6" w:space="1" w:color="auto"/>
        </w:pBdr>
        <w:rPr>
          <w:rFonts w:asciiTheme="minorHAnsi" w:hAnsiTheme="minorHAnsi" w:cstheme="minorHAnsi"/>
        </w:rPr>
      </w:pPr>
      <w:r>
        <w:rPr>
          <w:rFonts w:asciiTheme="minorHAnsi" w:hAnsiTheme="minorHAnsi" w:cstheme="minorHAnsi"/>
        </w:rPr>
        <w:lastRenderedPageBreak/>
        <w:t>May 6</w:t>
      </w:r>
      <w:r w:rsidRPr="004D5E33">
        <w:rPr>
          <w:rFonts w:asciiTheme="minorHAnsi" w:hAnsiTheme="minorHAnsi" w:cstheme="minorHAnsi"/>
          <w:vertAlign w:val="superscript"/>
        </w:rPr>
        <w:t>th</w:t>
      </w:r>
    </w:p>
    <w:p w14:paraId="32BE688C" w14:textId="4DBD8B17" w:rsidR="004D5E33" w:rsidRDefault="004D5E33" w:rsidP="00B94F9F">
      <w:pPr>
        <w:rPr>
          <w:rFonts w:asciiTheme="minorHAnsi" w:hAnsiTheme="minorHAnsi" w:cstheme="minorHAnsi"/>
        </w:rPr>
      </w:pPr>
    </w:p>
    <w:p w14:paraId="7B8DCF16" w14:textId="5192A001" w:rsidR="004D5E33" w:rsidRDefault="004D5E33" w:rsidP="00B94F9F">
      <w:pPr>
        <w:rPr>
          <w:rFonts w:asciiTheme="minorHAnsi" w:hAnsiTheme="minorHAnsi" w:cstheme="minorHAnsi"/>
        </w:rPr>
      </w:pPr>
      <w:r>
        <w:rPr>
          <w:rFonts w:asciiTheme="minorHAnsi" w:hAnsiTheme="minorHAnsi" w:cstheme="minorHAnsi"/>
        </w:rPr>
        <w:t>What’s next:</w:t>
      </w:r>
    </w:p>
    <w:p w14:paraId="011129DF" w14:textId="0A800BE2" w:rsidR="004D5E33" w:rsidRDefault="004D5E33" w:rsidP="00B94F9F">
      <w:pPr>
        <w:rPr>
          <w:rFonts w:asciiTheme="minorHAnsi" w:hAnsiTheme="minorHAnsi" w:cstheme="minorHAnsi"/>
        </w:rPr>
      </w:pPr>
    </w:p>
    <w:p w14:paraId="154A6677" w14:textId="3F9522D4" w:rsidR="00AE1104" w:rsidRDefault="00D93EFC" w:rsidP="00B94F9F">
      <w:pPr>
        <w:rPr>
          <w:rFonts w:asciiTheme="minorHAnsi" w:hAnsiTheme="minorHAnsi" w:cstheme="minorHAnsi"/>
        </w:rPr>
      </w:pPr>
      <w:r>
        <w:rPr>
          <w:rFonts w:asciiTheme="minorHAnsi" w:hAnsiTheme="minorHAnsi" w:cstheme="minorHAnsi"/>
        </w:rPr>
        <w:t>√</w:t>
      </w:r>
      <w:r w:rsidR="00AE1104">
        <w:rPr>
          <w:rFonts w:asciiTheme="minorHAnsi" w:hAnsiTheme="minorHAnsi" w:cstheme="minorHAnsi"/>
        </w:rPr>
        <w:t xml:space="preserve"> get selection working</w:t>
      </w:r>
    </w:p>
    <w:p w14:paraId="5765E8AB" w14:textId="1719ACC6" w:rsidR="00D93EFC" w:rsidRDefault="00D93EFC" w:rsidP="00B94F9F">
      <w:pPr>
        <w:rPr>
          <w:rFonts w:asciiTheme="minorHAnsi" w:hAnsiTheme="minorHAnsi" w:cstheme="minorHAnsi"/>
        </w:rPr>
      </w:pPr>
      <w:r>
        <w:rPr>
          <w:rFonts w:asciiTheme="minorHAnsi" w:hAnsiTheme="minorHAnsi" w:cstheme="minorHAnsi"/>
        </w:rPr>
        <w:t>_ populate variables tab and try to DRY things</w:t>
      </w:r>
    </w:p>
    <w:p w14:paraId="1F5EDABD" w14:textId="46EA612D" w:rsidR="00AE1104" w:rsidRDefault="00AE1104" w:rsidP="00B94F9F">
      <w:pPr>
        <w:rPr>
          <w:rFonts w:asciiTheme="minorHAnsi" w:hAnsiTheme="minorHAnsi" w:cstheme="minorHAnsi"/>
        </w:rPr>
      </w:pPr>
      <w:r>
        <w:rPr>
          <w:rFonts w:asciiTheme="minorHAnsi" w:hAnsiTheme="minorHAnsi" w:cstheme="minorHAnsi"/>
        </w:rPr>
        <w:t>_ get drag and drop re-ordering working</w:t>
      </w:r>
    </w:p>
    <w:p w14:paraId="6D549599" w14:textId="289ECD65" w:rsidR="004D5E33" w:rsidRDefault="004D5E33" w:rsidP="00B94F9F">
      <w:pPr>
        <w:rPr>
          <w:rFonts w:asciiTheme="minorHAnsi" w:hAnsiTheme="minorHAnsi" w:cstheme="minorHAnsi"/>
        </w:rPr>
      </w:pPr>
      <w:r>
        <w:rPr>
          <w:rFonts w:asciiTheme="minorHAnsi" w:hAnsiTheme="minorHAnsi" w:cstheme="minorHAnsi"/>
        </w:rPr>
        <w:t>_ get checkmark on/off going again</w:t>
      </w:r>
    </w:p>
    <w:p w14:paraId="6F3A718F" w14:textId="37BAD109" w:rsidR="00AE1104" w:rsidRDefault="00AE1104" w:rsidP="00B94F9F">
      <w:pPr>
        <w:rPr>
          <w:rFonts w:asciiTheme="minorHAnsi" w:hAnsiTheme="minorHAnsi" w:cstheme="minorHAnsi"/>
        </w:rPr>
      </w:pPr>
      <w:r>
        <w:rPr>
          <w:rFonts w:asciiTheme="minorHAnsi" w:hAnsiTheme="minorHAnsi" w:cstheme="minorHAnsi"/>
        </w:rPr>
        <w:t>_ get undo working</w:t>
      </w:r>
    </w:p>
    <w:p w14:paraId="14F2146C" w14:textId="433253F8" w:rsidR="00AE1104" w:rsidRDefault="00AE1104" w:rsidP="00B94F9F">
      <w:pPr>
        <w:rPr>
          <w:rFonts w:asciiTheme="minorHAnsi" w:hAnsiTheme="minorHAnsi" w:cstheme="minorHAnsi"/>
        </w:rPr>
      </w:pPr>
      <w:r>
        <w:rPr>
          <w:rFonts w:asciiTheme="minorHAnsi" w:hAnsiTheme="minorHAnsi" w:cstheme="minorHAnsi"/>
        </w:rPr>
        <w:t>_ per-world event windows</w:t>
      </w:r>
    </w:p>
    <w:p w14:paraId="17BCC230" w14:textId="77777777" w:rsidR="00AE1104" w:rsidRDefault="00AE1104" w:rsidP="00B94F9F">
      <w:pPr>
        <w:rPr>
          <w:rFonts w:asciiTheme="minorHAnsi" w:hAnsiTheme="minorHAnsi" w:cstheme="minorHAnsi"/>
        </w:rPr>
      </w:pPr>
    </w:p>
    <w:p w14:paraId="7996E4D7" w14:textId="77777777" w:rsidR="00B94F9F" w:rsidRDefault="00B94F9F" w:rsidP="00AE4052">
      <w:pPr>
        <w:rPr>
          <w:rFonts w:asciiTheme="minorHAnsi" w:hAnsiTheme="minorHAnsi" w:cstheme="minorHAnsi"/>
        </w:rPr>
      </w:pPr>
    </w:p>
    <w:p w14:paraId="58522D0F" w14:textId="77777777" w:rsidR="00923FDC" w:rsidRPr="00D50E3B" w:rsidRDefault="00923FDC" w:rsidP="00923FDC">
      <w:pPr>
        <w:rPr>
          <w:rFonts w:asciiTheme="minorHAnsi" w:hAnsiTheme="minorHAnsi" w:cstheme="minorHAnsi"/>
        </w:rPr>
      </w:pPr>
    </w:p>
    <w:sectPr w:rsidR="00923FDC" w:rsidRPr="00D50E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197"/>
    <w:rsid w:val="000377A2"/>
    <w:rsid w:val="00055D05"/>
    <w:rsid w:val="00064C83"/>
    <w:rsid w:val="000B0783"/>
    <w:rsid w:val="000B5597"/>
    <w:rsid w:val="000C07E0"/>
    <w:rsid w:val="000C7F8A"/>
    <w:rsid w:val="000F5CA0"/>
    <w:rsid w:val="00110748"/>
    <w:rsid w:val="0013075E"/>
    <w:rsid w:val="001750F0"/>
    <w:rsid w:val="001835F0"/>
    <w:rsid w:val="001B7AA1"/>
    <w:rsid w:val="002451DA"/>
    <w:rsid w:val="002920ED"/>
    <w:rsid w:val="002B4FAE"/>
    <w:rsid w:val="002C17BF"/>
    <w:rsid w:val="00327088"/>
    <w:rsid w:val="003553B6"/>
    <w:rsid w:val="003C0B2F"/>
    <w:rsid w:val="003C18E4"/>
    <w:rsid w:val="003C6049"/>
    <w:rsid w:val="003D24E8"/>
    <w:rsid w:val="0041515B"/>
    <w:rsid w:val="00432EEF"/>
    <w:rsid w:val="004A2119"/>
    <w:rsid w:val="004B14E6"/>
    <w:rsid w:val="004C3DF8"/>
    <w:rsid w:val="004C68D5"/>
    <w:rsid w:val="004D5E33"/>
    <w:rsid w:val="00514412"/>
    <w:rsid w:val="005155A8"/>
    <w:rsid w:val="005504D3"/>
    <w:rsid w:val="00574883"/>
    <w:rsid w:val="005862E3"/>
    <w:rsid w:val="005A403B"/>
    <w:rsid w:val="005A7041"/>
    <w:rsid w:val="005C4170"/>
    <w:rsid w:val="005C6CFF"/>
    <w:rsid w:val="00606470"/>
    <w:rsid w:val="00612577"/>
    <w:rsid w:val="006233B9"/>
    <w:rsid w:val="00630BDB"/>
    <w:rsid w:val="00633AE3"/>
    <w:rsid w:val="006632AF"/>
    <w:rsid w:val="006823AD"/>
    <w:rsid w:val="00684E2E"/>
    <w:rsid w:val="006A79D6"/>
    <w:rsid w:val="006C7647"/>
    <w:rsid w:val="006F11B9"/>
    <w:rsid w:val="006F51F8"/>
    <w:rsid w:val="0070526A"/>
    <w:rsid w:val="00724922"/>
    <w:rsid w:val="00740705"/>
    <w:rsid w:val="00742375"/>
    <w:rsid w:val="0076737F"/>
    <w:rsid w:val="0078376D"/>
    <w:rsid w:val="0079343B"/>
    <w:rsid w:val="00795154"/>
    <w:rsid w:val="0079686A"/>
    <w:rsid w:val="007A4736"/>
    <w:rsid w:val="007B4377"/>
    <w:rsid w:val="007B5565"/>
    <w:rsid w:val="007B6060"/>
    <w:rsid w:val="0081154C"/>
    <w:rsid w:val="008456FF"/>
    <w:rsid w:val="008541A4"/>
    <w:rsid w:val="00872B4A"/>
    <w:rsid w:val="00882ADD"/>
    <w:rsid w:val="008B6B3C"/>
    <w:rsid w:val="008C45EB"/>
    <w:rsid w:val="00917893"/>
    <w:rsid w:val="009216F5"/>
    <w:rsid w:val="00921792"/>
    <w:rsid w:val="00923FDC"/>
    <w:rsid w:val="0092605A"/>
    <w:rsid w:val="00927317"/>
    <w:rsid w:val="00930EFF"/>
    <w:rsid w:val="00937131"/>
    <w:rsid w:val="00977E30"/>
    <w:rsid w:val="00981BC4"/>
    <w:rsid w:val="009B425F"/>
    <w:rsid w:val="009D58C8"/>
    <w:rsid w:val="009E5283"/>
    <w:rsid w:val="009F7B02"/>
    <w:rsid w:val="00A43F96"/>
    <w:rsid w:val="00A75B1A"/>
    <w:rsid w:val="00AD18DA"/>
    <w:rsid w:val="00AD619A"/>
    <w:rsid w:val="00AE1104"/>
    <w:rsid w:val="00AE4052"/>
    <w:rsid w:val="00B26AB9"/>
    <w:rsid w:val="00B42BB3"/>
    <w:rsid w:val="00B433D6"/>
    <w:rsid w:val="00B50D50"/>
    <w:rsid w:val="00B7659A"/>
    <w:rsid w:val="00B94F9F"/>
    <w:rsid w:val="00BA6947"/>
    <w:rsid w:val="00BB2993"/>
    <w:rsid w:val="00BE08BA"/>
    <w:rsid w:val="00C04709"/>
    <w:rsid w:val="00C12116"/>
    <w:rsid w:val="00C76C7E"/>
    <w:rsid w:val="00C778E8"/>
    <w:rsid w:val="00CA153A"/>
    <w:rsid w:val="00CA6BEF"/>
    <w:rsid w:val="00CC3573"/>
    <w:rsid w:val="00D060A2"/>
    <w:rsid w:val="00D3511E"/>
    <w:rsid w:val="00D473B0"/>
    <w:rsid w:val="00D504BC"/>
    <w:rsid w:val="00D50E3B"/>
    <w:rsid w:val="00D60C2D"/>
    <w:rsid w:val="00D85737"/>
    <w:rsid w:val="00D91CAE"/>
    <w:rsid w:val="00D9244D"/>
    <w:rsid w:val="00D93EFC"/>
    <w:rsid w:val="00E12D68"/>
    <w:rsid w:val="00E365E3"/>
    <w:rsid w:val="00E47866"/>
    <w:rsid w:val="00ED370E"/>
    <w:rsid w:val="00F21C7D"/>
    <w:rsid w:val="00F369AA"/>
    <w:rsid w:val="00F37CAE"/>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18" Type="http://schemas.openxmlformats.org/officeDocument/2006/relationships/hyperlink" Target="https://developer.apple.com/documentation/appkit/nssplitview/1455319-autosaven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hyperlink" Target="https://developer.apple.com/documentation/uikit/view_controllers/preserving_your_app_s_ui_across_launches" TargetMode="External"/><Relationship Id="rId2" Type="http://schemas.openxmlformats.org/officeDocument/2006/relationships/styles" Target="styles.xml"/><Relationship Id="rId16" Type="http://schemas.openxmlformats.org/officeDocument/2006/relationships/hyperlink" Target="https://developer.apple.com/documentation/appkit/nsdocument/1526257-encoderestorablest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17</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106</cp:revision>
  <dcterms:created xsi:type="dcterms:W3CDTF">2019-11-13T17:11:00Z</dcterms:created>
  <dcterms:modified xsi:type="dcterms:W3CDTF">2020-05-07T11:43:00Z</dcterms:modified>
</cp:coreProperties>
</file>