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A876C1" w14:textId="77777777" w:rsidR="00C306F0" w:rsidRPr="00870484" w:rsidRDefault="00C306F0" w:rsidP="00100D8C">
      <w:pPr>
        <w:rPr>
          <w:b/>
          <w:sz w:val="32"/>
          <w:szCs w:val="32"/>
        </w:rPr>
      </w:pPr>
      <w:r w:rsidRPr="00870484">
        <w:rPr>
          <w:b/>
          <w:sz w:val="32"/>
          <w:szCs w:val="32"/>
        </w:rPr>
        <w:t>Annual Self Evaluation Form for Faculty</w:t>
      </w:r>
      <w:r w:rsidR="00100D8C">
        <w:rPr>
          <w:b/>
          <w:sz w:val="32"/>
          <w:szCs w:val="32"/>
        </w:rPr>
        <w:t xml:space="preserve"> 202</w:t>
      </w:r>
      <w:r w:rsidR="00EB4167">
        <w:rPr>
          <w:b/>
          <w:sz w:val="32"/>
          <w:szCs w:val="32"/>
        </w:rPr>
        <w:t>1</w:t>
      </w:r>
    </w:p>
    <w:p w14:paraId="40E08ADA" w14:textId="77777777" w:rsidR="00922A6D" w:rsidRDefault="00922A6D" w:rsidP="00100D8C">
      <w:pPr>
        <w:rPr>
          <w:sz w:val="24"/>
          <w:szCs w:val="24"/>
        </w:rPr>
      </w:pPr>
      <w:r w:rsidRPr="00922A6D">
        <w:rPr>
          <w:sz w:val="24"/>
          <w:szCs w:val="24"/>
        </w:rPr>
        <w:t xml:space="preserve">Please email the completed form to </w:t>
      </w:r>
      <w:hyperlink r:id="rId8" w:history="1">
        <w:r w:rsidRPr="00DA6820">
          <w:rPr>
            <w:rStyle w:val="Hyperlink"/>
            <w:sz w:val="24"/>
            <w:szCs w:val="24"/>
          </w:rPr>
          <w:t>AcademicAffairs@ccis.edu</w:t>
        </w:r>
      </w:hyperlink>
      <w:r>
        <w:rPr>
          <w:sz w:val="24"/>
          <w:szCs w:val="24"/>
        </w:rPr>
        <w:t xml:space="preserve"> </w:t>
      </w:r>
      <w:r w:rsidR="00EB4167">
        <w:rPr>
          <w:sz w:val="24"/>
          <w:szCs w:val="24"/>
        </w:rPr>
        <w:t>by</w:t>
      </w:r>
      <w:r w:rsidRPr="00922A6D">
        <w:rPr>
          <w:sz w:val="24"/>
          <w:szCs w:val="24"/>
        </w:rPr>
        <w:t xml:space="preserve"> February 15, 202</w:t>
      </w:r>
      <w:r w:rsidR="00EB4167">
        <w:rPr>
          <w:sz w:val="24"/>
          <w:szCs w:val="24"/>
        </w:rPr>
        <w:t>2</w:t>
      </w:r>
      <w:r w:rsidRPr="00922A6D">
        <w:rPr>
          <w:sz w:val="24"/>
          <w:szCs w:val="24"/>
        </w:rPr>
        <w:t xml:space="preserve">. </w:t>
      </w:r>
    </w:p>
    <w:p w14:paraId="013BB24C" w14:textId="77777777" w:rsidR="00C306F0" w:rsidRDefault="00C306F0" w:rsidP="00100D8C">
      <w:pPr>
        <w:rPr>
          <w:sz w:val="24"/>
          <w:szCs w:val="24"/>
        </w:rPr>
      </w:pPr>
      <w:r>
        <w:rPr>
          <w:sz w:val="24"/>
          <w:szCs w:val="24"/>
        </w:rPr>
        <w:t>This document is one component of the annual review process.</w:t>
      </w:r>
      <w:r w:rsidR="00100D8C">
        <w:rPr>
          <w:sz w:val="24"/>
          <w:szCs w:val="24"/>
        </w:rPr>
        <w:t xml:space="preserve"> </w:t>
      </w:r>
      <w:r w:rsidRPr="00870484">
        <w:rPr>
          <w:sz w:val="24"/>
          <w:szCs w:val="24"/>
        </w:rPr>
        <w:t xml:space="preserve">Faculty should </w:t>
      </w:r>
      <w:r>
        <w:rPr>
          <w:sz w:val="24"/>
          <w:szCs w:val="24"/>
        </w:rPr>
        <w:t>evaluate</w:t>
      </w:r>
      <w:r w:rsidRPr="00870484">
        <w:rPr>
          <w:sz w:val="24"/>
          <w:szCs w:val="24"/>
        </w:rPr>
        <w:t xml:space="preserve"> their performance during January through December, concluding with the semester immediately prior to the completion of the report.</w:t>
      </w:r>
      <w:r w:rsidR="00100D8C">
        <w:rPr>
          <w:sz w:val="24"/>
          <w:szCs w:val="24"/>
        </w:rPr>
        <w:t xml:space="preserve"> </w:t>
      </w:r>
      <w:r w:rsidRPr="00870484">
        <w:rPr>
          <w:sz w:val="24"/>
          <w:szCs w:val="24"/>
        </w:rPr>
        <w:t xml:space="preserve">Refer to the </w:t>
      </w:r>
      <w:hyperlink r:id="rId9" w:history="1">
        <w:r w:rsidRPr="00100D8C">
          <w:rPr>
            <w:rStyle w:val="Hyperlink"/>
            <w:sz w:val="24"/>
            <w:szCs w:val="24"/>
          </w:rPr>
          <w:t>Faculty Handbook</w:t>
        </w:r>
      </w:hyperlink>
      <w:r w:rsidRPr="00870484">
        <w:rPr>
          <w:sz w:val="24"/>
          <w:szCs w:val="24"/>
        </w:rPr>
        <w:t xml:space="preserve"> for details on the Criteria for Evaluation.</w:t>
      </w:r>
      <w:r w:rsidR="00100D8C">
        <w:rPr>
          <w:sz w:val="24"/>
          <w:szCs w:val="24"/>
        </w:rPr>
        <w:t xml:space="preserve"> </w:t>
      </w:r>
      <w:r w:rsidRPr="00870484">
        <w:rPr>
          <w:sz w:val="24"/>
          <w:szCs w:val="24"/>
        </w:rPr>
        <w:t>In this evaluation, it is important to provide a narrative that offers evidence for achievements.</w:t>
      </w:r>
      <w:r w:rsidR="00100D8C">
        <w:rPr>
          <w:sz w:val="24"/>
          <w:szCs w:val="24"/>
        </w:rPr>
        <w:t xml:space="preserve"> </w:t>
      </w:r>
      <w:r w:rsidRPr="00870484">
        <w:rPr>
          <w:sz w:val="24"/>
          <w:szCs w:val="24"/>
        </w:rPr>
        <w:t>There is often overlap between the areas of teaching growth, professional growth, and service growth, and each faculty member can choose the area in which to apply a specific achievement.</w:t>
      </w:r>
      <w:r w:rsidR="00100D8C">
        <w:rPr>
          <w:sz w:val="24"/>
          <w:szCs w:val="24"/>
        </w:rPr>
        <w:t xml:space="preserve"> </w:t>
      </w:r>
    </w:p>
    <w:p w14:paraId="6A33BA7D" w14:textId="77777777" w:rsidR="001F591A" w:rsidRDefault="001F591A" w:rsidP="00100D8C"/>
    <w:p w14:paraId="5D86460B" w14:textId="732FB0BE" w:rsidR="00C306F0" w:rsidRDefault="00EB4167" w:rsidP="00100D8C">
      <w:pPr>
        <w:rPr>
          <w:sz w:val="24"/>
          <w:szCs w:val="24"/>
        </w:rPr>
      </w:pPr>
      <w:r>
        <w:rPr>
          <w:sz w:val="24"/>
          <w:szCs w:val="24"/>
        </w:rPr>
        <w:t xml:space="preserve">Faculty </w:t>
      </w:r>
      <w:r w:rsidR="00C306F0" w:rsidRPr="00870484">
        <w:rPr>
          <w:sz w:val="24"/>
          <w:szCs w:val="24"/>
        </w:rPr>
        <w:t>Name:</w:t>
      </w:r>
      <w:r w:rsidR="00100D8C">
        <w:rPr>
          <w:sz w:val="24"/>
          <w:szCs w:val="24"/>
        </w:rPr>
        <w:t xml:space="preserve"> </w:t>
      </w:r>
      <w:r w:rsidR="00393BE3">
        <w:rPr>
          <w:sz w:val="24"/>
          <w:szCs w:val="24"/>
        </w:rPr>
        <w:t>Jon Oxford</w:t>
      </w:r>
    </w:p>
    <w:p w14:paraId="033A0A3D" w14:textId="6CB37738" w:rsidR="00C306F0" w:rsidRDefault="00EB4167" w:rsidP="00100D8C">
      <w:pPr>
        <w:rPr>
          <w:sz w:val="24"/>
          <w:szCs w:val="24"/>
        </w:rPr>
      </w:pPr>
      <w:r>
        <w:rPr>
          <w:sz w:val="24"/>
          <w:szCs w:val="24"/>
        </w:rPr>
        <w:t xml:space="preserve">Faculty </w:t>
      </w:r>
      <w:r w:rsidR="00C306F0" w:rsidRPr="00870484">
        <w:rPr>
          <w:sz w:val="24"/>
          <w:szCs w:val="24"/>
        </w:rPr>
        <w:t>Rank:</w:t>
      </w:r>
      <w:r w:rsidR="00100D8C">
        <w:rPr>
          <w:sz w:val="24"/>
          <w:szCs w:val="24"/>
        </w:rPr>
        <w:t xml:space="preserve"> </w:t>
      </w:r>
      <w:r w:rsidR="00393BE3">
        <w:rPr>
          <w:sz w:val="24"/>
          <w:szCs w:val="24"/>
        </w:rPr>
        <w:t>Assistant Professor</w:t>
      </w:r>
      <w:r w:rsidR="00393BE3">
        <w:rPr>
          <w:sz w:val="24"/>
          <w:szCs w:val="24"/>
        </w:rPr>
        <w:tab/>
      </w:r>
    </w:p>
    <w:p w14:paraId="64A76B66" w14:textId="1C9C4BBF" w:rsidR="00C306F0" w:rsidRDefault="00C306F0" w:rsidP="00100D8C">
      <w:pPr>
        <w:rPr>
          <w:sz w:val="24"/>
          <w:szCs w:val="24"/>
        </w:rPr>
      </w:pPr>
      <w:r>
        <w:rPr>
          <w:sz w:val="24"/>
          <w:szCs w:val="24"/>
        </w:rPr>
        <w:t>Date:</w:t>
      </w:r>
      <w:r w:rsidR="00393BE3">
        <w:rPr>
          <w:sz w:val="24"/>
          <w:szCs w:val="24"/>
        </w:rPr>
        <w:t xml:space="preserve"> 2-10-2022</w:t>
      </w:r>
    </w:p>
    <w:p w14:paraId="05D00C77" w14:textId="18782531" w:rsidR="00C306F0" w:rsidRDefault="00C306F0" w:rsidP="00100D8C">
      <w:pPr>
        <w:rPr>
          <w:sz w:val="24"/>
          <w:szCs w:val="24"/>
        </w:rPr>
      </w:pPr>
      <w:r>
        <w:rPr>
          <w:sz w:val="24"/>
          <w:szCs w:val="24"/>
        </w:rPr>
        <w:t>Department:</w:t>
      </w:r>
      <w:r w:rsidR="00393BE3">
        <w:rPr>
          <w:sz w:val="24"/>
          <w:szCs w:val="24"/>
        </w:rPr>
        <w:t xml:space="preserve"> Psychology</w:t>
      </w:r>
    </w:p>
    <w:p w14:paraId="197AE4A2" w14:textId="78C43CC9" w:rsidR="00C306F0" w:rsidRDefault="00C306F0" w:rsidP="00100D8C">
      <w:pPr>
        <w:rPr>
          <w:b/>
          <w:sz w:val="28"/>
          <w:szCs w:val="28"/>
        </w:rPr>
      </w:pPr>
    </w:p>
    <w:p w14:paraId="1B5CD5DF" w14:textId="29B9A212" w:rsidR="00BE08AE" w:rsidRPr="00AC1E7E" w:rsidRDefault="00BE08AE" w:rsidP="00100D8C">
      <w:pPr>
        <w:rPr>
          <w:b/>
          <w:color w:val="002060"/>
          <w:sz w:val="28"/>
          <w:szCs w:val="28"/>
        </w:rPr>
      </w:pPr>
      <w:r w:rsidRPr="00AC1E7E">
        <w:rPr>
          <w:b/>
          <w:color w:val="002060"/>
          <w:sz w:val="28"/>
          <w:szCs w:val="28"/>
        </w:rPr>
        <w:t>Course Taught:</w:t>
      </w:r>
    </w:p>
    <w:p w14:paraId="6814F4C0" w14:textId="77777777" w:rsidR="00BE08AE" w:rsidRPr="00AC1E7E" w:rsidRDefault="00BE08AE" w:rsidP="00BE08AE">
      <w:pPr>
        <w:pStyle w:val="ListParagraph"/>
        <w:numPr>
          <w:ilvl w:val="0"/>
          <w:numId w:val="3"/>
        </w:numPr>
        <w:rPr>
          <w:color w:val="002060"/>
          <w:sz w:val="24"/>
          <w:szCs w:val="24"/>
        </w:rPr>
      </w:pPr>
      <w:r w:rsidRPr="00AC1E7E">
        <w:rPr>
          <w:color w:val="002060"/>
          <w:sz w:val="24"/>
          <w:szCs w:val="24"/>
        </w:rPr>
        <w:t>Spring 2021</w:t>
      </w:r>
    </w:p>
    <w:p w14:paraId="06FE531A" w14:textId="77777777" w:rsidR="00BE08AE" w:rsidRPr="00AC1E7E" w:rsidRDefault="00BE08AE" w:rsidP="00BE08AE">
      <w:pPr>
        <w:pStyle w:val="ListParagraph"/>
        <w:numPr>
          <w:ilvl w:val="1"/>
          <w:numId w:val="3"/>
        </w:numPr>
        <w:rPr>
          <w:color w:val="002060"/>
          <w:sz w:val="24"/>
          <w:szCs w:val="24"/>
        </w:rPr>
      </w:pPr>
      <w:r w:rsidRPr="00AC1E7E">
        <w:rPr>
          <w:color w:val="002060"/>
          <w:sz w:val="24"/>
          <w:szCs w:val="24"/>
        </w:rPr>
        <w:t>Psychological Disorders PSYC 450</w:t>
      </w:r>
    </w:p>
    <w:p w14:paraId="65C6CEC1" w14:textId="4AD2FCE1" w:rsidR="00BE08AE" w:rsidRPr="00AC1E7E" w:rsidRDefault="00BE08AE" w:rsidP="00BE08AE">
      <w:pPr>
        <w:pStyle w:val="ListParagraph"/>
        <w:numPr>
          <w:ilvl w:val="1"/>
          <w:numId w:val="3"/>
        </w:numPr>
        <w:rPr>
          <w:color w:val="002060"/>
          <w:sz w:val="24"/>
          <w:szCs w:val="24"/>
        </w:rPr>
      </w:pPr>
      <w:r w:rsidRPr="00AC1E7E">
        <w:rPr>
          <w:color w:val="002060"/>
          <w:sz w:val="24"/>
          <w:szCs w:val="24"/>
        </w:rPr>
        <w:t>Animal Behavior BIOL/PSYC 309</w:t>
      </w:r>
      <w:r w:rsidR="001E1DDF" w:rsidRPr="00AC1E7E">
        <w:rPr>
          <w:color w:val="002060"/>
          <w:sz w:val="24"/>
          <w:szCs w:val="24"/>
        </w:rPr>
        <w:t xml:space="preserve"> (New Preparation)</w:t>
      </w:r>
    </w:p>
    <w:p w14:paraId="16F6B8CD" w14:textId="77777777" w:rsidR="00BE08AE" w:rsidRPr="00AC1E7E" w:rsidRDefault="00BE08AE" w:rsidP="00BE08AE">
      <w:pPr>
        <w:pStyle w:val="ListParagraph"/>
        <w:numPr>
          <w:ilvl w:val="1"/>
          <w:numId w:val="3"/>
        </w:numPr>
        <w:rPr>
          <w:color w:val="002060"/>
          <w:sz w:val="24"/>
          <w:szCs w:val="24"/>
        </w:rPr>
      </w:pPr>
      <w:r w:rsidRPr="00AC1E7E">
        <w:rPr>
          <w:color w:val="002060"/>
          <w:sz w:val="24"/>
          <w:szCs w:val="24"/>
        </w:rPr>
        <w:t>Neuroscience BIOL/PSYC 371</w:t>
      </w:r>
    </w:p>
    <w:p w14:paraId="121C5F86" w14:textId="77777777" w:rsidR="00BE08AE" w:rsidRPr="00AC1E7E" w:rsidRDefault="00BE08AE" w:rsidP="00BE08AE">
      <w:pPr>
        <w:pStyle w:val="ListParagraph"/>
        <w:numPr>
          <w:ilvl w:val="1"/>
          <w:numId w:val="3"/>
        </w:numPr>
        <w:rPr>
          <w:color w:val="002060"/>
          <w:sz w:val="24"/>
          <w:szCs w:val="24"/>
        </w:rPr>
      </w:pPr>
      <w:r w:rsidRPr="00AC1E7E">
        <w:rPr>
          <w:color w:val="002060"/>
          <w:sz w:val="24"/>
          <w:szCs w:val="24"/>
        </w:rPr>
        <w:t>General PSYC 101</w:t>
      </w:r>
    </w:p>
    <w:p w14:paraId="6589635B" w14:textId="77777777" w:rsidR="00BE08AE" w:rsidRPr="00AC1E7E" w:rsidRDefault="00BE08AE" w:rsidP="00BE08AE">
      <w:pPr>
        <w:pStyle w:val="ListParagraph"/>
        <w:numPr>
          <w:ilvl w:val="0"/>
          <w:numId w:val="3"/>
        </w:numPr>
        <w:rPr>
          <w:color w:val="002060"/>
          <w:sz w:val="24"/>
          <w:szCs w:val="24"/>
        </w:rPr>
      </w:pPr>
      <w:r w:rsidRPr="00AC1E7E">
        <w:rPr>
          <w:color w:val="002060"/>
          <w:sz w:val="24"/>
          <w:szCs w:val="24"/>
        </w:rPr>
        <w:t>Fall 2021</w:t>
      </w:r>
    </w:p>
    <w:p w14:paraId="62B5856E" w14:textId="65678306" w:rsidR="00BE08AE" w:rsidRPr="00AC1E7E" w:rsidRDefault="00BE08AE" w:rsidP="00BE08AE">
      <w:pPr>
        <w:pStyle w:val="ListParagraph"/>
        <w:numPr>
          <w:ilvl w:val="1"/>
          <w:numId w:val="3"/>
        </w:numPr>
        <w:rPr>
          <w:color w:val="002060"/>
          <w:sz w:val="24"/>
          <w:szCs w:val="24"/>
        </w:rPr>
      </w:pPr>
      <w:r w:rsidRPr="00AC1E7E">
        <w:rPr>
          <w:color w:val="002060"/>
          <w:sz w:val="24"/>
          <w:szCs w:val="24"/>
        </w:rPr>
        <w:t>Writing for Social Sciences PSYC 275</w:t>
      </w:r>
      <w:r w:rsidR="001E1DDF" w:rsidRPr="00AC1E7E">
        <w:rPr>
          <w:color w:val="002060"/>
          <w:sz w:val="24"/>
          <w:szCs w:val="24"/>
        </w:rPr>
        <w:t xml:space="preserve"> (New Preparation)</w:t>
      </w:r>
    </w:p>
    <w:p w14:paraId="68CCB1F6" w14:textId="77777777" w:rsidR="00BE08AE" w:rsidRPr="00AC1E7E" w:rsidRDefault="00BE08AE" w:rsidP="00BE08AE">
      <w:pPr>
        <w:pStyle w:val="ListParagraph"/>
        <w:numPr>
          <w:ilvl w:val="1"/>
          <w:numId w:val="3"/>
        </w:numPr>
        <w:rPr>
          <w:color w:val="002060"/>
          <w:sz w:val="24"/>
          <w:szCs w:val="24"/>
        </w:rPr>
      </w:pPr>
      <w:r w:rsidRPr="00AC1E7E">
        <w:rPr>
          <w:color w:val="002060"/>
          <w:sz w:val="24"/>
          <w:szCs w:val="24"/>
        </w:rPr>
        <w:t>Cognitive PSYC 220</w:t>
      </w:r>
    </w:p>
    <w:p w14:paraId="0FD424E1" w14:textId="1B8CDE60" w:rsidR="00BE08AE" w:rsidRPr="00AC1E7E" w:rsidRDefault="00BE08AE" w:rsidP="00BE08AE">
      <w:pPr>
        <w:pStyle w:val="ListParagraph"/>
        <w:numPr>
          <w:ilvl w:val="1"/>
          <w:numId w:val="3"/>
        </w:numPr>
        <w:rPr>
          <w:color w:val="002060"/>
          <w:sz w:val="24"/>
          <w:szCs w:val="24"/>
        </w:rPr>
      </w:pPr>
      <w:r w:rsidRPr="00AC1E7E">
        <w:rPr>
          <w:color w:val="002060"/>
          <w:sz w:val="24"/>
          <w:szCs w:val="24"/>
        </w:rPr>
        <w:t>General PSYC 101</w:t>
      </w:r>
      <w:r w:rsidR="001E1DDF" w:rsidRPr="00AC1E7E">
        <w:rPr>
          <w:color w:val="002060"/>
          <w:sz w:val="24"/>
          <w:szCs w:val="24"/>
        </w:rPr>
        <w:t xml:space="preserve"> (New Book)</w:t>
      </w:r>
    </w:p>
    <w:p w14:paraId="439B2E88" w14:textId="0F03D064" w:rsidR="00BE08AE" w:rsidRPr="00AC1E7E" w:rsidRDefault="00BE08AE" w:rsidP="00100D8C">
      <w:pPr>
        <w:pStyle w:val="ListParagraph"/>
        <w:numPr>
          <w:ilvl w:val="1"/>
          <w:numId w:val="3"/>
        </w:numPr>
        <w:rPr>
          <w:color w:val="002060"/>
          <w:sz w:val="24"/>
          <w:szCs w:val="24"/>
        </w:rPr>
      </w:pPr>
      <w:r w:rsidRPr="00AC1E7E">
        <w:rPr>
          <w:color w:val="002060"/>
          <w:sz w:val="24"/>
          <w:szCs w:val="24"/>
        </w:rPr>
        <w:t>Lifespan Development PSYC 330</w:t>
      </w:r>
      <w:r w:rsidR="00E207A8">
        <w:rPr>
          <w:color w:val="002060"/>
          <w:sz w:val="24"/>
          <w:szCs w:val="24"/>
        </w:rPr>
        <w:t xml:space="preserve"> (New Edition) </w:t>
      </w:r>
    </w:p>
    <w:p w14:paraId="076644A1" w14:textId="56B7B31A" w:rsidR="00BE08AE" w:rsidRDefault="00BE08AE" w:rsidP="001E1DDF">
      <w:pPr>
        <w:pStyle w:val="ListParagraph"/>
        <w:ind w:left="1440"/>
        <w:rPr>
          <w:sz w:val="24"/>
          <w:szCs w:val="24"/>
        </w:rPr>
      </w:pPr>
    </w:p>
    <w:p w14:paraId="605EBD84" w14:textId="23CC78A6" w:rsidR="00A915A9" w:rsidRPr="00A915A9" w:rsidRDefault="00A915A9" w:rsidP="00A915A9">
      <w:pPr>
        <w:pStyle w:val="ListParagraph"/>
        <w:ind w:left="0"/>
        <w:rPr>
          <w:i/>
          <w:iCs/>
          <w:color w:val="002060"/>
          <w:sz w:val="24"/>
          <w:szCs w:val="24"/>
        </w:rPr>
      </w:pPr>
      <w:r w:rsidRPr="00A915A9">
        <w:rPr>
          <w:i/>
          <w:iCs/>
          <w:color w:val="002060"/>
          <w:sz w:val="24"/>
          <w:szCs w:val="24"/>
        </w:rPr>
        <w:t xml:space="preserve">A note about this year. It was during the pandemic, and opportunities were limited to engage in professional and service activities. </w:t>
      </w:r>
    </w:p>
    <w:p w14:paraId="1AA1E58F" w14:textId="77777777" w:rsidR="00C306F0" w:rsidRPr="00756A0C" w:rsidRDefault="00C306F0" w:rsidP="00100D8C">
      <w:pPr>
        <w:rPr>
          <w:b/>
          <w:sz w:val="28"/>
          <w:szCs w:val="28"/>
        </w:rPr>
      </w:pPr>
      <w:r w:rsidRPr="00756A0C">
        <w:rPr>
          <w:b/>
          <w:sz w:val="28"/>
          <w:szCs w:val="28"/>
        </w:rPr>
        <w:t>Teaching Growth</w:t>
      </w:r>
    </w:p>
    <w:p w14:paraId="4FF05619" w14:textId="77777777" w:rsidR="00C306F0" w:rsidRPr="00756A0C" w:rsidRDefault="00C306F0" w:rsidP="00100D8C">
      <w:pPr>
        <w:rPr>
          <w:b/>
          <w:sz w:val="24"/>
          <w:szCs w:val="24"/>
        </w:rPr>
      </w:pPr>
      <w:r w:rsidRPr="00756A0C">
        <w:rPr>
          <w:b/>
          <w:sz w:val="24"/>
          <w:szCs w:val="24"/>
        </w:rPr>
        <w:t xml:space="preserve">Baseline of Satisfactory Teaching Performance </w:t>
      </w:r>
    </w:p>
    <w:p w14:paraId="5223CAEF" w14:textId="77777777" w:rsidR="00C306F0" w:rsidRPr="008224B8" w:rsidRDefault="00C306F0" w:rsidP="00100D8C">
      <w:pPr>
        <w:rPr>
          <w:sz w:val="24"/>
          <w:szCs w:val="24"/>
        </w:rPr>
      </w:pPr>
      <w:r w:rsidRPr="008224B8">
        <w:rPr>
          <w:sz w:val="24"/>
          <w:szCs w:val="24"/>
        </w:rPr>
        <w:t xml:space="preserve">All faculty </w:t>
      </w:r>
      <w:r>
        <w:rPr>
          <w:sz w:val="24"/>
          <w:szCs w:val="24"/>
        </w:rPr>
        <w:t xml:space="preserve">members </w:t>
      </w:r>
      <w:r w:rsidRPr="008224B8">
        <w:rPr>
          <w:sz w:val="24"/>
          <w:szCs w:val="24"/>
        </w:rPr>
        <w:t>are expected to meet a baseline of satisfactory teaching performance.</w:t>
      </w:r>
      <w:r w:rsidR="00100D8C">
        <w:rPr>
          <w:sz w:val="24"/>
          <w:szCs w:val="24"/>
        </w:rPr>
        <w:t xml:space="preserve"> </w:t>
      </w:r>
      <w:r w:rsidRPr="008224B8">
        <w:rPr>
          <w:sz w:val="24"/>
          <w:szCs w:val="24"/>
        </w:rPr>
        <w:t xml:space="preserve">For the annual review, this is established through a written narrative. </w:t>
      </w:r>
      <w:r w:rsidR="00D46C51" w:rsidRPr="00100D8C">
        <w:rPr>
          <w:sz w:val="24"/>
          <w:szCs w:val="24"/>
        </w:rPr>
        <w:t>Refer to Section III.C.1</w:t>
      </w:r>
      <w:r>
        <w:rPr>
          <w:sz w:val="24"/>
          <w:szCs w:val="24"/>
        </w:rPr>
        <w:t xml:space="preserve"> of the Faculty Handbook. </w:t>
      </w:r>
    </w:p>
    <w:p w14:paraId="422D0219" w14:textId="696F176B" w:rsidR="00C306F0" w:rsidRPr="001E1DDF" w:rsidRDefault="00C306F0" w:rsidP="00100D8C">
      <w:pPr>
        <w:rPr>
          <w:sz w:val="24"/>
          <w:szCs w:val="24"/>
          <w:u w:val="single"/>
        </w:rPr>
      </w:pPr>
      <w:r w:rsidRPr="001E1DDF">
        <w:rPr>
          <w:sz w:val="24"/>
          <w:szCs w:val="24"/>
          <w:u w:val="single"/>
        </w:rPr>
        <w:t>Narrative on teaching:</w:t>
      </w:r>
    </w:p>
    <w:p w14:paraId="08E533B8" w14:textId="77777777" w:rsidR="001E1DDF" w:rsidRPr="00AC1E7E" w:rsidRDefault="001E1DDF" w:rsidP="006C53D9">
      <w:pPr>
        <w:pStyle w:val="ListParagraph"/>
        <w:numPr>
          <w:ilvl w:val="0"/>
          <w:numId w:val="3"/>
        </w:numPr>
        <w:rPr>
          <w:b/>
          <w:bCs/>
          <w:color w:val="002060"/>
          <w:sz w:val="24"/>
          <w:szCs w:val="24"/>
        </w:rPr>
      </w:pPr>
      <w:r w:rsidRPr="00AC1E7E">
        <w:rPr>
          <w:b/>
          <w:bCs/>
          <w:color w:val="002060"/>
          <w:sz w:val="24"/>
          <w:szCs w:val="24"/>
        </w:rPr>
        <w:t xml:space="preserve">How the instructor keeps course content current. </w:t>
      </w:r>
    </w:p>
    <w:p w14:paraId="19F16919" w14:textId="75E0AEC6" w:rsidR="0037720F" w:rsidRPr="00813323" w:rsidRDefault="001E1DDF" w:rsidP="00813323">
      <w:pPr>
        <w:pStyle w:val="ListParagraph"/>
        <w:numPr>
          <w:ilvl w:val="1"/>
          <w:numId w:val="3"/>
        </w:numPr>
        <w:rPr>
          <w:color w:val="002060"/>
          <w:sz w:val="24"/>
          <w:szCs w:val="24"/>
        </w:rPr>
      </w:pPr>
      <w:r w:rsidRPr="001E1DDF">
        <w:rPr>
          <w:color w:val="002060"/>
          <w:sz w:val="24"/>
          <w:szCs w:val="24"/>
        </w:rPr>
        <w:lastRenderedPageBreak/>
        <w:t xml:space="preserve">Updated Book edition for Lifespan Development. </w:t>
      </w:r>
      <w:r w:rsidR="00813323">
        <w:rPr>
          <w:color w:val="002060"/>
          <w:sz w:val="24"/>
          <w:szCs w:val="24"/>
        </w:rPr>
        <w:t xml:space="preserve">I incorporate primary literature in my classes as well. In general, we often stop and look something up in google scholar where I model finding and evaluating research studies. In 410, 371, and 372, we have Moments of Insight. For these, students can describe Eureka moments to classmates or digest a research study that is pertinent for classroom discussion. As a researcher by training, I tend to examine primary literature for every class and using current data in addition to </w:t>
      </w:r>
      <w:r w:rsidR="00E207A8">
        <w:rPr>
          <w:color w:val="002060"/>
          <w:sz w:val="24"/>
          <w:szCs w:val="24"/>
        </w:rPr>
        <w:t>textbook</w:t>
      </w:r>
      <w:r w:rsidR="00813323">
        <w:rPr>
          <w:color w:val="002060"/>
          <w:sz w:val="24"/>
          <w:szCs w:val="24"/>
        </w:rPr>
        <w:t xml:space="preserve"> material. I do that mostly because my areas like Neuroscience are evolving so rapidly. I listen to current science podcasts, audiobooks, and read books that summarize the current </w:t>
      </w:r>
      <w:proofErr w:type="gramStart"/>
      <w:r w:rsidR="00813323">
        <w:rPr>
          <w:color w:val="002060"/>
          <w:sz w:val="24"/>
          <w:szCs w:val="24"/>
        </w:rPr>
        <w:t>state of affairs</w:t>
      </w:r>
      <w:proofErr w:type="gramEnd"/>
      <w:r w:rsidR="00813323">
        <w:rPr>
          <w:color w:val="002060"/>
          <w:sz w:val="24"/>
          <w:szCs w:val="24"/>
        </w:rPr>
        <w:t xml:space="preserve"> in my areas. I am truly a geek and find much joy in continually accruing and integrating information. </w:t>
      </w:r>
    </w:p>
    <w:p w14:paraId="6682248F" w14:textId="3EA339A9" w:rsidR="001E1DDF" w:rsidRPr="00FE47AF" w:rsidRDefault="001E1DDF" w:rsidP="006C53D9">
      <w:pPr>
        <w:pStyle w:val="ListParagraph"/>
        <w:numPr>
          <w:ilvl w:val="0"/>
          <w:numId w:val="3"/>
        </w:numPr>
        <w:rPr>
          <w:b/>
          <w:bCs/>
          <w:color w:val="002060"/>
          <w:sz w:val="24"/>
          <w:szCs w:val="24"/>
        </w:rPr>
      </w:pPr>
      <w:r w:rsidRPr="00FE47AF">
        <w:rPr>
          <w:b/>
          <w:bCs/>
          <w:color w:val="002060"/>
          <w:sz w:val="24"/>
          <w:szCs w:val="24"/>
        </w:rPr>
        <w:t xml:space="preserve">Commitment to change and growth through discussion of areas that need improvement and document those areas of growth. </w:t>
      </w:r>
    </w:p>
    <w:p w14:paraId="0D63B669" w14:textId="77777777" w:rsidR="00E207A8" w:rsidRDefault="00FE47AF" w:rsidP="00FE47AF">
      <w:pPr>
        <w:pStyle w:val="ListParagraph"/>
        <w:numPr>
          <w:ilvl w:val="1"/>
          <w:numId w:val="3"/>
        </w:numPr>
        <w:rPr>
          <w:color w:val="002060"/>
          <w:sz w:val="24"/>
          <w:szCs w:val="24"/>
        </w:rPr>
      </w:pPr>
      <w:r>
        <w:rPr>
          <w:color w:val="002060"/>
          <w:sz w:val="24"/>
          <w:szCs w:val="24"/>
        </w:rPr>
        <w:t xml:space="preserve">The biggest issue that the data suggest is with giving helpful feedback. I have been working quite hard at this, it is a new skill for me. My experience with receiving feedback was quite low at MU with lectures up to 500 and rarely fewer than 50. Also, my first faculty position had me teaching large lectures, in which detailed feedback was very difficult. I have been a bit slower to acclimate to the culture was CC, as COVID-19 hit during my second semester, and I was virtual for two and half semesters. My score trends suggesting that I am improving, and I expect that trend to increase. </w:t>
      </w:r>
    </w:p>
    <w:p w14:paraId="16E7EC20" w14:textId="1189BDF2" w:rsidR="00FE47AF" w:rsidRDefault="00E207A8" w:rsidP="00FE47AF">
      <w:pPr>
        <w:pStyle w:val="ListParagraph"/>
        <w:numPr>
          <w:ilvl w:val="1"/>
          <w:numId w:val="3"/>
        </w:numPr>
        <w:rPr>
          <w:color w:val="002060"/>
          <w:sz w:val="24"/>
          <w:szCs w:val="24"/>
        </w:rPr>
      </w:pPr>
      <w:r>
        <w:rPr>
          <w:color w:val="002060"/>
          <w:sz w:val="24"/>
          <w:szCs w:val="24"/>
        </w:rPr>
        <w:t>One thing that I have done is to break</w:t>
      </w:r>
      <w:r w:rsidR="00FE47AF">
        <w:rPr>
          <w:color w:val="002060"/>
          <w:sz w:val="24"/>
          <w:szCs w:val="24"/>
        </w:rPr>
        <w:t xml:space="preserve"> the final paper into multiple sections that are turned in separately across the semester, to provide the opportunity to give feedback. I also do note checks, or chapter outlines that allow me to provide feedback regularly. Teaching Social Science Writing diversified my skillset substantially. I should note, that since COVID I have been giving feedback digitally in D2L, and I later found that students did not realize that I had provided comments, or when I check D2L, many do not look at the comments provided. </w:t>
      </w:r>
      <w:r w:rsidR="00902CFC">
        <w:rPr>
          <w:color w:val="002060"/>
          <w:sz w:val="24"/>
          <w:szCs w:val="24"/>
        </w:rPr>
        <w:t xml:space="preserve">I make it a point now to make sure they know and do check. </w:t>
      </w:r>
    </w:p>
    <w:p w14:paraId="4316459F" w14:textId="2CAADEE0" w:rsidR="003E3AD3" w:rsidRDefault="003E3AD3" w:rsidP="00FE47AF">
      <w:pPr>
        <w:pStyle w:val="ListParagraph"/>
        <w:numPr>
          <w:ilvl w:val="1"/>
          <w:numId w:val="3"/>
        </w:numPr>
        <w:rPr>
          <w:color w:val="002060"/>
          <w:sz w:val="24"/>
          <w:szCs w:val="24"/>
        </w:rPr>
      </w:pPr>
      <w:r>
        <w:rPr>
          <w:color w:val="002060"/>
          <w:sz w:val="24"/>
          <w:szCs w:val="24"/>
        </w:rPr>
        <w:t>In a similar vein, I did not really do classroom activities as an undergraduate, or in my first faculty position as the number of students in the classroom was prohibitive. So, I had been primarily a lecturer. Comments suggests that students want more classroom activitie</w:t>
      </w:r>
      <w:r w:rsidR="00E207A8">
        <w:rPr>
          <w:color w:val="002060"/>
          <w:sz w:val="24"/>
          <w:szCs w:val="24"/>
        </w:rPr>
        <w:t>s, which has been a little challenging for me as many of those classes are the first or second iteration. I am getting to know the material myself, and do not yet know what things need activities, or ideas for activities. But, w</w:t>
      </w:r>
      <w:r>
        <w:rPr>
          <w:color w:val="002060"/>
          <w:sz w:val="24"/>
          <w:szCs w:val="24"/>
        </w:rPr>
        <w:t xml:space="preserve">ith each iteration of my new classes, </w:t>
      </w:r>
      <w:r w:rsidR="002651CB">
        <w:rPr>
          <w:color w:val="002060"/>
          <w:sz w:val="24"/>
          <w:szCs w:val="24"/>
        </w:rPr>
        <w:t xml:space="preserve">I have new ideas and attempt to find and incorporate activities to reinforce learning. I am confident that I will improve in this area as well. </w:t>
      </w:r>
    </w:p>
    <w:p w14:paraId="321F5B72" w14:textId="6643F5E0" w:rsidR="001E1DDF" w:rsidRPr="00813323" w:rsidRDefault="001E1DDF" w:rsidP="006C53D9">
      <w:pPr>
        <w:pStyle w:val="ListParagraph"/>
        <w:numPr>
          <w:ilvl w:val="0"/>
          <w:numId w:val="3"/>
        </w:numPr>
        <w:rPr>
          <w:b/>
          <w:bCs/>
          <w:color w:val="002060"/>
          <w:sz w:val="24"/>
          <w:szCs w:val="24"/>
        </w:rPr>
      </w:pPr>
      <w:r w:rsidRPr="00813323">
        <w:rPr>
          <w:b/>
          <w:bCs/>
          <w:color w:val="002060"/>
          <w:sz w:val="24"/>
          <w:szCs w:val="24"/>
        </w:rPr>
        <w:t xml:space="preserve">Reflect on standardized student evaluations. </w:t>
      </w:r>
    </w:p>
    <w:p w14:paraId="5C6896ED" w14:textId="749CBCCF" w:rsidR="004151A9" w:rsidRPr="00813323" w:rsidRDefault="000B70A3" w:rsidP="00813323">
      <w:pPr>
        <w:pStyle w:val="ListParagraph"/>
        <w:numPr>
          <w:ilvl w:val="1"/>
          <w:numId w:val="3"/>
        </w:numPr>
        <w:rPr>
          <w:color w:val="002060"/>
          <w:sz w:val="24"/>
          <w:szCs w:val="24"/>
        </w:rPr>
      </w:pPr>
      <w:r w:rsidRPr="004151A9">
        <w:rPr>
          <w:b/>
          <w:bCs/>
          <w:color w:val="002060"/>
          <w:sz w:val="24"/>
          <w:szCs w:val="24"/>
        </w:rPr>
        <w:t>Overarching issues</w:t>
      </w:r>
      <w:r w:rsidRPr="004151A9">
        <w:rPr>
          <w:color w:val="002060"/>
          <w:sz w:val="24"/>
          <w:szCs w:val="24"/>
        </w:rPr>
        <w:t xml:space="preserve">. </w:t>
      </w:r>
      <w:r w:rsidR="00902CFC">
        <w:rPr>
          <w:color w:val="002060"/>
          <w:sz w:val="24"/>
          <w:szCs w:val="24"/>
        </w:rPr>
        <w:t xml:space="preserve">Over my time at CC my evaluations have improved, </w:t>
      </w:r>
      <w:r w:rsidR="00813323">
        <w:rPr>
          <w:color w:val="002060"/>
          <w:sz w:val="24"/>
          <w:szCs w:val="24"/>
        </w:rPr>
        <w:t xml:space="preserve">I noticed a similar trend in other faculties documents as they acclimate to CC. I </w:t>
      </w:r>
      <w:r w:rsidR="00902CFC">
        <w:rPr>
          <w:color w:val="002060"/>
          <w:sz w:val="24"/>
          <w:szCs w:val="24"/>
        </w:rPr>
        <w:t xml:space="preserve">will be in the fold soon. I am happy with my evaluations while virtual, because my understanding is that most instructors received worse, rather than better scores. Students consistently did not like the participation points while virtual, and I agree, but that will not be a problem in-seat. </w:t>
      </w:r>
    </w:p>
    <w:p w14:paraId="5FA57A16" w14:textId="72ABBCE7" w:rsidR="005A1C18" w:rsidRDefault="005A1C18" w:rsidP="005A1C18">
      <w:pPr>
        <w:pStyle w:val="ListParagraph"/>
        <w:numPr>
          <w:ilvl w:val="1"/>
          <w:numId w:val="3"/>
        </w:numPr>
        <w:rPr>
          <w:color w:val="002060"/>
          <w:sz w:val="24"/>
          <w:szCs w:val="24"/>
        </w:rPr>
      </w:pPr>
      <w:r w:rsidRPr="0036418C">
        <w:rPr>
          <w:b/>
          <w:bCs/>
          <w:color w:val="002060"/>
          <w:sz w:val="24"/>
          <w:szCs w:val="24"/>
        </w:rPr>
        <w:t>PSYC330</w:t>
      </w:r>
      <w:r>
        <w:rPr>
          <w:color w:val="002060"/>
          <w:sz w:val="24"/>
          <w:szCs w:val="24"/>
        </w:rPr>
        <w:t xml:space="preserve">. </w:t>
      </w:r>
      <w:r w:rsidR="000B70A3">
        <w:rPr>
          <w:color w:val="002060"/>
          <w:sz w:val="24"/>
          <w:szCs w:val="24"/>
        </w:rPr>
        <w:t xml:space="preserve">Spring 21, virtual. </w:t>
      </w:r>
      <w:r>
        <w:rPr>
          <w:color w:val="002060"/>
          <w:sz w:val="24"/>
          <w:szCs w:val="24"/>
        </w:rPr>
        <w:t>n=7. Generally, these reviews are good. The one issue is with an average of 2.7 is providing helpful feedback.</w:t>
      </w:r>
    </w:p>
    <w:p w14:paraId="766C49AD" w14:textId="1AC63D60" w:rsidR="000B70A3" w:rsidRDefault="000B70A3" w:rsidP="005A1C18">
      <w:pPr>
        <w:pStyle w:val="ListParagraph"/>
        <w:numPr>
          <w:ilvl w:val="1"/>
          <w:numId w:val="3"/>
        </w:numPr>
        <w:rPr>
          <w:color w:val="002060"/>
          <w:sz w:val="24"/>
          <w:szCs w:val="24"/>
        </w:rPr>
      </w:pPr>
      <w:r w:rsidRPr="0036418C">
        <w:rPr>
          <w:b/>
          <w:bCs/>
          <w:color w:val="002060"/>
          <w:sz w:val="24"/>
          <w:szCs w:val="24"/>
        </w:rPr>
        <w:lastRenderedPageBreak/>
        <w:t>BIOL/PSYC309</w:t>
      </w:r>
      <w:r>
        <w:rPr>
          <w:color w:val="002060"/>
          <w:sz w:val="24"/>
          <w:szCs w:val="24"/>
        </w:rPr>
        <w:t>. Spring 21, virtual</w:t>
      </w:r>
      <w:r w:rsidR="00891B98">
        <w:rPr>
          <w:color w:val="002060"/>
          <w:sz w:val="24"/>
          <w:szCs w:val="24"/>
        </w:rPr>
        <w:t>, n</w:t>
      </w:r>
      <w:r>
        <w:rPr>
          <w:color w:val="002060"/>
          <w:sz w:val="24"/>
          <w:szCs w:val="24"/>
        </w:rPr>
        <w:t xml:space="preserve">=9. Overall good reviews especially good at making use of class time. </w:t>
      </w:r>
      <w:r w:rsidR="00C46FDC">
        <w:rPr>
          <w:color w:val="002060"/>
          <w:sz w:val="24"/>
          <w:szCs w:val="24"/>
        </w:rPr>
        <w:t>Students’</w:t>
      </w:r>
      <w:r>
        <w:rPr>
          <w:color w:val="002060"/>
          <w:sz w:val="24"/>
          <w:szCs w:val="24"/>
        </w:rPr>
        <w:t xml:space="preserve"> comments suggested that I am lively and engaging even when virtual</w:t>
      </w:r>
      <w:r w:rsidR="004151A9">
        <w:rPr>
          <w:color w:val="002060"/>
          <w:sz w:val="24"/>
          <w:szCs w:val="24"/>
        </w:rPr>
        <w:t xml:space="preserve">. </w:t>
      </w:r>
    </w:p>
    <w:p w14:paraId="1609C0B1" w14:textId="4B41FBC7" w:rsidR="00C46FDC" w:rsidRDefault="00C46FDC" w:rsidP="005A1C18">
      <w:pPr>
        <w:pStyle w:val="ListParagraph"/>
        <w:numPr>
          <w:ilvl w:val="1"/>
          <w:numId w:val="3"/>
        </w:numPr>
        <w:rPr>
          <w:color w:val="002060"/>
          <w:sz w:val="24"/>
          <w:szCs w:val="24"/>
        </w:rPr>
      </w:pPr>
      <w:r w:rsidRPr="0036418C">
        <w:rPr>
          <w:b/>
          <w:bCs/>
          <w:color w:val="002060"/>
          <w:sz w:val="24"/>
          <w:szCs w:val="24"/>
        </w:rPr>
        <w:t>PSYC101.</w:t>
      </w:r>
      <w:r>
        <w:rPr>
          <w:color w:val="002060"/>
          <w:sz w:val="24"/>
          <w:szCs w:val="24"/>
        </w:rPr>
        <w:t xml:space="preserve"> Spring 21, virtual</w:t>
      </w:r>
      <w:r w:rsidR="00891B98">
        <w:rPr>
          <w:color w:val="002060"/>
          <w:sz w:val="24"/>
          <w:szCs w:val="24"/>
        </w:rPr>
        <w:t>, n</w:t>
      </w:r>
      <w:r>
        <w:rPr>
          <w:color w:val="002060"/>
          <w:sz w:val="24"/>
          <w:szCs w:val="24"/>
        </w:rPr>
        <w:t xml:space="preserve">=8. None of the categories were below a 2, but looking that distribution of scores, there appeared to be one outlier </w:t>
      </w:r>
      <w:r w:rsidR="0036418C">
        <w:rPr>
          <w:color w:val="002060"/>
          <w:sz w:val="24"/>
          <w:szCs w:val="24"/>
        </w:rPr>
        <w:t xml:space="preserve">on a couple of categories pulling the overall mean, so I am uncertain of how much weight to give those data.  But the positive comments were quite nice, </w:t>
      </w:r>
      <w:r w:rsidR="00902CFC">
        <w:rPr>
          <w:color w:val="002060"/>
          <w:sz w:val="24"/>
          <w:szCs w:val="24"/>
        </w:rPr>
        <w:t>suggesting that I</w:t>
      </w:r>
      <w:r w:rsidR="0036418C">
        <w:rPr>
          <w:color w:val="002060"/>
          <w:sz w:val="24"/>
          <w:szCs w:val="24"/>
        </w:rPr>
        <w:t xml:space="preserve"> am attentive to questions, interesting, two commented the class note activities were helpful</w:t>
      </w:r>
      <w:r w:rsidR="00902CFC">
        <w:rPr>
          <w:color w:val="002060"/>
          <w:sz w:val="24"/>
          <w:szCs w:val="24"/>
        </w:rPr>
        <w:t xml:space="preserve">. That activity was also commented on by the Dean in her instructional evaluation. </w:t>
      </w:r>
      <w:r w:rsidR="0036418C">
        <w:rPr>
          <w:color w:val="002060"/>
          <w:sz w:val="24"/>
          <w:szCs w:val="24"/>
        </w:rPr>
        <w:t xml:space="preserve"> </w:t>
      </w:r>
    </w:p>
    <w:p w14:paraId="09869394" w14:textId="048F9F27" w:rsidR="0036418C" w:rsidRDefault="00891B98" w:rsidP="005A1C18">
      <w:pPr>
        <w:pStyle w:val="ListParagraph"/>
        <w:numPr>
          <w:ilvl w:val="1"/>
          <w:numId w:val="3"/>
        </w:numPr>
        <w:rPr>
          <w:color w:val="002060"/>
          <w:sz w:val="24"/>
          <w:szCs w:val="24"/>
        </w:rPr>
      </w:pPr>
      <w:r>
        <w:rPr>
          <w:b/>
          <w:bCs/>
          <w:color w:val="002060"/>
          <w:sz w:val="24"/>
          <w:szCs w:val="24"/>
        </w:rPr>
        <w:t xml:space="preserve">BIOL/PSYC371. </w:t>
      </w:r>
      <w:r w:rsidRPr="00891B98">
        <w:rPr>
          <w:color w:val="002060"/>
          <w:sz w:val="24"/>
          <w:szCs w:val="24"/>
        </w:rPr>
        <w:t>Spring 21, virtual, n=6.</w:t>
      </w:r>
      <w:r>
        <w:rPr>
          <w:b/>
          <w:bCs/>
          <w:color w:val="002060"/>
          <w:sz w:val="24"/>
          <w:szCs w:val="24"/>
        </w:rPr>
        <w:t xml:space="preserve"> </w:t>
      </w:r>
      <w:r>
        <w:rPr>
          <w:color w:val="002060"/>
          <w:sz w:val="24"/>
          <w:szCs w:val="24"/>
        </w:rPr>
        <w:t xml:space="preserve">The overall average was 1.12, which is quite good. The area that dipped was providing helpful feedback at 1.5. The comments suggest some dislike for zoom, but otherwise that I tried to make it work. </w:t>
      </w:r>
    </w:p>
    <w:p w14:paraId="14D95684" w14:textId="1CF0781D" w:rsidR="00891B98" w:rsidRDefault="00891B98" w:rsidP="005A1C18">
      <w:pPr>
        <w:pStyle w:val="ListParagraph"/>
        <w:numPr>
          <w:ilvl w:val="1"/>
          <w:numId w:val="3"/>
        </w:numPr>
        <w:rPr>
          <w:color w:val="002060"/>
          <w:sz w:val="24"/>
          <w:szCs w:val="24"/>
        </w:rPr>
      </w:pPr>
      <w:r>
        <w:rPr>
          <w:b/>
          <w:bCs/>
          <w:color w:val="002060"/>
          <w:sz w:val="24"/>
          <w:szCs w:val="24"/>
        </w:rPr>
        <w:t xml:space="preserve">PSYC220, </w:t>
      </w:r>
      <w:r w:rsidRPr="00891B98">
        <w:rPr>
          <w:color w:val="002060"/>
          <w:sz w:val="24"/>
          <w:szCs w:val="24"/>
        </w:rPr>
        <w:t>Fall 21, n=9.</w:t>
      </w:r>
      <w:r>
        <w:rPr>
          <w:color w:val="002060"/>
          <w:sz w:val="24"/>
          <w:szCs w:val="24"/>
        </w:rPr>
        <w:t xml:space="preserve"> Overall average of 1.7. No category was below 2. The lowest point was providing feedback. Otherwise, I was not expecting </w:t>
      </w:r>
      <w:r w:rsidR="00270183">
        <w:rPr>
          <w:color w:val="002060"/>
          <w:sz w:val="24"/>
          <w:szCs w:val="24"/>
        </w:rPr>
        <w:t xml:space="preserve">students to do their part, or take responsibility. </w:t>
      </w:r>
      <w:r w:rsidR="00902CFC">
        <w:rPr>
          <w:color w:val="002060"/>
          <w:sz w:val="24"/>
          <w:szCs w:val="24"/>
        </w:rPr>
        <w:t>Both of those characterizations are not a consistent issue for me. Really the leniency was regarding the pandemic with personal and family issues arising. So, I feel that me being able to adapt and accommodate is strength not a weakness.</w:t>
      </w:r>
      <w:r w:rsidR="003E3AD3">
        <w:rPr>
          <w:color w:val="002060"/>
          <w:sz w:val="24"/>
          <w:szCs w:val="24"/>
        </w:rPr>
        <w:t xml:space="preserve"> </w:t>
      </w:r>
      <w:r w:rsidR="00270183">
        <w:rPr>
          <w:color w:val="002060"/>
          <w:sz w:val="24"/>
          <w:szCs w:val="24"/>
        </w:rPr>
        <w:t>Otherwise, the comments suggested they wanted more activities, I should slow things down or dumb them down, students do not like to try new assignments (which is necessary for any instructor to see what works and try new things), and I cannot help being too smart for my own good</w:t>
      </w:r>
      <w:r w:rsidR="003E3AD3">
        <w:rPr>
          <w:color w:val="002060"/>
          <w:sz w:val="24"/>
          <w:szCs w:val="24"/>
        </w:rPr>
        <w:t xml:space="preserve"> (a comment copied and pasted in Lifespan the same semester). </w:t>
      </w:r>
    </w:p>
    <w:p w14:paraId="016E009B" w14:textId="2D3A83FC" w:rsidR="00270183" w:rsidRDefault="0013697B" w:rsidP="005A1C18">
      <w:pPr>
        <w:pStyle w:val="ListParagraph"/>
        <w:numPr>
          <w:ilvl w:val="1"/>
          <w:numId w:val="3"/>
        </w:numPr>
        <w:rPr>
          <w:color w:val="002060"/>
          <w:sz w:val="24"/>
          <w:szCs w:val="24"/>
        </w:rPr>
      </w:pPr>
      <w:r w:rsidRPr="00546876">
        <w:rPr>
          <w:b/>
          <w:bCs/>
          <w:color w:val="002060"/>
          <w:sz w:val="24"/>
          <w:szCs w:val="24"/>
        </w:rPr>
        <w:t>PSYC275W</w:t>
      </w:r>
      <w:r>
        <w:rPr>
          <w:color w:val="002060"/>
          <w:sz w:val="24"/>
          <w:szCs w:val="24"/>
        </w:rPr>
        <w:t>, Fall 21, n=</w:t>
      </w:r>
      <w:r w:rsidR="00546876">
        <w:rPr>
          <w:color w:val="002060"/>
          <w:sz w:val="24"/>
          <w:szCs w:val="24"/>
        </w:rPr>
        <w:t xml:space="preserve">4. Small sample, but an average of 1.11. Here again the dip was providing helpful feedback, at 1.5. The comments suggested that I helped by giving constructive criticism, but one stated feedback/grading maybe harsh for Intro level course. It was my first time teaching this course and I did endeavor to work on the helpful feedback issues with previous semesters. I feel that I developed dramatically with this course, figuring out how and what feedback is helpful. </w:t>
      </w:r>
    </w:p>
    <w:p w14:paraId="765B0CA9" w14:textId="77777777" w:rsidR="00F86097" w:rsidRDefault="00546876" w:rsidP="005A1C18">
      <w:pPr>
        <w:pStyle w:val="ListParagraph"/>
        <w:numPr>
          <w:ilvl w:val="1"/>
          <w:numId w:val="3"/>
        </w:numPr>
        <w:rPr>
          <w:color w:val="002060"/>
          <w:sz w:val="24"/>
          <w:szCs w:val="24"/>
        </w:rPr>
      </w:pPr>
      <w:r w:rsidRPr="00546876">
        <w:rPr>
          <w:b/>
          <w:bCs/>
          <w:color w:val="002060"/>
          <w:sz w:val="24"/>
          <w:szCs w:val="24"/>
        </w:rPr>
        <w:t>PSYC330</w:t>
      </w:r>
      <w:r>
        <w:rPr>
          <w:color w:val="002060"/>
          <w:sz w:val="24"/>
          <w:szCs w:val="24"/>
        </w:rPr>
        <w:t xml:space="preserve">, Fall 21, n=7. Overall average of 1.6, a bit lower than others. The low point was again helpful feedback at 2.14, and 2 for responding to questions in a way the furthers understanding. These scores are </w:t>
      </w:r>
      <w:proofErr w:type="gramStart"/>
      <w:r>
        <w:rPr>
          <w:color w:val="002060"/>
          <w:sz w:val="24"/>
          <w:szCs w:val="24"/>
        </w:rPr>
        <w:t>similar to</w:t>
      </w:r>
      <w:proofErr w:type="gramEnd"/>
      <w:r>
        <w:rPr>
          <w:color w:val="002060"/>
          <w:sz w:val="24"/>
          <w:szCs w:val="24"/>
        </w:rPr>
        <w:t xml:space="preserve"> the other patterns and do not provide anything new. The comments suggest that I am flexible and understanding, communicates well about assignments, enthusiastic. One comment about being too smart is </w:t>
      </w:r>
      <w:r w:rsidR="00824B39">
        <w:rPr>
          <w:color w:val="002060"/>
          <w:sz w:val="24"/>
          <w:szCs w:val="24"/>
        </w:rPr>
        <w:t xml:space="preserve">copied and pasted from the PSYC220, so I am not sure how much I can learn specifically about either of those courses therefrom. Also, they would like more activities. </w:t>
      </w:r>
    </w:p>
    <w:p w14:paraId="4AFA6F60" w14:textId="6ADA5CB4" w:rsidR="00891B98" w:rsidRDefault="00F86097" w:rsidP="005A1C18">
      <w:pPr>
        <w:pStyle w:val="ListParagraph"/>
        <w:numPr>
          <w:ilvl w:val="1"/>
          <w:numId w:val="3"/>
        </w:numPr>
        <w:rPr>
          <w:color w:val="002060"/>
          <w:sz w:val="24"/>
          <w:szCs w:val="24"/>
        </w:rPr>
      </w:pPr>
      <w:r w:rsidRPr="00F86097">
        <w:rPr>
          <w:b/>
          <w:color w:val="002060"/>
          <w:sz w:val="24"/>
          <w:szCs w:val="24"/>
        </w:rPr>
        <w:t>PSYC101</w:t>
      </w:r>
      <w:r>
        <w:rPr>
          <w:color w:val="002060"/>
          <w:sz w:val="24"/>
          <w:szCs w:val="24"/>
        </w:rPr>
        <w:t>, Fall 21, n=21. Overall average of 1.6.</w:t>
      </w:r>
      <w:r w:rsidR="008238F7">
        <w:rPr>
          <w:color w:val="002060"/>
          <w:sz w:val="24"/>
          <w:szCs w:val="24"/>
        </w:rPr>
        <w:t xml:space="preserve"> The low point was again, provides me with helpful feedback at 2.19. </w:t>
      </w:r>
      <w:r w:rsidR="00116129">
        <w:rPr>
          <w:color w:val="002060"/>
          <w:sz w:val="24"/>
          <w:szCs w:val="24"/>
        </w:rPr>
        <w:t>Otherwise,</w:t>
      </w:r>
      <w:r w:rsidR="00E96C3A">
        <w:rPr>
          <w:color w:val="002060"/>
          <w:sz w:val="24"/>
          <w:szCs w:val="24"/>
        </w:rPr>
        <w:t xml:space="preserve"> </w:t>
      </w:r>
      <w:r w:rsidR="00116129">
        <w:rPr>
          <w:color w:val="002060"/>
          <w:sz w:val="24"/>
          <w:szCs w:val="24"/>
        </w:rPr>
        <w:t xml:space="preserve">the positive comments suggest that I was adaptable, helpful, explain well, bring concepts into the real world, and I clearly communicate expectations. Improvement </w:t>
      </w:r>
      <w:r w:rsidR="00E96C3A">
        <w:rPr>
          <w:color w:val="002060"/>
          <w:sz w:val="24"/>
          <w:szCs w:val="24"/>
        </w:rPr>
        <w:t xml:space="preserve">comments were suggesting that we should have used outlines from the beginning, which I did this semester. There was suggestion that it was not entirely clear what they needed to study for the exams, but really in person students admitted that they were not wanting to have to read the book, that they did not know how to read. So, this semester I started with an approach in all </w:t>
      </w:r>
      <w:r w:rsidR="00E96C3A">
        <w:rPr>
          <w:color w:val="002060"/>
          <w:sz w:val="24"/>
          <w:szCs w:val="24"/>
        </w:rPr>
        <w:lastRenderedPageBreak/>
        <w:t xml:space="preserve">classes about how to systematize textbook reading. Otherwise, there was conflicting feedback suggesting exams only covered textbook material, and another saying exams only covered lecture material. I will admit that it was new book prep, and I was trying to integrate the new book into the </w:t>
      </w:r>
      <w:r w:rsidR="00116129">
        <w:rPr>
          <w:color w:val="002060"/>
          <w:sz w:val="24"/>
          <w:szCs w:val="24"/>
        </w:rPr>
        <w:t xml:space="preserve">way I teach General. I take extensive notes in every class, but for especially for this one. I documented all the topics that were missed on quizzes and exams and reinforced those for this semester. I have notes from students, and my own, that have been integrated, like book reading. I am interested to see how students do this semester. Finally, one comment mentioned difficulty with the chapel, which was an issue. I had two students drop the class making specific reference to the chapel. I did get attention and changed what was possible about the chapel, moving the computer from in front of the projection screen. </w:t>
      </w:r>
    </w:p>
    <w:p w14:paraId="11F6FE11" w14:textId="1D8EBABC" w:rsidR="001E1DDF" w:rsidRPr="00667C0D" w:rsidRDefault="001E1DDF" w:rsidP="006C53D9">
      <w:pPr>
        <w:pStyle w:val="ListParagraph"/>
        <w:numPr>
          <w:ilvl w:val="0"/>
          <w:numId w:val="3"/>
        </w:numPr>
        <w:rPr>
          <w:b/>
          <w:bCs/>
          <w:color w:val="002060"/>
          <w:sz w:val="24"/>
          <w:szCs w:val="24"/>
        </w:rPr>
      </w:pPr>
      <w:r w:rsidRPr="00667C0D">
        <w:rPr>
          <w:b/>
          <w:bCs/>
          <w:color w:val="002060"/>
          <w:sz w:val="24"/>
          <w:szCs w:val="24"/>
        </w:rPr>
        <w:t>Reflect on administrative teaching evaluations</w:t>
      </w:r>
      <w:r w:rsidR="00F374E0">
        <w:rPr>
          <w:b/>
          <w:bCs/>
          <w:color w:val="002060"/>
          <w:sz w:val="24"/>
          <w:szCs w:val="24"/>
        </w:rPr>
        <w:t>.</w:t>
      </w:r>
    </w:p>
    <w:p w14:paraId="512732D4" w14:textId="034AE188" w:rsidR="00667C0D" w:rsidRDefault="00667C0D" w:rsidP="00667C0D">
      <w:pPr>
        <w:pStyle w:val="ListParagraph"/>
        <w:numPr>
          <w:ilvl w:val="1"/>
          <w:numId w:val="3"/>
        </w:numPr>
        <w:rPr>
          <w:color w:val="002060"/>
          <w:sz w:val="24"/>
          <w:szCs w:val="24"/>
        </w:rPr>
      </w:pPr>
      <w:r w:rsidRPr="00667C0D">
        <w:rPr>
          <w:b/>
          <w:bCs/>
          <w:color w:val="002060"/>
          <w:sz w:val="24"/>
          <w:szCs w:val="24"/>
        </w:rPr>
        <w:t>Dean</w:t>
      </w:r>
      <w:r>
        <w:rPr>
          <w:color w:val="002060"/>
          <w:sz w:val="24"/>
          <w:szCs w:val="24"/>
        </w:rPr>
        <w:t xml:space="preserve">. </w:t>
      </w:r>
      <w:r w:rsidR="00234802">
        <w:rPr>
          <w:color w:val="002060"/>
          <w:sz w:val="24"/>
          <w:szCs w:val="24"/>
        </w:rPr>
        <w:t xml:space="preserve">Spring, PSYC101. </w:t>
      </w:r>
      <w:r>
        <w:rPr>
          <w:color w:val="002060"/>
          <w:sz w:val="24"/>
          <w:szCs w:val="24"/>
        </w:rPr>
        <w:t xml:space="preserve">One comment was about how the students seemed to like the google document notes that I used in class, and she was interested to hear from students, which is interesting because the notes were mentioned twice into written comments, suggesting that they facilitate understanding, and helped pace material. Otherwise, the dean appreciated the materials, enthusiasm, and the banter with students. But, noting that I need to use more names. Several comments were specific to the virtual modality like keeping better tabs on which students are distracted. While that comment is about virtual, I </w:t>
      </w:r>
      <w:r w:rsidR="00234802">
        <w:rPr>
          <w:color w:val="002060"/>
          <w:sz w:val="24"/>
          <w:szCs w:val="24"/>
        </w:rPr>
        <w:t>found</w:t>
      </w:r>
      <w:r>
        <w:rPr>
          <w:color w:val="002060"/>
          <w:sz w:val="24"/>
          <w:szCs w:val="24"/>
        </w:rPr>
        <w:t xml:space="preserve"> that the first semester in-seat </w:t>
      </w:r>
      <w:r w:rsidR="00234802">
        <w:rPr>
          <w:color w:val="002060"/>
          <w:sz w:val="24"/>
          <w:szCs w:val="24"/>
        </w:rPr>
        <w:t>most</w:t>
      </w:r>
      <w:r>
        <w:rPr>
          <w:color w:val="002060"/>
          <w:sz w:val="24"/>
          <w:szCs w:val="24"/>
        </w:rPr>
        <w:t xml:space="preserve"> students were on their laptops for notes, and I </w:t>
      </w:r>
      <w:r w:rsidR="00234802">
        <w:rPr>
          <w:color w:val="002060"/>
          <w:sz w:val="24"/>
          <w:szCs w:val="24"/>
        </w:rPr>
        <w:t xml:space="preserve">did not feel secure that they were attending to class. So, this semester, the second back in-seat, I asked that students take notes on paper, and I feel much more attention in the classroom. Lastly, the dean suggested that I get students to interact with each other, which I have been working toward since. </w:t>
      </w:r>
    </w:p>
    <w:p w14:paraId="3C04FA58" w14:textId="6CF65499" w:rsidR="00234802" w:rsidRPr="001E1DDF" w:rsidRDefault="00234802" w:rsidP="00667C0D">
      <w:pPr>
        <w:pStyle w:val="ListParagraph"/>
        <w:numPr>
          <w:ilvl w:val="1"/>
          <w:numId w:val="3"/>
        </w:numPr>
        <w:rPr>
          <w:color w:val="002060"/>
          <w:sz w:val="24"/>
          <w:szCs w:val="24"/>
        </w:rPr>
      </w:pPr>
      <w:r>
        <w:rPr>
          <w:b/>
          <w:bCs/>
          <w:color w:val="002060"/>
          <w:sz w:val="24"/>
          <w:szCs w:val="24"/>
        </w:rPr>
        <w:t>Chair</w:t>
      </w:r>
      <w:r w:rsidRPr="00234802">
        <w:rPr>
          <w:color w:val="002060"/>
          <w:sz w:val="24"/>
          <w:szCs w:val="24"/>
        </w:rPr>
        <w:t>.</w:t>
      </w:r>
      <w:r>
        <w:rPr>
          <w:color w:val="002060"/>
          <w:sz w:val="24"/>
          <w:szCs w:val="24"/>
        </w:rPr>
        <w:t xml:space="preserve"> Fall, PSYC330. Dr. Mauxion noted that I did not review the core topics at the end of class. </w:t>
      </w:r>
      <w:r w:rsidR="00F374E0">
        <w:rPr>
          <w:color w:val="002060"/>
          <w:sz w:val="24"/>
          <w:szCs w:val="24"/>
        </w:rPr>
        <w:t xml:space="preserve">I have tried since, to bookend each class with a slide of what is coming, and end with a summary of what was covered. The book I read about using PowerPoint effective suggested that I try to incorporate a story like narrative (as humans have done to share information since it’s advent). So that is something I am attempting as well. My chair also noted that </w:t>
      </w:r>
      <w:r>
        <w:rPr>
          <w:color w:val="002060"/>
          <w:sz w:val="24"/>
          <w:szCs w:val="24"/>
        </w:rPr>
        <w:t>one student was answering most questions and asking most questions.</w:t>
      </w:r>
      <w:r w:rsidR="00F374E0">
        <w:rPr>
          <w:color w:val="002060"/>
          <w:sz w:val="24"/>
          <w:szCs w:val="24"/>
        </w:rPr>
        <w:t xml:space="preserve"> Which I have not had an opportunity to fix, because this semester getting students to talk in class is challenging itself.</w:t>
      </w:r>
      <w:r w:rsidR="00E207A8">
        <w:rPr>
          <w:color w:val="002060"/>
          <w:sz w:val="24"/>
          <w:szCs w:val="24"/>
        </w:rPr>
        <w:t xml:space="preserve"> It was also suggested that I use </w:t>
      </w:r>
      <w:r>
        <w:rPr>
          <w:color w:val="002060"/>
          <w:sz w:val="24"/>
          <w:szCs w:val="24"/>
        </w:rPr>
        <w:t>students’ names more</w:t>
      </w:r>
      <w:r w:rsidR="00F374E0">
        <w:rPr>
          <w:color w:val="002060"/>
          <w:sz w:val="24"/>
          <w:szCs w:val="24"/>
        </w:rPr>
        <w:t xml:space="preserve">, which I noted. Finally, </w:t>
      </w:r>
      <w:r w:rsidR="00E207A8">
        <w:rPr>
          <w:color w:val="002060"/>
          <w:sz w:val="24"/>
          <w:szCs w:val="24"/>
        </w:rPr>
        <w:t xml:space="preserve">Dr. Mauxion </w:t>
      </w:r>
      <w:r>
        <w:rPr>
          <w:color w:val="002060"/>
          <w:sz w:val="24"/>
          <w:szCs w:val="24"/>
        </w:rPr>
        <w:t>suggested ways to get broader student engagement</w:t>
      </w:r>
      <w:r w:rsidR="00F374E0">
        <w:rPr>
          <w:color w:val="002060"/>
          <w:sz w:val="24"/>
          <w:szCs w:val="24"/>
        </w:rPr>
        <w:t xml:space="preserve">. </w:t>
      </w:r>
    </w:p>
    <w:p w14:paraId="5F62DAEE" w14:textId="14B324C4" w:rsidR="001E1DDF" w:rsidRPr="008F16AA" w:rsidRDefault="001E1DDF" w:rsidP="0072333D">
      <w:pPr>
        <w:pStyle w:val="ListParagraph"/>
        <w:rPr>
          <w:sz w:val="24"/>
          <w:szCs w:val="24"/>
        </w:rPr>
      </w:pPr>
    </w:p>
    <w:p w14:paraId="159AADC5" w14:textId="77777777" w:rsidR="00D46C51" w:rsidRPr="008224B8" w:rsidRDefault="00D46C51" w:rsidP="00100D8C">
      <w:pPr>
        <w:rPr>
          <w:sz w:val="24"/>
          <w:szCs w:val="24"/>
        </w:rPr>
      </w:pPr>
      <w:r w:rsidRPr="007C67CD">
        <w:rPr>
          <w:sz w:val="24"/>
          <w:szCs w:val="24"/>
        </w:rPr>
        <w:t>Faculty member</w:t>
      </w:r>
      <w:r>
        <w:rPr>
          <w:sz w:val="24"/>
          <w:szCs w:val="24"/>
        </w:rPr>
        <w:t>s who will be reviewed by the Tenure, Review, and Promotion Committee in the future</w:t>
      </w:r>
      <w:r w:rsidRPr="007C67CD">
        <w:rPr>
          <w:sz w:val="24"/>
          <w:szCs w:val="24"/>
        </w:rPr>
        <w:t xml:space="preserve"> should </w:t>
      </w:r>
      <w:r>
        <w:rPr>
          <w:sz w:val="24"/>
          <w:szCs w:val="24"/>
        </w:rPr>
        <w:t xml:space="preserve">be collecting additional evidence of satisfactory teaching from at least three </w:t>
      </w:r>
      <w:r w:rsidRPr="007C67CD">
        <w:rPr>
          <w:sz w:val="24"/>
          <w:szCs w:val="24"/>
        </w:rPr>
        <w:t>means of evaluation</w:t>
      </w:r>
      <w:r>
        <w:rPr>
          <w:sz w:val="24"/>
          <w:szCs w:val="24"/>
        </w:rPr>
        <w:t xml:space="preserve"> other than standardized student evaluations and administrative teaching evaluations.</w:t>
      </w:r>
      <w:r w:rsidR="00100D8C">
        <w:rPr>
          <w:sz w:val="24"/>
          <w:szCs w:val="24"/>
        </w:rPr>
        <w:t xml:space="preserve"> </w:t>
      </w:r>
      <w:r w:rsidRPr="00100D8C">
        <w:rPr>
          <w:sz w:val="24"/>
          <w:szCs w:val="24"/>
        </w:rPr>
        <w:t>Refer to Section III.C.1</w:t>
      </w:r>
      <w:r>
        <w:rPr>
          <w:sz w:val="24"/>
          <w:szCs w:val="24"/>
        </w:rPr>
        <w:t xml:space="preserve"> of the Faculty Handbook. </w:t>
      </w:r>
    </w:p>
    <w:p w14:paraId="6A091E54" w14:textId="30F8A4D2" w:rsidR="00D46C51" w:rsidRDefault="00D46C51" w:rsidP="00100D8C">
      <w:pPr>
        <w:rPr>
          <w:sz w:val="24"/>
          <w:szCs w:val="24"/>
        </w:rPr>
      </w:pPr>
      <w:r>
        <w:rPr>
          <w:sz w:val="24"/>
          <w:szCs w:val="24"/>
        </w:rPr>
        <w:t>Brief description of plan to collect evidence:</w:t>
      </w:r>
    </w:p>
    <w:p w14:paraId="4DD7C708" w14:textId="0181A807" w:rsidR="0072333D" w:rsidRPr="00F374E0" w:rsidRDefault="0072333D" w:rsidP="0072333D">
      <w:pPr>
        <w:pStyle w:val="ListParagraph"/>
        <w:numPr>
          <w:ilvl w:val="0"/>
          <w:numId w:val="4"/>
        </w:numPr>
        <w:rPr>
          <w:b/>
          <w:bCs/>
          <w:color w:val="002060"/>
          <w:sz w:val="24"/>
          <w:szCs w:val="24"/>
        </w:rPr>
      </w:pPr>
      <w:r w:rsidRPr="00F374E0">
        <w:rPr>
          <w:b/>
          <w:bCs/>
          <w:color w:val="002060"/>
          <w:sz w:val="24"/>
          <w:szCs w:val="24"/>
        </w:rPr>
        <w:t xml:space="preserve">These should be peer teaching evaluations, examples of graded work, course materials, evidence of successful student outcomes. Other evidence. </w:t>
      </w:r>
    </w:p>
    <w:p w14:paraId="6617D6DA" w14:textId="1C5FFA78" w:rsidR="00F374E0" w:rsidRPr="0072333D" w:rsidRDefault="00F374E0" w:rsidP="00F374E0">
      <w:pPr>
        <w:pStyle w:val="ListParagraph"/>
        <w:numPr>
          <w:ilvl w:val="1"/>
          <w:numId w:val="4"/>
        </w:numPr>
        <w:rPr>
          <w:color w:val="002060"/>
          <w:sz w:val="24"/>
          <w:szCs w:val="24"/>
        </w:rPr>
      </w:pPr>
      <w:r>
        <w:rPr>
          <w:color w:val="002060"/>
          <w:sz w:val="24"/>
          <w:szCs w:val="24"/>
        </w:rPr>
        <w:t xml:space="preserve">The center for teaching and learning has </w:t>
      </w:r>
      <w:r w:rsidR="00E207A8">
        <w:rPr>
          <w:color w:val="002060"/>
          <w:sz w:val="24"/>
          <w:szCs w:val="24"/>
        </w:rPr>
        <w:t>an</w:t>
      </w:r>
      <w:r>
        <w:rPr>
          <w:color w:val="002060"/>
          <w:sz w:val="24"/>
          <w:szCs w:val="24"/>
        </w:rPr>
        <w:t xml:space="preserve"> invitation for peer-review in the classroom, that I will try to get done. </w:t>
      </w:r>
    </w:p>
    <w:p w14:paraId="7ADD6C75" w14:textId="77777777" w:rsidR="00915DF5" w:rsidRDefault="00915DF5" w:rsidP="00100D8C">
      <w:pPr>
        <w:rPr>
          <w:b/>
          <w:sz w:val="24"/>
          <w:szCs w:val="24"/>
        </w:rPr>
      </w:pPr>
    </w:p>
    <w:p w14:paraId="1B96AC95" w14:textId="77777777" w:rsidR="00915DF5" w:rsidRPr="00756A0C" w:rsidRDefault="00915DF5" w:rsidP="00100D8C">
      <w:pPr>
        <w:rPr>
          <w:b/>
          <w:sz w:val="24"/>
          <w:szCs w:val="24"/>
        </w:rPr>
      </w:pPr>
      <w:r w:rsidRPr="00756A0C">
        <w:rPr>
          <w:b/>
          <w:sz w:val="24"/>
          <w:szCs w:val="24"/>
        </w:rPr>
        <w:t>Teaching Achievements</w:t>
      </w:r>
    </w:p>
    <w:p w14:paraId="7E678F24" w14:textId="77777777" w:rsidR="00915DF5" w:rsidRPr="008224B8" w:rsidRDefault="00915DF5" w:rsidP="00100D8C">
      <w:pPr>
        <w:rPr>
          <w:sz w:val="24"/>
          <w:szCs w:val="24"/>
        </w:rPr>
      </w:pPr>
      <w:r>
        <w:rPr>
          <w:sz w:val="24"/>
          <w:szCs w:val="24"/>
        </w:rPr>
        <w:t>F</w:t>
      </w:r>
      <w:r w:rsidRPr="007C67CD">
        <w:rPr>
          <w:sz w:val="24"/>
          <w:szCs w:val="24"/>
        </w:rPr>
        <w:t xml:space="preserve">aculty members are expected to work toward and achieve a certain </w:t>
      </w:r>
      <w:r>
        <w:rPr>
          <w:sz w:val="24"/>
          <w:szCs w:val="24"/>
        </w:rPr>
        <w:t>number of teaching achievements.</w:t>
      </w:r>
      <w:r w:rsidR="00100D8C">
        <w:rPr>
          <w:sz w:val="24"/>
          <w:szCs w:val="24"/>
        </w:rPr>
        <w:t xml:space="preserve"> </w:t>
      </w:r>
      <w:r>
        <w:rPr>
          <w:sz w:val="24"/>
          <w:szCs w:val="24"/>
        </w:rPr>
        <w:t>For the annual review, faculty members should identify teaching achievements they are working toward or have achieved during the year under evaluation.</w:t>
      </w:r>
      <w:r w:rsidR="00100D8C">
        <w:rPr>
          <w:sz w:val="24"/>
          <w:szCs w:val="24"/>
        </w:rPr>
        <w:t xml:space="preserve"> </w:t>
      </w:r>
      <w:r>
        <w:rPr>
          <w:sz w:val="24"/>
          <w:szCs w:val="24"/>
        </w:rPr>
        <w:t xml:space="preserve">A list of possible teaching achievements can be found in </w:t>
      </w:r>
      <w:r w:rsidRPr="00100D8C">
        <w:rPr>
          <w:sz w:val="24"/>
          <w:szCs w:val="24"/>
        </w:rPr>
        <w:t>Section III.C.1</w:t>
      </w:r>
      <w:r>
        <w:rPr>
          <w:sz w:val="24"/>
          <w:szCs w:val="24"/>
        </w:rPr>
        <w:t xml:space="preserve"> of the Faculty Handbook.</w:t>
      </w:r>
      <w:r w:rsidR="00100D8C">
        <w:rPr>
          <w:sz w:val="24"/>
          <w:szCs w:val="24"/>
        </w:rPr>
        <w:t xml:space="preserve"> </w:t>
      </w:r>
    </w:p>
    <w:p w14:paraId="65EB4F10" w14:textId="065D08AA" w:rsidR="00D46C51" w:rsidRDefault="00915DF5" w:rsidP="00100D8C">
      <w:pPr>
        <w:rPr>
          <w:sz w:val="24"/>
          <w:szCs w:val="24"/>
        </w:rPr>
      </w:pPr>
      <w:r>
        <w:rPr>
          <w:sz w:val="24"/>
          <w:szCs w:val="24"/>
        </w:rPr>
        <w:t>Evidence of Teaching Achievements:</w:t>
      </w:r>
    </w:p>
    <w:p w14:paraId="43A715A5" w14:textId="77777777" w:rsidR="00633227" w:rsidRPr="00AC1E7E" w:rsidRDefault="006E7E42" w:rsidP="006E7E42">
      <w:pPr>
        <w:pStyle w:val="ListParagraph"/>
        <w:numPr>
          <w:ilvl w:val="0"/>
          <w:numId w:val="3"/>
        </w:numPr>
        <w:rPr>
          <w:b/>
          <w:bCs/>
          <w:color w:val="002060"/>
          <w:sz w:val="24"/>
          <w:szCs w:val="24"/>
        </w:rPr>
      </w:pPr>
      <w:r w:rsidRPr="00AC1E7E">
        <w:rPr>
          <w:b/>
          <w:bCs/>
          <w:color w:val="002060"/>
          <w:sz w:val="24"/>
          <w:szCs w:val="24"/>
        </w:rPr>
        <w:t xml:space="preserve">Developing Courses. </w:t>
      </w:r>
    </w:p>
    <w:p w14:paraId="2F3FB2A3" w14:textId="3F819E92" w:rsidR="006E7E42" w:rsidRDefault="006E7E42" w:rsidP="00633227">
      <w:pPr>
        <w:pStyle w:val="ListParagraph"/>
        <w:numPr>
          <w:ilvl w:val="1"/>
          <w:numId w:val="3"/>
        </w:numPr>
        <w:rPr>
          <w:color w:val="002060"/>
          <w:sz w:val="24"/>
          <w:szCs w:val="24"/>
        </w:rPr>
      </w:pPr>
      <w:r w:rsidRPr="0072333D">
        <w:rPr>
          <w:color w:val="002060"/>
          <w:sz w:val="24"/>
          <w:szCs w:val="24"/>
        </w:rPr>
        <w:t xml:space="preserve">New preps in the last year Animal Behavior and Writing for Social Sciences. As a program we decided to adopt a new book for General Psychology to standardize the material, so that was a partial prep. </w:t>
      </w:r>
      <w:r w:rsidR="00E207A8">
        <w:rPr>
          <w:color w:val="002060"/>
          <w:sz w:val="24"/>
          <w:szCs w:val="24"/>
        </w:rPr>
        <w:t>I updated the edition</w:t>
      </w:r>
      <w:r w:rsidR="00AB4DFA">
        <w:rPr>
          <w:color w:val="002060"/>
          <w:sz w:val="24"/>
          <w:szCs w:val="24"/>
        </w:rPr>
        <w:t xml:space="preserve"> for Lifespan. </w:t>
      </w:r>
    </w:p>
    <w:p w14:paraId="30424398" w14:textId="77777777" w:rsidR="00633227" w:rsidRPr="00F374E0" w:rsidRDefault="0072333D" w:rsidP="006E7E42">
      <w:pPr>
        <w:pStyle w:val="ListParagraph"/>
        <w:numPr>
          <w:ilvl w:val="0"/>
          <w:numId w:val="3"/>
        </w:numPr>
        <w:rPr>
          <w:b/>
          <w:bCs/>
          <w:color w:val="002060"/>
          <w:sz w:val="24"/>
          <w:szCs w:val="24"/>
        </w:rPr>
      </w:pPr>
      <w:r w:rsidRPr="00F374E0">
        <w:rPr>
          <w:b/>
          <w:bCs/>
          <w:color w:val="002060"/>
          <w:sz w:val="24"/>
          <w:szCs w:val="24"/>
        </w:rPr>
        <w:t xml:space="preserve">Program or degree development. </w:t>
      </w:r>
    </w:p>
    <w:p w14:paraId="66E0151B" w14:textId="7B21ABDC" w:rsidR="0072333D" w:rsidRDefault="0072333D" w:rsidP="00633227">
      <w:pPr>
        <w:pStyle w:val="ListParagraph"/>
        <w:numPr>
          <w:ilvl w:val="1"/>
          <w:numId w:val="3"/>
        </w:numPr>
        <w:rPr>
          <w:color w:val="002060"/>
          <w:sz w:val="24"/>
          <w:szCs w:val="24"/>
        </w:rPr>
      </w:pPr>
      <w:r>
        <w:rPr>
          <w:color w:val="002060"/>
          <w:sz w:val="24"/>
          <w:szCs w:val="24"/>
        </w:rPr>
        <w:t xml:space="preserve">Changing </w:t>
      </w:r>
      <w:r w:rsidR="00AB4DFA">
        <w:rPr>
          <w:color w:val="002060"/>
          <w:sz w:val="24"/>
          <w:szCs w:val="24"/>
        </w:rPr>
        <w:t xml:space="preserve">the psychology </w:t>
      </w:r>
      <w:r>
        <w:rPr>
          <w:color w:val="002060"/>
          <w:sz w:val="24"/>
          <w:szCs w:val="24"/>
        </w:rPr>
        <w:t xml:space="preserve">degree audit to </w:t>
      </w:r>
      <w:r w:rsidR="00AB4DFA">
        <w:rPr>
          <w:color w:val="002060"/>
          <w:sz w:val="24"/>
          <w:szCs w:val="24"/>
        </w:rPr>
        <w:t xml:space="preserve">include additional required courses that students currently avoid with the current organization. </w:t>
      </w:r>
    </w:p>
    <w:p w14:paraId="198BFD72" w14:textId="23D70297" w:rsidR="0072333D" w:rsidRDefault="0072333D" w:rsidP="006E7E42">
      <w:pPr>
        <w:pStyle w:val="ListParagraph"/>
        <w:numPr>
          <w:ilvl w:val="0"/>
          <w:numId w:val="3"/>
        </w:numPr>
        <w:rPr>
          <w:b/>
          <w:bCs/>
          <w:color w:val="002060"/>
          <w:sz w:val="24"/>
          <w:szCs w:val="24"/>
        </w:rPr>
      </w:pPr>
      <w:r w:rsidRPr="00F374E0">
        <w:rPr>
          <w:b/>
          <w:bCs/>
          <w:color w:val="002060"/>
          <w:sz w:val="24"/>
          <w:szCs w:val="24"/>
        </w:rPr>
        <w:t xml:space="preserve">Attendance/participation in organized activities that contribute to teaching and course improvement. </w:t>
      </w:r>
    </w:p>
    <w:p w14:paraId="7C1AD720" w14:textId="77777777" w:rsidR="00812B0F" w:rsidRDefault="00812B0F" w:rsidP="00812B0F">
      <w:pPr>
        <w:pStyle w:val="ListParagraph"/>
        <w:numPr>
          <w:ilvl w:val="1"/>
          <w:numId w:val="3"/>
        </w:numPr>
        <w:rPr>
          <w:color w:val="002060"/>
          <w:sz w:val="24"/>
          <w:szCs w:val="24"/>
        </w:rPr>
      </w:pPr>
      <w:r>
        <w:rPr>
          <w:color w:val="002060"/>
          <w:sz w:val="24"/>
          <w:szCs w:val="24"/>
        </w:rPr>
        <w:t>American Psychological Association Conference August 12-14, 2021.</w:t>
      </w:r>
    </w:p>
    <w:p w14:paraId="2CBBEC00" w14:textId="1ACF247F" w:rsidR="00812B0F" w:rsidRDefault="00812B0F" w:rsidP="00812B0F">
      <w:pPr>
        <w:pStyle w:val="ListParagraph"/>
        <w:numPr>
          <w:ilvl w:val="1"/>
          <w:numId w:val="3"/>
        </w:numPr>
        <w:rPr>
          <w:color w:val="002060"/>
          <w:sz w:val="24"/>
          <w:szCs w:val="24"/>
        </w:rPr>
      </w:pPr>
      <w:r>
        <w:rPr>
          <w:color w:val="002060"/>
          <w:sz w:val="24"/>
          <w:szCs w:val="24"/>
        </w:rPr>
        <w:t>Focus on Teaching with Technology FS21</w:t>
      </w:r>
    </w:p>
    <w:p w14:paraId="00FDD336" w14:textId="77777777" w:rsidR="00812B0F" w:rsidRDefault="00812B0F" w:rsidP="00812B0F">
      <w:pPr>
        <w:pStyle w:val="ListParagraph"/>
        <w:numPr>
          <w:ilvl w:val="1"/>
          <w:numId w:val="3"/>
        </w:numPr>
        <w:rPr>
          <w:color w:val="002060"/>
          <w:sz w:val="24"/>
          <w:szCs w:val="24"/>
        </w:rPr>
      </w:pPr>
      <w:r w:rsidRPr="00FA55B3">
        <w:rPr>
          <w:i/>
          <w:iCs/>
          <w:color w:val="002060"/>
          <w:sz w:val="24"/>
          <w:szCs w:val="24"/>
        </w:rPr>
        <w:t>Remote Connected Faculty</w:t>
      </w:r>
      <w:r>
        <w:rPr>
          <w:color w:val="002060"/>
          <w:sz w:val="24"/>
          <w:szCs w:val="24"/>
        </w:rPr>
        <w:t xml:space="preserve"> Summit by Arizona State University 6-11-21. Many talks about pedagogy, student engagement online, blended learning, and best practices. </w:t>
      </w:r>
    </w:p>
    <w:p w14:paraId="0F4503BD" w14:textId="029DA0E0" w:rsidR="000B1D5D" w:rsidRDefault="00812B0F" w:rsidP="00100D8C">
      <w:pPr>
        <w:pStyle w:val="ListParagraph"/>
        <w:numPr>
          <w:ilvl w:val="1"/>
          <w:numId w:val="3"/>
        </w:numPr>
        <w:rPr>
          <w:color w:val="002060"/>
          <w:sz w:val="24"/>
          <w:szCs w:val="24"/>
        </w:rPr>
      </w:pPr>
      <w:r>
        <w:rPr>
          <w:color w:val="002060"/>
          <w:sz w:val="24"/>
          <w:szCs w:val="24"/>
        </w:rPr>
        <w:t xml:space="preserve">McGraw-Hill psych-ed talk. Tavis </w:t>
      </w:r>
      <w:proofErr w:type="spellStart"/>
      <w:r>
        <w:rPr>
          <w:color w:val="002060"/>
          <w:sz w:val="24"/>
          <w:szCs w:val="24"/>
        </w:rPr>
        <w:t>Langly</w:t>
      </w:r>
      <w:proofErr w:type="spellEnd"/>
      <w:r>
        <w:rPr>
          <w:color w:val="002060"/>
          <w:sz w:val="24"/>
          <w:szCs w:val="24"/>
        </w:rPr>
        <w:t xml:space="preserve">. </w:t>
      </w:r>
      <w:r w:rsidRPr="003E1C92">
        <w:rPr>
          <w:i/>
          <w:iCs/>
          <w:color w:val="002060"/>
          <w:sz w:val="24"/>
          <w:szCs w:val="24"/>
        </w:rPr>
        <w:t>Telling truth with lies: the power of fiction to teach real psychology</w:t>
      </w:r>
      <w:r>
        <w:rPr>
          <w:color w:val="002060"/>
          <w:sz w:val="24"/>
          <w:szCs w:val="24"/>
        </w:rPr>
        <w:t>. 11-2-21.</w:t>
      </w:r>
    </w:p>
    <w:p w14:paraId="743163B9" w14:textId="77777777" w:rsidR="00AB4DFA" w:rsidRPr="00AB4DFA" w:rsidRDefault="00AB4DFA" w:rsidP="00AB4DFA">
      <w:pPr>
        <w:pStyle w:val="ListParagraph"/>
        <w:ind w:left="1440"/>
        <w:rPr>
          <w:color w:val="002060"/>
          <w:sz w:val="24"/>
          <w:szCs w:val="24"/>
        </w:rPr>
      </w:pPr>
    </w:p>
    <w:p w14:paraId="65AD24DA" w14:textId="77777777" w:rsidR="000B1D5D" w:rsidRPr="00756A0C" w:rsidRDefault="000B1D5D" w:rsidP="00100D8C">
      <w:pPr>
        <w:rPr>
          <w:b/>
          <w:sz w:val="28"/>
          <w:szCs w:val="28"/>
        </w:rPr>
      </w:pPr>
      <w:r w:rsidRPr="00756A0C">
        <w:rPr>
          <w:b/>
          <w:sz w:val="28"/>
          <w:szCs w:val="28"/>
        </w:rPr>
        <w:t>Professional Growth</w:t>
      </w:r>
    </w:p>
    <w:p w14:paraId="3E6BAC11" w14:textId="77777777" w:rsidR="000B1D5D" w:rsidRPr="00756A0C" w:rsidRDefault="000B1D5D" w:rsidP="00100D8C">
      <w:pPr>
        <w:rPr>
          <w:b/>
          <w:sz w:val="24"/>
          <w:szCs w:val="24"/>
        </w:rPr>
      </w:pPr>
      <w:r w:rsidRPr="00756A0C">
        <w:rPr>
          <w:b/>
          <w:sz w:val="24"/>
          <w:szCs w:val="24"/>
        </w:rPr>
        <w:t xml:space="preserve">Baseline Professional Growth </w:t>
      </w:r>
    </w:p>
    <w:p w14:paraId="43B4DF18" w14:textId="77777777" w:rsidR="000B1D5D" w:rsidRPr="008224B8" w:rsidRDefault="000B1D5D" w:rsidP="00100D8C">
      <w:pPr>
        <w:rPr>
          <w:sz w:val="24"/>
          <w:szCs w:val="24"/>
        </w:rPr>
      </w:pPr>
      <w:r w:rsidRPr="007C67CD">
        <w:rPr>
          <w:sz w:val="24"/>
          <w:szCs w:val="24"/>
        </w:rPr>
        <w:t xml:space="preserve">A baseline level of professional growth is </w:t>
      </w:r>
      <w:r>
        <w:rPr>
          <w:sz w:val="24"/>
          <w:szCs w:val="24"/>
        </w:rPr>
        <w:t>expected of all faculty members.</w:t>
      </w:r>
      <w:r w:rsidR="00100D8C">
        <w:rPr>
          <w:sz w:val="24"/>
          <w:szCs w:val="24"/>
        </w:rPr>
        <w:t xml:space="preserve"> </w:t>
      </w:r>
      <w:r w:rsidRPr="008224B8">
        <w:rPr>
          <w:sz w:val="24"/>
          <w:szCs w:val="24"/>
        </w:rPr>
        <w:t>For the annual review, this is established through a written narrative.</w:t>
      </w:r>
      <w:r w:rsidR="00100D8C">
        <w:rPr>
          <w:sz w:val="24"/>
          <w:szCs w:val="24"/>
        </w:rPr>
        <w:t xml:space="preserve"> </w:t>
      </w:r>
      <w:r>
        <w:rPr>
          <w:sz w:val="24"/>
          <w:szCs w:val="24"/>
        </w:rPr>
        <w:t xml:space="preserve">Refer to </w:t>
      </w:r>
      <w:r w:rsidRPr="00100D8C">
        <w:rPr>
          <w:sz w:val="24"/>
          <w:szCs w:val="24"/>
        </w:rPr>
        <w:t>Section III.C.1</w:t>
      </w:r>
      <w:r>
        <w:rPr>
          <w:sz w:val="24"/>
          <w:szCs w:val="24"/>
        </w:rPr>
        <w:t xml:space="preserve"> of the Faculty Handbook.</w:t>
      </w:r>
      <w:r w:rsidR="00100D8C">
        <w:rPr>
          <w:sz w:val="24"/>
          <w:szCs w:val="24"/>
        </w:rPr>
        <w:t xml:space="preserve"> </w:t>
      </w:r>
    </w:p>
    <w:p w14:paraId="0CDF6A2C" w14:textId="34FE1B7F" w:rsidR="00A81AF8" w:rsidRDefault="000B1D5D" w:rsidP="00100D8C">
      <w:pPr>
        <w:rPr>
          <w:sz w:val="24"/>
          <w:szCs w:val="24"/>
        </w:rPr>
      </w:pPr>
      <w:r>
        <w:rPr>
          <w:sz w:val="24"/>
          <w:szCs w:val="24"/>
        </w:rPr>
        <w:t>Narrative on Professional Growth:</w:t>
      </w:r>
    </w:p>
    <w:p w14:paraId="1371B39A" w14:textId="6958187D" w:rsidR="00633227" w:rsidRPr="00AC1E7E" w:rsidRDefault="00633227" w:rsidP="00633227">
      <w:pPr>
        <w:pStyle w:val="ListParagraph"/>
        <w:numPr>
          <w:ilvl w:val="0"/>
          <w:numId w:val="5"/>
        </w:numPr>
        <w:rPr>
          <w:b/>
          <w:bCs/>
          <w:color w:val="002060"/>
          <w:sz w:val="24"/>
          <w:szCs w:val="24"/>
        </w:rPr>
      </w:pPr>
      <w:r w:rsidRPr="00AC1E7E">
        <w:rPr>
          <w:b/>
          <w:bCs/>
          <w:color w:val="002060"/>
          <w:sz w:val="24"/>
          <w:szCs w:val="24"/>
        </w:rPr>
        <w:t xml:space="preserve">Professional Memberships. </w:t>
      </w:r>
    </w:p>
    <w:p w14:paraId="73B05F87" w14:textId="018D7485" w:rsidR="004A41EB" w:rsidRDefault="004A41EB" w:rsidP="004A41EB">
      <w:pPr>
        <w:pStyle w:val="ListParagraph"/>
        <w:numPr>
          <w:ilvl w:val="1"/>
          <w:numId w:val="5"/>
        </w:numPr>
        <w:rPr>
          <w:color w:val="002060"/>
          <w:sz w:val="24"/>
          <w:szCs w:val="24"/>
        </w:rPr>
      </w:pPr>
      <w:r>
        <w:rPr>
          <w:color w:val="002060"/>
          <w:sz w:val="24"/>
          <w:szCs w:val="24"/>
        </w:rPr>
        <w:t>American Psychological Association</w:t>
      </w:r>
    </w:p>
    <w:p w14:paraId="0B758FD3" w14:textId="62A3D7A3" w:rsidR="004A41EB" w:rsidRPr="00812B0F" w:rsidRDefault="004A41EB" w:rsidP="00812B0F">
      <w:pPr>
        <w:pStyle w:val="ListParagraph"/>
        <w:numPr>
          <w:ilvl w:val="1"/>
          <w:numId w:val="5"/>
        </w:numPr>
        <w:rPr>
          <w:color w:val="002060"/>
          <w:sz w:val="24"/>
          <w:szCs w:val="24"/>
        </w:rPr>
      </w:pPr>
      <w:r>
        <w:rPr>
          <w:color w:val="002060"/>
          <w:sz w:val="24"/>
          <w:szCs w:val="24"/>
        </w:rPr>
        <w:t>The Society for the Teaching of Psychology</w:t>
      </w:r>
    </w:p>
    <w:p w14:paraId="6E1E22A8" w14:textId="757DD9F1" w:rsidR="00633227" w:rsidRPr="00AC1E7E" w:rsidRDefault="00633227" w:rsidP="00633227">
      <w:pPr>
        <w:pStyle w:val="ListParagraph"/>
        <w:numPr>
          <w:ilvl w:val="0"/>
          <w:numId w:val="5"/>
        </w:numPr>
        <w:rPr>
          <w:b/>
          <w:bCs/>
          <w:color w:val="002060"/>
          <w:sz w:val="24"/>
          <w:szCs w:val="24"/>
        </w:rPr>
      </w:pPr>
      <w:r w:rsidRPr="00AC1E7E">
        <w:rPr>
          <w:b/>
          <w:bCs/>
          <w:color w:val="002060"/>
          <w:sz w:val="24"/>
          <w:szCs w:val="24"/>
        </w:rPr>
        <w:t xml:space="preserve">Conference attendance, lectures, talks, workshops, trainings. </w:t>
      </w:r>
    </w:p>
    <w:p w14:paraId="1C6EA338" w14:textId="0A5E1DCC" w:rsidR="004A41EB" w:rsidRDefault="00185230" w:rsidP="004A41EB">
      <w:pPr>
        <w:pStyle w:val="ListParagraph"/>
        <w:numPr>
          <w:ilvl w:val="1"/>
          <w:numId w:val="5"/>
        </w:numPr>
        <w:rPr>
          <w:color w:val="002060"/>
          <w:sz w:val="24"/>
          <w:szCs w:val="24"/>
        </w:rPr>
      </w:pPr>
      <w:r>
        <w:rPr>
          <w:color w:val="002060"/>
          <w:sz w:val="24"/>
          <w:szCs w:val="24"/>
        </w:rPr>
        <w:t xml:space="preserve">Oklahoma Center for Evolutionary Analysis Lecture </w:t>
      </w:r>
      <w:r w:rsidR="00CC1EAA">
        <w:rPr>
          <w:color w:val="002060"/>
          <w:sz w:val="24"/>
          <w:szCs w:val="24"/>
        </w:rPr>
        <w:t xml:space="preserve">by David Puts 9-23-2021 </w:t>
      </w:r>
      <w:r w:rsidR="00CC1EAA" w:rsidRPr="00CC1EAA">
        <w:rPr>
          <w:i/>
          <w:iCs/>
          <w:color w:val="002060"/>
          <w:sz w:val="24"/>
          <w:szCs w:val="24"/>
        </w:rPr>
        <w:t>What causes males and females to develop different patterns of behaviors: Endocrine and organization of sex differences in psychology and behavior.</w:t>
      </w:r>
      <w:r w:rsidR="00CC1EAA">
        <w:rPr>
          <w:color w:val="002060"/>
          <w:sz w:val="24"/>
          <w:szCs w:val="24"/>
        </w:rPr>
        <w:t xml:space="preserve"> </w:t>
      </w:r>
    </w:p>
    <w:p w14:paraId="19A7E6C3" w14:textId="373661E7" w:rsidR="00633227" w:rsidRPr="00AC1E7E" w:rsidRDefault="00633227" w:rsidP="00633227">
      <w:pPr>
        <w:pStyle w:val="ListParagraph"/>
        <w:numPr>
          <w:ilvl w:val="0"/>
          <w:numId w:val="5"/>
        </w:numPr>
        <w:rPr>
          <w:b/>
          <w:bCs/>
          <w:color w:val="002060"/>
          <w:sz w:val="24"/>
          <w:szCs w:val="24"/>
        </w:rPr>
      </w:pPr>
      <w:r w:rsidRPr="00AC1E7E">
        <w:rPr>
          <w:b/>
          <w:bCs/>
          <w:color w:val="002060"/>
          <w:sz w:val="24"/>
          <w:szCs w:val="24"/>
        </w:rPr>
        <w:t xml:space="preserve">Webinars. </w:t>
      </w:r>
    </w:p>
    <w:p w14:paraId="3C569BA8" w14:textId="524D5D64" w:rsidR="00D5706C" w:rsidRDefault="00D5706C" w:rsidP="00D5706C">
      <w:pPr>
        <w:pStyle w:val="ListParagraph"/>
        <w:numPr>
          <w:ilvl w:val="1"/>
          <w:numId w:val="5"/>
        </w:numPr>
        <w:rPr>
          <w:color w:val="002060"/>
          <w:sz w:val="24"/>
          <w:szCs w:val="24"/>
        </w:rPr>
      </w:pPr>
      <w:r>
        <w:rPr>
          <w:color w:val="002060"/>
          <w:sz w:val="24"/>
          <w:szCs w:val="24"/>
        </w:rPr>
        <w:t xml:space="preserve">APA webinar, </w:t>
      </w:r>
      <w:r w:rsidRPr="00401617">
        <w:rPr>
          <w:i/>
          <w:iCs/>
          <w:color w:val="002060"/>
          <w:sz w:val="24"/>
          <w:szCs w:val="24"/>
        </w:rPr>
        <w:t>Transitioning to a post-pandemic world</w:t>
      </w:r>
      <w:r w:rsidR="00401617">
        <w:rPr>
          <w:color w:val="002060"/>
          <w:sz w:val="24"/>
          <w:szCs w:val="24"/>
        </w:rPr>
        <w:t>.</w:t>
      </w:r>
      <w:r>
        <w:rPr>
          <w:color w:val="002060"/>
          <w:sz w:val="24"/>
          <w:szCs w:val="24"/>
        </w:rPr>
        <w:t xml:space="preserve"> </w:t>
      </w:r>
      <w:r w:rsidR="00401617">
        <w:rPr>
          <w:color w:val="002060"/>
          <w:sz w:val="24"/>
          <w:szCs w:val="24"/>
        </w:rPr>
        <w:t xml:space="preserve">5-12-21. </w:t>
      </w:r>
    </w:p>
    <w:p w14:paraId="7D04A156" w14:textId="386DF53F" w:rsidR="00495CD6" w:rsidRDefault="00495CD6" w:rsidP="00D5706C">
      <w:pPr>
        <w:pStyle w:val="ListParagraph"/>
        <w:numPr>
          <w:ilvl w:val="1"/>
          <w:numId w:val="5"/>
        </w:numPr>
        <w:rPr>
          <w:color w:val="002060"/>
          <w:sz w:val="24"/>
          <w:szCs w:val="24"/>
        </w:rPr>
      </w:pPr>
      <w:r>
        <w:rPr>
          <w:color w:val="002060"/>
          <w:sz w:val="24"/>
          <w:szCs w:val="24"/>
        </w:rPr>
        <w:t xml:space="preserve">McGraw-Hill Webinar. </w:t>
      </w:r>
      <w:r w:rsidRPr="00495CD6">
        <w:rPr>
          <w:i/>
          <w:iCs/>
          <w:color w:val="002060"/>
          <w:sz w:val="24"/>
          <w:szCs w:val="24"/>
        </w:rPr>
        <w:t>Unity in Diversity: Embracing Diversity, Equity, and Inclusion in Teaching and Mentoring</w:t>
      </w:r>
      <w:r>
        <w:rPr>
          <w:color w:val="002060"/>
          <w:sz w:val="24"/>
          <w:szCs w:val="24"/>
        </w:rPr>
        <w:t xml:space="preserve">. </w:t>
      </w:r>
      <w:r w:rsidR="0034110C">
        <w:rPr>
          <w:color w:val="002060"/>
          <w:sz w:val="24"/>
          <w:szCs w:val="24"/>
        </w:rPr>
        <w:t>11-10-21.</w:t>
      </w:r>
    </w:p>
    <w:p w14:paraId="6D663339" w14:textId="061BE6F8" w:rsidR="009B0E33" w:rsidRDefault="009B0E33" w:rsidP="00D5706C">
      <w:pPr>
        <w:pStyle w:val="ListParagraph"/>
        <w:numPr>
          <w:ilvl w:val="1"/>
          <w:numId w:val="5"/>
        </w:numPr>
        <w:rPr>
          <w:color w:val="002060"/>
          <w:sz w:val="24"/>
          <w:szCs w:val="24"/>
        </w:rPr>
      </w:pPr>
      <w:r>
        <w:rPr>
          <w:color w:val="002060"/>
          <w:sz w:val="24"/>
          <w:szCs w:val="24"/>
        </w:rPr>
        <w:lastRenderedPageBreak/>
        <w:t>APA townhall #EquityFlattensTheCurve 2-13-21</w:t>
      </w:r>
    </w:p>
    <w:p w14:paraId="3626B596" w14:textId="381B3B63" w:rsidR="00633227" w:rsidRPr="00AC1E7E" w:rsidRDefault="00633227" w:rsidP="00633227">
      <w:pPr>
        <w:pStyle w:val="ListParagraph"/>
        <w:numPr>
          <w:ilvl w:val="0"/>
          <w:numId w:val="5"/>
        </w:numPr>
        <w:rPr>
          <w:b/>
          <w:bCs/>
          <w:color w:val="002060"/>
          <w:sz w:val="24"/>
          <w:szCs w:val="24"/>
        </w:rPr>
      </w:pPr>
      <w:r w:rsidRPr="00AC1E7E">
        <w:rPr>
          <w:b/>
          <w:bCs/>
          <w:color w:val="002060"/>
          <w:sz w:val="24"/>
          <w:szCs w:val="24"/>
        </w:rPr>
        <w:t xml:space="preserve">Other. </w:t>
      </w:r>
    </w:p>
    <w:p w14:paraId="07C2257A" w14:textId="0914371D" w:rsidR="004A41EB" w:rsidRDefault="004A41EB" w:rsidP="004A41EB">
      <w:pPr>
        <w:pStyle w:val="ListParagraph"/>
        <w:numPr>
          <w:ilvl w:val="1"/>
          <w:numId w:val="5"/>
        </w:numPr>
        <w:rPr>
          <w:color w:val="002060"/>
          <w:sz w:val="24"/>
          <w:szCs w:val="24"/>
        </w:rPr>
      </w:pPr>
      <w:r>
        <w:rPr>
          <w:color w:val="002060"/>
          <w:sz w:val="24"/>
          <w:szCs w:val="24"/>
        </w:rPr>
        <w:t>Books that I have read to support classes</w:t>
      </w:r>
      <w:r w:rsidR="00AC1E7E">
        <w:rPr>
          <w:color w:val="002060"/>
          <w:sz w:val="24"/>
          <w:szCs w:val="24"/>
        </w:rPr>
        <w:t>.</w:t>
      </w:r>
    </w:p>
    <w:p w14:paraId="17600234" w14:textId="5EA58599" w:rsidR="004A41EB" w:rsidRDefault="004A41EB" w:rsidP="004A41EB">
      <w:pPr>
        <w:pStyle w:val="ListParagraph"/>
        <w:numPr>
          <w:ilvl w:val="2"/>
          <w:numId w:val="5"/>
        </w:numPr>
        <w:rPr>
          <w:color w:val="002060"/>
          <w:sz w:val="24"/>
          <w:szCs w:val="24"/>
        </w:rPr>
      </w:pPr>
      <w:r w:rsidRPr="00AC1E7E">
        <w:rPr>
          <w:i/>
          <w:iCs/>
          <w:color w:val="002060"/>
          <w:sz w:val="24"/>
          <w:szCs w:val="24"/>
        </w:rPr>
        <w:t>The Language of Mind</w:t>
      </w:r>
      <w:r>
        <w:rPr>
          <w:color w:val="002060"/>
          <w:sz w:val="24"/>
          <w:szCs w:val="24"/>
        </w:rPr>
        <w:t xml:space="preserve"> by Spencer D. Kelly</w:t>
      </w:r>
    </w:p>
    <w:p w14:paraId="0F032B9B" w14:textId="0215443E" w:rsidR="004A41EB" w:rsidRDefault="004A41EB" w:rsidP="004A41EB">
      <w:pPr>
        <w:pStyle w:val="ListParagraph"/>
        <w:numPr>
          <w:ilvl w:val="2"/>
          <w:numId w:val="5"/>
        </w:numPr>
        <w:rPr>
          <w:color w:val="002060"/>
          <w:sz w:val="24"/>
          <w:szCs w:val="24"/>
        </w:rPr>
      </w:pPr>
      <w:r w:rsidRPr="00AC1E7E">
        <w:rPr>
          <w:i/>
          <w:iCs/>
          <w:color w:val="002060"/>
          <w:sz w:val="24"/>
          <w:szCs w:val="24"/>
        </w:rPr>
        <w:t>How Emotions are Made</w:t>
      </w:r>
      <w:r>
        <w:rPr>
          <w:color w:val="002060"/>
          <w:sz w:val="24"/>
          <w:szCs w:val="24"/>
        </w:rPr>
        <w:t xml:space="preserve"> by Lisa Feldman Barrett</w:t>
      </w:r>
    </w:p>
    <w:p w14:paraId="04E7B440" w14:textId="4AAB8BC0" w:rsidR="004A41EB" w:rsidRDefault="004A41EB" w:rsidP="004A41EB">
      <w:pPr>
        <w:pStyle w:val="ListParagraph"/>
        <w:numPr>
          <w:ilvl w:val="2"/>
          <w:numId w:val="5"/>
        </w:numPr>
        <w:rPr>
          <w:color w:val="002060"/>
          <w:sz w:val="24"/>
          <w:szCs w:val="24"/>
        </w:rPr>
      </w:pPr>
      <w:r w:rsidRPr="00AC1E7E">
        <w:rPr>
          <w:i/>
          <w:iCs/>
          <w:color w:val="002060"/>
          <w:sz w:val="24"/>
          <w:szCs w:val="24"/>
        </w:rPr>
        <w:t>The Brain from Inside Out</w:t>
      </w:r>
      <w:r>
        <w:rPr>
          <w:color w:val="002060"/>
          <w:sz w:val="24"/>
          <w:szCs w:val="24"/>
        </w:rPr>
        <w:t xml:space="preserve"> by </w:t>
      </w:r>
      <w:proofErr w:type="spellStart"/>
      <w:r>
        <w:rPr>
          <w:color w:val="002060"/>
          <w:sz w:val="24"/>
          <w:szCs w:val="24"/>
        </w:rPr>
        <w:t>Gyorgy</w:t>
      </w:r>
      <w:proofErr w:type="spellEnd"/>
      <w:r>
        <w:rPr>
          <w:color w:val="002060"/>
          <w:sz w:val="24"/>
          <w:szCs w:val="24"/>
        </w:rPr>
        <w:t xml:space="preserve"> </w:t>
      </w:r>
      <w:proofErr w:type="spellStart"/>
      <w:r>
        <w:rPr>
          <w:color w:val="002060"/>
          <w:sz w:val="24"/>
          <w:szCs w:val="24"/>
        </w:rPr>
        <w:t>Buzsaki</w:t>
      </w:r>
      <w:proofErr w:type="spellEnd"/>
    </w:p>
    <w:p w14:paraId="321D0FAE" w14:textId="2F834BBA" w:rsidR="00B63074" w:rsidRDefault="00B63074" w:rsidP="004A41EB">
      <w:pPr>
        <w:pStyle w:val="ListParagraph"/>
        <w:numPr>
          <w:ilvl w:val="2"/>
          <w:numId w:val="5"/>
        </w:numPr>
        <w:rPr>
          <w:color w:val="002060"/>
          <w:sz w:val="24"/>
          <w:szCs w:val="24"/>
        </w:rPr>
      </w:pPr>
      <w:r>
        <w:rPr>
          <w:i/>
          <w:iCs/>
          <w:color w:val="002060"/>
          <w:sz w:val="24"/>
          <w:szCs w:val="24"/>
        </w:rPr>
        <w:t xml:space="preserve">The Effect use of </w:t>
      </w:r>
      <w:proofErr w:type="spellStart"/>
      <w:r>
        <w:rPr>
          <w:i/>
          <w:iCs/>
          <w:color w:val="002060"/>
          <w:sz w:val="24"/>
          <w:szCs w:val="24"/>
        </w:rPr>
        <w:t>Powerpoint</w:t>
      </w:r>
      <w:proofErr w:type="spellEnd"/>
      <w:r>
        <w:rPr>
          <w:i/>
          <w:iCs/>
          <w:color w:val="002060"/>
          <w:sz w:val="24"/>
          <w:szCs w:val="24"/>
        </w:rPr>
        <w:t xml:space="preserve"> for Education </w:t>
      </w:r>
      <w:r w:rsidRPr="00B63074">
        <w:rPr>
          <w:color w:val="002060"/>
          <w:sz w:val="24"/>
          <w:szCs w:val="24"/>
        </w:rPr>
        <w:t>by Gary D. Fisk</w:t>
      </w:r>
    </w:p>
    <w:p w14:paraId="71F8D447" w14:textId="77777777" w:rsidR="000B1D5D" w:rsidRDefault="000B1D5D" w:rsidP="00100D8C">
      <w:pPr>
        <w:rPr>
          <w:sz w:val="24"/>
          <w:szCs w:val="24"/>
        </w:rPr>
      </w:pPr>
    </w:p>
    <w:p w14:paraId="71F48DC5" w14:textId="77777777" w:rsidR="000B1D5D" w:rsidRPr="00756A0C" w:rsidRDefault="000B1D5D" w:rsidP="00100D8C">
      <w:pPr>
        <w:rPr>
          <w:b/>
          <w:sz w:val="24"/>
          <w:szCs w:val="24"/>
        </w:rPr>
      </w:pPr>
      <w:r w:rsidRPr="00756A0C">
        <w:rPr>
          <w:b/>
          <w:sz w:val="24"/>
          <w:szCs w:val="24"/>
        </w:rPr>
        <w:t>Professional Growth Achievements</w:t>
      </w:r>
    </w:p>
    <w:p w14:paraId="4DEFA0A6" w14:textId="77777777" w:rsidR="000B1D5D" w:rsidRDefault="000B1D5D" w:rsidP="00100D8C">
      <w:pPr>
        <w:rPr>
          <w:sz w:val="24"/>
          <w:szCs w:val="24"/>
        </w:rPr>
      </w:pPr>
      <w:r>
        <w:rPr>
          <w:sz w:val="24"/>
          <w:szCs w:val="24"/>
        </w:rPr>
        <w:t>F</w:t>
      </w:r>
      <w:r w:rsidRPr="007C67CD">
        <w:rPr>
          <w:sz w:val="24"/>
          <w:szCs w:val="24"/>
        </w:rPr>
        <w:t xml:space="preserve">aculty members are expected to work toward and achieve a certain </w:t>
      </w:r>
      <w:r>
        <w:rPr>
          <w:sz w:val="24"/>
          <w:szCs w:val="24"/>
        </w:rPr>
        <w:t>number of professional growth achievements.</w:t>
      </w:r>
      <w:r w:rsidR="00100D8C">
        <w:rPr>
          <w:sz w:val="24"/>
          <w:szCs w:val="24"/>
        </w:rPr>
        <w:t xml:space="preserve"> </w:t>
      </w:r>
      <w:r>
        <w:rPr>
          <w:sz w:val="24"/>
          <w:szCs w:val="24"/>
        </w:rPr>
        <w:t>For the annual review, faculty members should identify professional growth achievements they are working toward or have achieved during the year under evaluation.</w:t>
      </w:r>
      <w:r w:rsidR="00100D8C">
        <w:rPr>
          <w:sz w:val="24"/>
          <w:szCs w:val="24"/>
        </w:rPr>
        <w:t xml:space="preserve"> </w:t>
      </w:r>
      <w:r>
        <w:rPr>
          <w:sz w:val="24"/>
          <w:szCs w:val="24"/>
        </w:rPr>
        <w:t xml:space="preserve">A list of possible professional growth achievements can be found in </w:t>
      </w:r>
      <w:r w:rsidRPr="00100D8C">
        <w:rPr>
          <w:sz w:val="24"/>
          <w:szCs w:val="24"/>
        </w:rPr>
        <w:t>Section III.C.1</w:t>
      </w:r>
      <w:r>
        <w:rPr>
          <w:sz w:val="24"/>
          <w:szCs w:val="24"/>
        </w:rPr>
        <w:t xml:space="preserve"> of the Faculty Handbook.</w:t>
      </w:r>
      <w:r w:rsidR="00100D8C">
        <w:rPr>
          <w:sz w:val="24"/>
          <w:szCs w:val="24"/>
        </w:rPr>
        <w:t xml:space="preserve"> </w:t>
      </w:r>
    </w:p>
    <w:p w14:paraId="7CF2D14C" w14:textId="3F6857E7" w:rsidR="000B1D5D" w:rsidRDefault="000B1D5D" w:rsidP="00100D8C">
      <w:pPr>
        <w:rPr>
          <w:sz w:val="24"/>
          <w:szCs w:val="24"/>
        </w:rPr>
      </w:pPr>
      <w:r>
        <w:rPr>
          <w:sz w:val="24"/>
          <w:szCs w:val="24"/>
        </w:rPr>
        <w:t>Evidence of Professional Growth Achievements:</w:t>
      </w:r>
      <w:r w:rsidR="00A81AF8">
        <w:rPr>
          <w:sz w:val="24"/>
          <w:szCs w:val="24"/>
        </w:rPr>
        <w:t xml:space="preserve"> </w:t>
      </w:r>
    </w:p>
    <w:p w14:paraId="35ADD405" w14:textId="7EC2A37E" w:rsidR="006A40F9" w:rsidRPr="00116129" w:rsidRDefault="00633227" w:rsidP="006A40F9">
      <w:pPr>
        <w:pStyle w:val="ListParagraph"/>
        <w:numPr>
          <w:ilvl w:val="0"/>
          <w:numId w:val="6"/>
        </w:numPr>
        <w:rPr>
          <w:b/>
          <w:bCs/>
          <w:sz w:val="24"/>
          <w:szCs w:val="24"/>
        </w:rPr>
      </w:pPr>
      <w:r w:rsidRPr="00116129">
        <w:rPr>
          <w:b/>
          <w:bCs/>
          <w:color w:val="002060"/>
          <w:sz w:val="24"/>
          <w:szCs w:val="24"/>
        </w:rPr>
        <w:t>Developing or teaching new courses</w:t>
      </w:r>
      <w:r w:rsidR="006A40F9" w:rsidRPr="00116129">
        <w:rPr>
          <w:b/>
          <w:bCs/>
          <w:color w:val="002060"/>
          <w:sz w:val="24"/>
          <w:szCs w:val="24"/>
        </w:rPr>
        <w:t xml:space="preserve">. </w:t>
      </w:r>
    </w:p>
    <w:p w14:paraId="0C071EE6" w14:textId="30B02E37" w:rsidR="00445968" w:rsidRPr="00A915A9" w:rsidRDefault="00CF57F0" w:rsidP="00445968">
      <w:pPr>
        <w:pStyle w:val="ListParagraph"/>
        <w:numPr>
          <w:ilvl w:val="1"/>
          <w:numId w:val="6"/>
        </w:numPr>
        <w:rPr>
          <w:color w:val="002060"/>
          <w:sz w:val="24"/>
          <w:szCs w:val="24"/>
        </w:rPr>
      </w:pPr>
      <w:r w:rsidRPr="00A915A9">
        <w:rPr>
          <w:color w:val="002060"/>
          <w:sz w:val="24"/>
          <w:szCs w:val="24"/>
        </w:rPr>
        <w:t>Social Science Writing and Animal Behavior, as well Repreparation with new General textbook, and new edition of textbook for Lifespan Development.</w:t>
      </w:r>
    </w:p>
    <w:p w14:paraId="63376FF4" w14:textId="44D76BED" w:rsidR="00386224" w:rsidRPr="00386224" w:rsidRDefault="00386224" w:rsidP="006A40F9">
      <w:pPr>
        <w:pStyle w:val="ListParagraph"/>
        <w:numPr>
          <w:ilvl w:val="0"/>
          <w:numId w:val="6"/>
        </w:numPr>
        <w:rPr>
          <w:sz w:val="24"/>
          <w:szCs w:val="24"/>
        </w:rPr>
      </w:pPr>
      <w:r w:rsidRPr="00812B0F">
        <w:rPr>
          <w:b/>
          <w:bCs/>
          <w:color w:val="002060"/>
          <w:sz w:val="24"/>
          <w:szCs w:val="24"/>
        </w:rPr>
        <w:t>Other</w:t>
      </w:r>
      <w:r>
        <w:rPr>
          <w:color w:val="002060"/>
          <w:sz w:val="24"/>
          <w:szCs w:val="24"/>
        </w:rPr>
        <w:t xml:space="preserve">. </w:t>
      </w:r>
    </w:p>
    <w:p w14:paraId="17544DCC" w14:textId="78312A2E" w:rsidR="00386224" w:rsidRPr="0034110C" w:rsidRDefault="00386224" w:rsidP="00386224">
      <w:pPr>
        <w:pStyle w:val="ListParagraph"/>
        <w:numPr>
          <w:ilvl w:val="1"/>
          <w:numId w:val="6"/>
        </w:numPr>
        <w:rPr>
          <w:sz w:val="24"/>
          <w:szCs w:val="24"/>
        </w:rPr>
      </w:pPr>
      <w:r>
        <w:rPr>
          <w:color w:val="002060"/>
          <w:sz w:val="24"/>
          <w:szCs w:val="24"/>
        </w:rPr>
        <w:t xml:space="preserve">I was able to affect some change in the state of the Chapel as a classroom, but speaking with the Dean, Gary </w:t>
      </w:r>
      <w:proofErr w:type="spellStart"/>
      <w:r>
        <w:rPr>
          <w:color w:val="002060"/>
          <w:sz w:val="24"/>
          <w:szCs w:val="24"/>
        </w:rPr>
        <w:t>Stanowski</w:t>
      </w:r>
      <w:proofErr w:type="spellEnd"/>
      <w:r>
        <w:rPr>
          <w:color w:val="002060"/>
          <w:sz w:val="24"/>
          <w:szCs w:val="24"/>
        </w:rPr>
        <w:t xml:space="preserve"> and </w:t>
      </w:r>
      <w:r w:rsidR="00445968">
        <w:rPr>
          <w:color w:val="002060"/>
          <w:sz w:val="24"/>
          <w:szCs w:val="24"/>
        </w:rPr>
        <w:t xml:space="preserve">Cliff Jarvis. The result to improve the experience of students in that space, moving the computer table so it was not occluding the projector screen. </w:t>
      </w:r>
    </w:p>
    <w:p w14:paraId="0A545E61" w14:textId="77777777" w:rsidR="000B1D5D" w:rsidRDefault="000B1D5D" w:rsidP="00100D8C">
      <w:pPr>
        <w:rPr>
          <w:sz w:val="24"/>
          <w:szCs w:val="24"/>
        </w:rPr>
      </w:pPr>
    </w:p>
    <w:p w14:paraId="61B555D3" w14:textId="77777777" w:rsidR="000B1D5D" w:rsidRPr="00756A0C" w:rsidRDefault="000B1D5D" w:rsidP="00100D8C">
      <w:pPr>
        <w:rPr>
          <w:b/>
          <w:sz w:val="28"/>
          <w:szCs w:val="28"/>
        </w:rPr>
      </w:pPr>
      <w:r w:rsidRPr="00756A0C">
        <w:rPr>
          <w:b/>
          <w:sz w:val="28"/>
          <w:szCs w:val="28"/>
        </w:rPr>
        <w:t>Service Growth</w:t>
      </w:r>
    </w:p>
    <w:p w14:paraId="04AA6E66" w14:textId="77777777" w:rsidR="000B1D5D" w:rsidRPr="007D2BFF" w:rsidRDefault="000B1D5D" w:rsidP="00100D8C">
      <w:pPr>
        <w:rPr>
          <w:b/>
          <w:sz w:val="24"/>
          <w:szCs w:val="24"/>
        </w:rPr>
      </w:pPr>
      <w:r w:rsidRPr="007D2BFF">
        <w:rPr>
          <w:b/>
          <w:sz w:val="24"/>
          <w:szCs w:val="24"/>
        </w:rPr>
        <w:t xml:space="preserve">Baseline Service Work </w:t>
      </w:r>
    </w:p>
    <w:p w14:paraId="195A045E" w14:textId="77777777" w:rsidR="000B1D5D" w:rsidRPr="00087697" w:rsidRDefault="000B1D5D" w:rsidP="00100D8C">
      <w:pPr>
        <w:rPr>
          <w:sz w:val="24"/>
          <w:szCs w:val="24"/>
        </w:rPr>
      </w:pPr>
      <w:r w:rsidRPr="00087697">
        <w:rPr>
          <w:sz w:val="24"/>
          <w:szCs w:val="24"/>
        </w:rPr>
        <w:t xml:space="preserve">A baseline level of </w:t>
      </w:r>
      <w:r>
        <w:rPr>
          <w:sz w:val="24"/>
          <w:szCs w:val="24"/>
        </w:rPr>
        <w:t>service work</w:t>
      </w:r>
      <w:r w:rsidRPr="00087697">
        <w:rPr>
          <w:sz w:val="24"/>
          <w:szCs w:val="24"/>
        </w:rPr>
        <w:t xml:space="preserve"> is expected of all faculty members.</w:t>
      </w:r>
      <w:r w:rsidR="00100D8C">
        <w:rPr>
          <w:sz w:val="24"/>
          <w:szCs w:val="24"/>
        </w:rPr>
        <w:t xml:space="preserve"> </w:t>
      </w:r>
      <w:r w:rsidRPr="00087697">
        <w:rPr>
          <w:sz w:val="24"/>
          <w:szCs w:val="24"/>
        </w:rPr>
        <w:t>For the annual review, this is established through a written narrative.</w:t>
      </w:r>
      <w:r w:rsidR="00100D8C">
        <w:rPr>
          <w:sz w:val="24"/>
          <w:szCs w:val="24"/>
        </w:rPr>
        <w:t xml:space="preserve"> </w:t>
      </w:r>
      <w:r w:rsidRPr="00087697">
        <w:rPr>
          <w:sz w:val="24"/>
          <w:szCs w:val="24"/>
        </w:rPr>
        <w:t xml:space="preserve">Refer to </w:t>
      </w:r>
      <w:r w:rsidR="008066A7" w:rsidRPr="00100D8C">
        <w:rPr>
          <w:sz w:val="24"/>
          <w:szCs w:val="24"/>
        </w:rPr>
        <w:t>Section III.C.1</w:t>
      </w:r>
      <w:r w:rsidRPr="00087697">
        <w:rPr>
          <w:sz w:val="24"/>
          <w:szCs w:val="24"/>
        </w:rPr>
        <w:t xml:space="preserve"> of the Faculty Handbook.</w:t>
      </w:r>
      <w:r w:rsidR="00100D8C">
        <w:rPr>
          <w:sz w:val="24"/>
          <w:szCs w:val="24"/>
        </w:rPr>
        <w:t xml:space="preserve"> </w:t>
      </w:r>
    </w:p>
    <w:p w14:paraId="2D663E4D" w14:textId="73C6227E" w:rsidR="000B1D5D" w:rsidRDefault="000B1D5D" w:rsidP="00100D8C">
      <w:pPr>
        <w:rPr>
          <w:sz w:val="24"/>
          <w:szCs w:val="24"/>
        </w:rPr>
      </w:pPr>
      <w:r>
        <w:rPr>
          <w:sz w:val="24"/>
          <w:szCs w:val="24"/>
        </w:rPr>
        <w:t>Narrative on Service Work:</w:t>
      </w:r>
      <w:r w:rsidR="00100D8C">
        <w:rPr>
          <w:sz w:val="24"/>
          <w:szCs w:val="24"/>
        </w:rPr>
        <w:t xml:space="preserve"> </w:t>
      </w:r>
    </w:p>
    <w:p w14:paraId="1326371C" w14:textId="4C130072" w:rsidR="006A40F9" w:rsidRPr="00B43BCC" w:rsidRDefault="006A40F9" w:rsidP="006A40F9">
      <w:pPr>
        <w:pStyle w:val="ListParagraph"/>
        <w:numPr>
          <w:ilvl w:val="0"/>
          <w:numId w:val="7"/>
        </w:numPr>
        <w:rPr>
          <w:b/>
          <w:bCs/>
          <w:color w:val="002060"/>
          <w:sz w:val="24"/>
          <w:szCs w:val="24"/>
        </w:rPr>
      </w:pPr>
      <w:r w:rsidRPr="00B43BCC">
        <w:rPr>
          <w:b/>
          <w:bCs/>
          <w:color w:val="002060"/>
          <w:sz w:val="24"/>
          <w:szCs w:val="24"/>
        </w:rPr>
        <w:t xml:space="preserve">Participation in college-wide advising and admission events. </w:t>
      </w:r>
    </w:p>
    <w:p w14:paraId="1004F6F9" w14:textId="4B86582F" w:rsidR="00445968" w:rsidRPr="00445968" w:rsidRDefault="00445968" w:rsidP="00445968">
      <w:pPr>
        <w:pStyle w:val="ListParagraph"/>
        <w:numPr>
          <w:ilvl w:val="1"/>
          <w:numId w:val="7"/>
        </w:numPr>
        <w:rPr>
          <w:color w:val="002060"/>
          <w:sz w:val="24"/>
          <w:szCs w:val="24"/>
        </w:rPr>
      </w:pPr>
      <w:r w:rsidRPr="00445968">
        <w:rPr>
          <w:rFonts w:ascii="Calibri" w:hAnsi="Calibri" w:cs="Calibri"/>
          <w:color w:val="002060"/>
        </w:rPr>
        <w:t>Virtual Registration Day Volunteer</w:t>
      </w:r>
      <w:r w:rsidR="00B43BCC">
        <w:rPr>
          <w:rFonts w:ascii="Calibri" w:hAnsi="Calibri" w:cs="Calibri"/>
          <w:color w:val="002060"/>
        </w:rPr>
        <w:t xml:space="preserve"> 3-20-21</w:t>
      </w:r>
    </w:p>
    <w:p w14:paraId="56233E66" w14:textId="5ACEC283" w:rsidR="006A40F9" w:rsidRPr="00203802" w:rsidRDefault="006A40F9" w:rsidP="006A40F9">
      <w:pPr>
        <w:pStyle w:val="ListParagraph"/>
        <w:numPr>
          <w:ilvl w:val="0"/>
          <w:numId w:val="7"/>
        </w:numPr>
        <w:rPr>
          <w:b/>
          <w:bCs/>
          <w:color w:val="002060"/>
          <w:sz w:val="24"/>
          <w:szCs w:val="24"/>
        </w:rPr>
      </w:pPr>
      <w:r w:rsidRPr="00203802">
        <w:rPr>
          <w:b/>
          <w:bCs/>
          <w:color w:val="002060"/>
          <w:sz w:val="24"/>
          <w:szCs w:val="24"/>
        </w:rPr>
        <w:t>Work with assigned advisees.</w:t>
      </w:r>
    </w:p>
    <w:p w14:paraId="4908FA26" w14:textId="2F25ED24" w:rsidR="00203802" w:rsidRDefault="00203802" w:rsidP="00203802">
      <w:pPr>
        <w:pStyle w:val="ListParagraph"/>
        <w:numPr>
          <w:ilvl w:val="1"/>
          <w:numId w:val="7"/>
        </w:numPr>
        <w:rPr>
          <w:color w:val="002060"/>
          <w:sz w:val="24"/>
          <w:szCs w:val="24"/>
        </w:rPr>
      </w:pPr>
      <w:r>
        <w:rPr>
          <w:color w:val="002060"/>
          <w:sz w:val="24"/>
          <w:szCs w:val="24"/>
        </w:rPr>
        <w:t xml:space="preserve">Faculty Advisor to 4 students. </w:t>
      </w:r>
    </w:p>
    <w:p w14:paraId="6299A0D3" w14:textId="71E9BB29" w:rsidR="006A40F9" w:rsidRPr="00B43BCC" w:rsidRDefault="006A40F9" w:rsidP="006A40F9">
      <w:pPr>
        <w:pStyle w:val="ListParagraph"/>
        <w:numPr>
          <w:ilvl w:val="0"/>
          <w:numId w:val="7"/>
        </w:numPr>
        <w:rPr>
          <w:b/>
          <w:bCs/>
          <w:color w:val="002060"/>
          <w:sz w:val="24"/>
          <w:szCs w:val="24"/>
        </w:rPr>
      </w:pPr>
      <w:r w:rsidRPr="00B43BCC">
        <w:rPr>
          <w:b/>
          <w:bCs/>
          <w:color w:val="002060"/>
          <w:sz w:val="24"/>
          <w:szCs w:val="24"/>
        </w:rPr>
        <w:t xml:space="preserve">Service on standing committees of faculty association. </w:t>
      </w:r>
    </w:p>
    <w:p w14:paraId="2EBE032A" w14:textId="5F8F7430" w:rsidR="00CF57F0" w:rsidRDefault="007F7C4B" w:rsidP="00CF57F0">
      <w:pPr>
        <w:pStyle w:val="ListParagraph"/>
        <w:numPr>
          <w:ilvl w:val="1"/>
          <w:numId w:val="7"/>
        </w:numPr>
        <w:rPr>
          <w:color w:val="002060"/>
          <w:sz w:val="24"/>
          <w:szCs w:val="24"/>
        </w:rPr>
      </w:pPr>
      <w:r>
        <w:rPr>
          <w:color w:val="002060"/>
          <w:sz w:val="24"/>
          <w:szCs w:val="24"/>
        </w:rPr>
        <w:t>21-22 Elections and Professional Development Committee</w:t>
      </w:r>
    </w:p>
    <w:p w14:paraId="1D69484E" w14:textId="35410BA7" w:rsidR="007F7C4B" w:rsidRDefault="007F7C4B" w:rsidP="00CF57F0">
      <w:pPr>
        <w:pStyle w:val="ListParagraph"/>
        <w:numPr>
          <w:ilvl w:val="1"/>
          <w:numId w:val="7"/>
        </w:numPr>
        <w:rPr>
          <w:color w:val="002060"/>
          <w:sz w:val="24"/>
          <w:szCs w:val="24"/>
        </w:rPr>
      </w:pPr>
      <w:r>
        <w:rPr>
          <w:color w:val="002060"/>
          <w:sz w:val="24"/>
          <w:szCs w:val="24"/>
        </w:rPr>
        <w:t>21-22 Instructional Facilities, Resources and Support Committee</w:t>
      </w:r>
    </w:p>
    <w:p w14:paraId="5360D076" w14:textId="56FAEC3E" w:rsidR="006A40F9" w:rsidRPr="00445968" w:rsidRDefault="006A40F9" w:rsidP="006A40F9">
      <w:pPr>
        <w:pStyle w:val="ListParagraph"/>
        <w:numPr>
          <w:ilvl w:val="0"/>
          <w:numId w:val="7"/>
        </w:numPr>
        <w:rPr>
          <w:b/>
          <w:bCs/>
          <w:color w:val="002060"/>
          <w:sz w:val="24"/>
          <w:szCs w:val="24"/>
        </w:rPr>
      </w:pPr>
      <w:r w:rsidRPr="00445968">
        <w:rPr>
          <w:b/>
          <w:bCs/>
          <w:color w:val="002060"/>
          <w:sz w:val="24"/>
          <w:szCs w:val="24"/>
        </w:rPr>
        <w:t xml:space="preserve">Department assessment, master syllabi, online developments. </w:t>
      </w:r>
    </w:p>
    <w:p w14:paraId="7345DA71" w14:textId="359B3F6A" w:rsidR="00445968" w:rsidRDefault="00445968" w:rsidP="00445968">
      <w:pPr>
        <w:pStyle w:val="ListParagraph"/>
        <w:numPr>
          <w:ilvl w:val="1"/>
          <w:numId w:val="7"/>
        </w:numPr>
        <w:rPr>
          <w:color w:val="002060"/>
          <w:sz w:val="24"/>
          <w:szCs w:val="24"/>
        </w:rPr>
      </w:pPr>
      <w:r>
        <w:rPr>
          <w:color w:val="002060"/>
          <w:sz w:val="24"/>
          <w:szCs w:val="24"/>
        </w:rPr>
        <w:t>Course approver for design of BIOL/PSYC 372</w:t>
      </w:r>
    </w:p>
    <w:p w14:paraId="1FDC838D" w14:textId="745598B6" w:rsidR="00445968" w:rsidRDefault="00445968" w:rsidP="00445968">
      <w:pPr>
        <w:pStyle w:val="ListParagraph"/>
        <w:numPr>
          <w:ilvl w:val="1"/>
          <w:numId w:val="7"/>
        </w:numPr>
        <w:rPr>
          <w:color w:val="002060"/>
          <w:sz w:val="24"/>
          <w:szCs w:val="24"/>
        </w:rPr>
      </w:pPr>
      <w:r>
        <w:rPr>
          <w:color w:val="002060"/>
          <w:sz w:val="24"/>
          <w:szCs w:val="24"/>
        </w:rPr>
        <w:t>Approver for Redesign of PSYC330</w:t>
      </w:r>
    </w:p>
    <w:p w14:paraId="12D0696B" w14:textId="7584B99B" w:rsidR="00A92416" w:rsidRDefault="00A92416" w:rsidP="00445968">
      <w:pPr>
        <w:pStyle w:val="ListParagraph"/>
        <w:numPr>
          <w:ilvl w:val="1"/>
          <w:numId w:val="7"/>
        </w:numPr>
        <w:rPr>
          <w:color w:val="002060"/>
          <w:sz w:val="24"/>
          <w:szCs w:val="24"/>
        </w:rPr>
      </w:pPr>
      <w:r>
        <w:rPr>
          <w:color w:val="002060"/>
          <w:sz w:val="24"/>
          <w:szCs w:val="24"/>
        </w:rPr>
        <w:lastRenderedPageBreak/>
        <w:t xml:space="preserve">Worked the Psychology faculty and GE committee to create and implement </w:t>
      </w:r>
      <w:r w:rsidR="008453F6">
        <w:rPr>
          <w:color w:val="002060"/>
          <w:sz w:val="24"/>
          <w:szCs w:val="24"/>
        </w:rPr>
        <w:t xml:space="preserve">an assessment measure for PSYC101. </w:t>
      </w:r>
    </w:p>
    <w:p w14:paraId="00007CA9" w14:textId="21E82107" w:rsidR="006A40F9" w:rsidRPr="00B43BCC" w:rsidRDefault="006A40F9" w:rsidP="006A40F9">
      <w:pPr>
        <w:pStyle w:val="ListParagraph"/>
        <w:numPr>
          <w:ilvl w:val="0"/>
          <w:numId w:val="7"/>
        </w:numPr>
        <w:rPr>
          <w:b/>
          <w:bCs/>
          <w:color w:val="002060"/>
          <w:sz w:val="24"/>
          <w:szCs w:val="24"/>
        </w:rPr>
      </w:pPr>
      <w:r w:rsidRPr="00B43BCC">
        <w:rPr>
          <w:b/>
          <w:bCs/>
          <w:color w:val="002060"/>
          <w:sz w:val="24"/>
          <w:szCs w:val="24"/>
        </w:rPr>
        <w:t xml:space="preserve">Other. </w:t>
      </w:r>
    </w:p>
    <w:p w14:paraId="1A5EA125" w14:textId="77777777" w:rsidR="00A92416" w:rsidRPr="00D229ED" w:rsidRDefault="00A92416" w:rsidP="00A92416">
      <w:pPr>
        <w:pStyle w:val="ListParagraph"/>
        <w:numPr>
          <w:ilvl w:val="1"/>
          <w:numId w:val="7"/>
        </w:numPr>
        <w:rPr>
          <w:sz w:val="24"/>
          <w:szCs w:val="24"/>
        </w:rPr>
      </w:pPr>
      <w:r>
        <w:rPr>
          <w:color w:val="002060"/>
          <w:sz w:val="24"/>
          <w:szCs w:val="24"/>
        </w:rPr>
        <w:t>Filled in as Social Sciences Club Leader when needed</w:t>
      </w:r>
    </w:p>
    <w:p w14:paraId="3B58B95F" w14:textId="77777777" w:rsidR="00A92416" w:rsidRPr="006A40F9" w:rsidRDefault="00A92416" w:rsidP="00A92416">
      <w:pPr>
        <w:pStyle w:val="ListParagraph"/>
        <w:numPr>
          <w:ilvl w:val="1"/>
          <w:numId w:val="7"/>
        </w:numPr>
        <w:rPr>
          <w:sz w:val="24"/>
          <w:szCs w:val="24"/>
        </w:rPr>
      </w:pPr>
      <w:r>
        <w:rPr>
          <w:color w:val="002060"/>
          <w:sz w:val="24"/>
          <w:szCs w:val="24"/>
        </w:rPr>
        <w:t>Attended Integrative Psychology to provide feedback on research topics 2-4-22</w:t>
      </w:r>
    </w:p>
    <w:p w14:paraId="6147CBB4" w14:textId="5079B011" w:rsidR="00A92416" w:rsidRDefault="00A92416" w:rsidP="00A92416">
      <w:pPr>
        <w:pStyle w:val="ListParagraph"/>
        <w:numPr>
          <w:ilvl w:val="1"/>
          <w:numId w:val="7"/>
        </w:numPr>
        <w:rPr>
          <w:color w:val="002060"/>
          <w:sz w:val="24"/>
          <w:szCs w:val="24"/>
        </w:rPr>
      </w:pPr>
      <w:r>
        <w:rPr>
          <w:color w:val="002060"/>
          <w:sz w:val="24"/>
          <w:szCs w:val="24"/>
        </w:rPr>
        <w:t>Meet weekly with Psychology Faculty.</w:t>
      </w:r>
    </w:p>
    <w:p w14:paraId="67644C1F" w14:textId="244476DE" w:rsidR="006A044E" w:rsidRDefault="006A044E" w:rsidP="00A92416">
      <w:pPr>
        <w:pStyle w:val="ListParagraph"/>
        <w:numPr>
          <w:ilvl w:val="1"/>
          <w:numId w:val="7"/>
        </w:numPr>
        <w:rPr>
          <w:color w:val="002060"/>
          <w:sz w:val="24"/>
          <w:szCs w:val="24"/>
        </w:rPr>
      </w:pPr>
      <w:r>
        <w:rPr>
          <w:color w:val="002060"/>
          <w:sz w:val="24"/>
          <w:szCs w:val="24"/>
        </w:rPr>
        <w:t xml:space="preserve">I was the first to alert IT about the phishing email that circulated over the Christmas break. </w:t>
      </w:r>
    </w:p>
    <w:p w14:paraId="7190F332" w14:textId="6FD1C628" w:rsidR="00B43BCC" w:rsidRPr="008238F7" w:rsidRDefault="00B43BCC" w:rsidP="008238F7">
      <w:pPr>
        <w:pStyle w:val="ListParagraph"/>
        <w:numPr>
          <w:ilvl w:val="1"/>
          <w:numId w:val="7"/>
        </w:numPr>
        <w:rPr>
          <w:sz w:val="24"/>
          <w:szCs w:val="24"/>
        </w:rPr>
      </w:pPr>
      <w:r>
        <w:rPr>
          <w:color w:val="002060"/>
          <w:sz w:val="24"/>
          <w:szCs w:val="24"/>
        </w:rPr>
        <w:t xml:space="preserve">Worked with psychology faculty and Dr. Kessel to brainstorm a possible Political Psychology course which he submitted to </w:t>
      </w:r>
      <w:proofErr w:type="spellStart"/>
      <w:r>
        <w:rPr>
          <w:color w:val="002060"/>
          <w:sz w:val="24"/>
          <w:szCs w:val="24"/>
        </w:rPr>
        <w:t>curriculog</w:t>
      </w:r>
      <w:proofErr w:type="spellEnd"/>
      <w:r>
        <w:rPr>
          <w:color w:val="002060"/>
          <w:sz w:val="24"/>
          <w:szCs w:val="24"/>
        </w:rPr>
        <w:t xml:space="preserve">. </w:t>
      </w:r>
    </w:p>
    <w:p w14:paraId="4670D3A2" w14:textId="77777777" w:rsidR="000B1D5D" w:rsidRPr="00756A0C" w:rsidRDefault="000B1D5D" w:rsidP="00100D8C">
      <w:pPr>
        <w:rPr>
          <w:b/>
          <w:sz w:val="24"/>
          <w:szCs w:val="24"/>
        </w:rPr>
      </w:pPr>
      <w:r>
        <w:rPr>
          <w:b/>
          <w:sz w:val="24"/>
          <w:szCs w:val="24"/>
        </w:rPr>
        <w:t>Service</w:t>
      </w:r>
      <w:r w:rsidRPr="00756A0C">
        <w:rPr>
          <w:b/>
          <w:sz w:val="24"/>
          <w:szCs w:val="24"/>
        </w:rPr>
        <w:t xml:space="preserve"> Achievements</w:t>
      </w:r>
    </w:p>
    <w:p w14:paraId="7173C883" w14:textId="77777777" w:rsidR="000B1D5D" w:rsidRPr="00087697" w:rsidRDefault="000B1D5D" w:rsidP="00100D8C">
      <w:pPr>
        <w:rPr>
          <w:sz w:val="24"/>
          <w:szCs w:val="24"/>
        </w:rPr>
      </w:pPr>
      <w:r>
        <w:rPr>
          <w:sz w:val="24"/>
          <w:szCs w:val="24"/>
        </w:rPr>
        <w:t>F</w:t>
      </w:r>
      <w:r w:rsidRPr="007C67CD">
        <w:rPr>
          <w:sz w:val="24"/>
          <w:szCs w:val="24"/>
        </w:rPr>
        <w:t xml:space="preserve">aculty members are expected to work toward and achieve a certain </w:t>
      </w:r>
      <w:r>
        <w:rPr>
          <w:sz w:val="24"/>
          <w:szCs w:val="24"/>
        </w:rPr>
        <w:t>number of service achievements.</w:t>
      </w:r>
      <w:r w:rsidR="00100D8C">
        <w:rPr>
          <w:sz w:val="24"/>
          <w:szCs w:val="24"/>
        </w:rPr>
        <w:t xml:space="preserve"> </w:t>
      </w:r>
      <w:r>
        <w:rPr>
          <w:sz w:val="24"/>
          <w:szCs w:val="24"/>
        </w:rPr>
        <w:t>For the annual review, faculty members should identify service achievements they are working toward or have achieved during the year under evaluation.</w:t>
      </w:r>
      <w:r w:rsidR="00100D8C">
        <w:rPr>
          <w:sz w:val="24"/>
          <w:szCs w:val="24"/>
        </w:rPr>
        <w:t xml:space="preserve"> </w:t>
      </w:r>
      <w:r>
        <w:rPr>
          <w:sz w:val="24"/>
          <w:szCs w:val="24"/>
        </w:rPr>
        <w:t xml:space="preserve">A list of possible service achievements can be found in </w:t>
      </w:r>
      <w:r w:rsidRPr="00100D8C">
        <w:rPr>
          <w:sz w:val="24"/>
          <w:szCs w:val="24"/>
        </w:rPr>
        <w:t>Section III.C.1</w:t>
      </w:r>
      <w:r>
        <w:rPr>
          <w:sz w:val="24"/>
          <w:szCs w:val="24"/>
        </w:rPr>
        <w:t xml:space="preserve"> of the Faculty Handbook.</w:t>
      </w:r>
      <w:r w:rsidR="00100D8C">
        <w:rPr>
          <w:sz w:val="24"/>
          <w:szCs w:val="24"/>
        </w:rPr>
        <w:t xml:space="preserve"> </w:t>
      </w:r>
    </w:p>
    <w:p w14:paraId="01E0418E" w14:textId="77777777" w:rsidR="000B1D5D" w:rsidRDefault="000B1D5D" w:rsidP="00100D8C">
      <w:pPr>
        <w:rPr>
          <w:sz w:val="24"/>
          <w:szCs w:val="24"/>
        </w:rPr>
      </w:pPr>
    </w:p>
    <w:p w14:paraId="133F90B9" w14:textId="188528F4" w:rsidR="00C306F0" w:rsidRDefault="000B1D5D" w:rsidP="00100D8C">
      <w:pPr>
        <w:rPr>
          <w:sz w:val="24"/>
          <w:szCs w:val="24"/>
        </w:rPr>
      </w:pPr>
      <w:r>
        <w:rPr>
          <w:sz w:val="24"/>
          <w:szCs w:val="24"/>
        </w:rPr>
        <w:t>Evidence of Service Achievements:</w:t>
      </w:r>
      <w:r w:rsidR="00A81AF8">
        <w:rPr>
          <w:sz w:val="24"/>
          <w:szCs w:val="24"/>
        </w:rPr>
        <w:t xml:space="preserve"> </w:t>
      </w:r>
    </w:p>
    <w:p w14:paraId="4780CFF0" w14:textId="38772AE8" w:rsidR="006A40F9" w:rsidRPr="00213CB2" w:rsidRDefault="006A40F9" w:rsidP="006A40F9">
      <w:pPr>
        <w:pStyle w:val="ListParagraph"/>
        <w:numPr>
          <w:ilvl w:val="0"/>
          <w:numId w:val="8"/>
        </w:numPr>
        <w:rPr>
          <w:b/>
          <w:bCs/>
          <w:color w:val="002060"/>
          <w:sz w:val="24"/>
          <w:szCs w:val="24"/>
        </w:rPr>
      </w:pPr>
      <w:r w:rsidRPr="00213CB2">
        <w:rPr>
          <w:b/>
          <w:bCs/>
          <w:color w:val="002060"/>
          <w:sz w:val="24"/>
          <w:szCs w:val="24"/>
        </w:rPr>
        <w:t xml:space="preserve">Membership on ad hoc committees. </w:t>
      </w:r>
    </w:p>
    <w:p w14:paraId="4EB5E8E3" w14:textId="5C340486" w:rsidR="00213CB2" w:rsidRPr="006A40F9" w:rsidRDefault="00213CB2" w:rsidP="00213CB2">
      <w:pPr>
        <w:pStyle w:val="ListParagraph"/>
        <w:numPr>
          <w:ilvl w:val="1"/>
          <w:numId w:val="8"/>
        </w:numPr>
        <w:rPr>
          <w:sz w:val="24"/>
          <w:szCs w:val="24"/>
        </w:rPr>
      </w:pPr>
      <w:r>
        <w:rPr>
          <w:color w:val="002060"/>
          <w:sz w:val="24"/>
          <w:szCs w:val="24"/>
        </w:rPr>
        <w:t xml:space="preserve">SS21 </w:t>
      </w:r>
      <w:proofErr w:type="spellStart"/>
      <w:r>
        <w:rPr>
          <w:color w:val="002060"/>
          <w:sz w:val="24"/>
          <w:szCs w:val="24"/>
        </w:rPr>
        <w:t>Highflex</w:t>
      </w:r>
      <w:proofErr w:type="spellEnd"/>
      <w:r>
        <w:rPr>
          <w:color w:val="002060"/>
          <w:sz w:val="24"/>
          <w:szCs w:val="24"/>
        </w:rPr>
        <w:t xml:space="preserve"> Committee </w:t>
      </w:r>
    </w:p>
    <w:p w14:paraId="2D1B1343" w14:textId="3B9B771C" w:rsidR="006A40F9" w:rsidRPr="00DD5A08" w:rsidRDefault="006A40F9" w:rsidP="006A40F9">
      <w:pPr>
        <w:pStyle w:val="ListParagraph"/>
        <w:numPr>
          <w:ilvl w:val="0"/>
          <w:numId w:val="8"/>
        </w:numPr>
        <w:rPr>
          <w:b/>
          <w:bCs/>
          <w:sz w:val="24"/>
          <w:szCs w:val="24"/>
        </w:rPr>
      </w:pPr>
      <w:r w:rsidRPr="00DD5A08">
        <w:rPr>
          <w:b/>
          <w:bCs/>
          <w:color w:val="002060"/>
          <w:sz w:val="24"/>
          <w:szCs w:val="24"/>
        </w:rPr>
        <w:t xml:space="preserve">Represent college at activities. </w:t>
      </w:r>
    </w:p>
    <w:p w14:paraId="56354A4F" w14:textId="2574092E" w:rsidR="006A40F9" w:rsidRPr="006A40F9" w:rsidRDefault="008453F6" w:rsidP="006A40F9">
      <w:pPr>
        <w:pStyle w:val="ListParagraph"/>
        <w:numPr>
          <w:ilvl w:val="1"/>
          <w:numId w:val="8"/>
        </w:numPr>
        <w:rPr>
          <w:sz w:val="24"/>
          <w:szCs w:val="24"/>
        </w:rPr>
      </w:pPr>
      <w:r>
        <w:rPr>
          <w:color w:val="002060"/>
          <w:sz w:val="24"/>
          <w:szCs w:val="24"/>
        </w:rPr>
        <w:t xml:space="preserve">Summer Exploration and Stem Alliance. Taught sessions for local </w:t>
      </w:r>
      <w:r w:rsidR="00526D88">
        <w:rPr>
          <w:color w:val="002060"/>
          <w:sz w:val="24"/>
          <w:szCs w:val="24"/>
        </w:rPr>
        <w:t>underrepresented youth t</w:t>
      </w:r>
      <w:r w:rsidR="00DD5A08">
        <w:rPr>
          <w:color w:val="002060"/>
          <w:sz w:val="24"/>
          <w:szCs w:val="24"/>
        </w:rPr>
        <w:t xml:space="preserve">o introduce and hopefully intrigue with life sciences. They received a lesson on plants and pollinators, and then allowed to dissect plants and insects under the microscope. </w:t>
      </w:r>
      <w:r>
        <w:rPr>
          <w:color w:val="002060"/>
          <w:sz w:val="24"/>
          <w:szCs w:val="24"/>
        </w:rPr>
        <w:t xml:space="preserve">Required borrowing dissecting scopes and tools from </w:t>
      </w:r>
      <w:r w:rsidR="008D5FF0">
        <w:rPr>
          <w:color w:val="002060"/>
          <w:sz w:val="24"/>
          <w:szCs w:val="24"/>
        </w:rPr>
        <w:t>Columbia College B</w:t>
      </w:r>
      <w:r>
        <w:rPr>
          <w:color w:val="002060"/>
          <w:sz w:val="24"/>
          <w:szCs w:val="24"/>
        </w:rPr>
        <w:t>iology, as well gathering insects and flowers for dissection</w:t>
      </w:r>
      <w:r w:rsidR="008D5FF0">
        <w:rPr>
          <w:color w:val="002060"/>
          <w:sz w:val="24"/>
          <w:szCs w:val="24"/>
        </w:rPr>
        <w:t>.</w:t>
      </w:r>
      <w:r>
        <w:rPr>
          <w:color w:val="002060"/>
          <w:sz w:val="24"/>
          <w:szCs w:val="24"/>
        </w:rPr>
        <w:t xml:space="preserve"> </w:t>
      </w:r>
      <w:r w:rsidR="00DD5A08">
        <w:rPr>
          <w:color w:val="002060"/>
          <w:sz w:val="24"/>
          <w:szCs w:val="24"/>
        </w:rPr>
        <w:t>It was well received and</w:t>
      </w:r>
      <w:r w:rsidR="00526D88">
        <w:rPr>
          <w:color w:val="002060"/>
          <w:sz w:val="24"/>
          <w:szCs w:val="24"/>
        </w:rPr>
        <w:t xml:space="preserve"> gave me a different perspective on teaching. </w:t>
      </w:r>
    </w:p>
    <w:p w14:paraId="3761A8A3" w14:textId="68775FA6" w:rsidR="006A40F9" w:rsidRPr="008238F7" w:rsidRDefault="000C1BC3" w:rsidP="006A40F9">
      <w:pPr>
        <w:pStyle w:val="ListParagraph"/>
        <w:numPr>
          <w:ilvl w:val="0"/>
          <w:numId w:val="8"/>
        </w:numPr>
        <w:rPr>
          <w:b/>
          <w:bCs/>
          <w:sz w:val="24"/>
          <w:szCs w:val="24"/>
        </w:rPr>
      </w:pPr>
      <w:r w:rsidRPr="008238F7">
        <w:rPr>
          <w:b/>
          <w:bCs/>
          <w:color w:val="002060"/>
          <w:sz w:val="24"/>
          <w:szCs w:val="24"/>
        </w:rPr>
        <w:t xml:space="preserve">Outside community service. </w:t>
      </w:r>
    </w:p>
    <w:p w14:paraId="469D4D7A" w14:textId="71B30A14" w:rsidR="008238F7" w:rsidRPr="000C1BC3" w:rsidRDefault="008238F7" w:rsidP="008238F7">
      <w:pPr>
        <w:pStyle w:val="ListParagraph"/>
        <w:numPr>
          <w:ilvl w:val="1"/>
          <w:numId w:val="8"/>
        </w:numPr>
        <w:rPr>
          <w:sz w:val="24"/>
          <w:szCs w:val="24"/>
        </w:rPr>
      </w:pPr>
      <w:r>
        <w:rPr>
          <w:color w:val="002060"/>
          <w:sz w:val="24"/>
          <w:szCs w:val="24"/>
        </w:rPr>
        <w:t xml:space="preserve">Splat! Jr. Obstacle </w:t>
      </w:r>
      <w:r w:rsidR="00B72736">
        <w:rPr>
          <w:color w:val="002060"/>
          <w:sz w:val="24"/>
          <w:szCs w:val="24"/>
        </w:rPr>
        <w:t>C</w:t>
      </w:r>
      <w:r>
        <w:rPr>
          <w:color w:val="002060"/>
          <w:sz w:val="24"/>
          <w:szCs w:val="24"/>
        </w:rPr>
        <w:t xml:space="preserve">ourse </w:t>
      </w:r>
      <w:r w:rsidR="00B72736">
        <w:rPr>
          <w:color w:val="002060"/>
          <w:sz w:val="24"/>
          <w:szCs w:val="24"/>
        </w:rPr>
        <w:t>M</w:t>
      </w:r>
      <w:r>
        <w:rPr>
          <w:color w:val="002060"/>
          <w:sz w:val="24"/>
          <w:szCs w:val="24"/>
        </w:rPr>
        <w:t xml:space="preserve">ud </w:t>
      </w:r>
      <w:r w:rsidR="00B72736">
        <w:rPr>
          <w:color w:val="002060"/>
          <w:sz w:val="24"/>
          <w:szCs w:val="24"/>
        </w:rPr>
        <w:t>R</w:t>
      </w:r>
      <w:r>
        <w:rPr>
          <w:color w:val="002060"/>
          <w:sz w:val="24"/>
          <w:szCs w:val="24"/>
        </w:rPr>
        <w:t>un. Volunteer for Parks and Recreation. 7-10-21</w:t>
      </w:r>
      <w:r w:rsidR="00B72736">
        <w:rPr>
          <w:color w:val="002060"/>
          <w:sz w:val="24"/>
          <w:szCs w:val="24"/>
        </w:rPr>
        <w:t>.</w:t>
      </w:r>
    </w:p>
    <w:p w14:paraId="738E56DF" w14:textId="32A7B8E0" w:rsidR="000C1BC3" w:rsidRPr="006A40F9" w:rsidRDefault="000C1BC3" w:rsidP="008238F7">
      <w:pPr>
        <w:pStyle w:val="ListParagraph"/>
        <w:rPr>
          <w:sz w:val="24"/>
          <w:szCs w:val="24"/>
        </w:rPr>
      </w:pPr>
    </w:p>
    <w:sectPr w:rsidR="000C1BC3" w:rsidRPr="006A40F9" w:rsidSect="00100D8C">
      <w:headerReference w:type="default" r:id="rId10"/>
      <w:pgSz w:w="12240" w:h="15840"/>
      <w:pgMar w:top="720" w:right="1080" w:bottom="72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28ED1C" w14:textId="77777777" w:rsidR="00EB4167" w:rsidRDefault="00EB4167" w:rsidP="00EB4167">
      <w:pPr>
        <w:spacing w:after="0" w:line="240" w:lineRule="auto"/>
      </w:pPr>
      <w:r>
        <w:separator/>
      </w:r>
    </w:p>
  </w:endnote>
  <w:endnote w:type="continuationSeparator" w:id="0">
    <w:p w14:paraId="4002F0BC" w14:textId="77777777" w:rsidR="00EB4167" w:rsidRDefault="00EB4167" w:rsidP="00EB4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9FBC2A" w14:textId="77777777" w:rsidR="00EB4167" w:rsidRDefault="00EB4167" w:rsidP="00EB4167">
      <w:pPr>
        <w:spacing w:after="0" w:line="240" w:lineRule="auto"/>
      </w:pPr>
      <w:r>
        <w:separator/>
      </w:r>
    </w:p>
  </w:footnote>
  <w:footnote w:type="continuationSeparator" w:id="0">
    <w:p w14:paraId="3AA37857" w14:textId="77777777" w:rsidR="00EB4167" w:rsidRDefault="00EB4167" w:rsidP="00EB41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16822879"/>
      <w:docPartObj>
        <w:docPartGallery w:val="Page Numbers (Top of Page)"/>
        <w:docPartUnique/>
      </w:docPartObj>
    </w:sdtPr>
    <w:sdtEndPr>
      <w:rPr>
        <w:b/>
        <w:bCs/>
        <w:noProof/>
        <w:color w:val="auto"/>
        <w:spacing w:val="0"/>
      </w:rPr>
    </w:sdtEndPr>
    <w:sdtContent>
      <w:p w14:paraId="0D337033" w14:textId="77777777" w:rsidR="00EB4167" w:rsidRPr="00EB4167" w:rsidRDefault="00EB4167" w:rsidP="00EB4167">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309E7"/>
    <w:multiLevelType w:val="hybridMultilevel"/>
    <w:tmpl w:val="264A65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AD4CF9"/>
    <w:multiLevelType w:val="hybridMultilevel"/>
    <w:tmpl w:val="586C8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E479CE"/>
    <w:multiLevelType w:val="hybridMultilevel"/>
    <w:tmpl w:val="6A1059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B5690F"/>
    <w:multiLevelType w:val="hybridMultilevel"/>
    <w:tmpl w:val="502C0E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1C3ACB"/>
    <w:multiLevelType w:val="hybridMultilevel"/>
    <w:tmpl w:val="8402D1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A65B3B"/>
    <w:multiLevelType w:val="hybridMultilevel"/>
    <w:tmpl w:val="6F162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C02982"/>
    <w:multiLevelType w:val="hybridMultilevel"/>
    <w:tmpl w:val="247050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067EC7"/>
    <w:multiLevelType w:val="hybridMultilevel"/>
    <w:tmpl w:val="F15850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7"/>
  </w:num>
  <w:num w:numId="4">
    <w:abstractNumId w:val="2"/>
  </w:num>
  <w:num w:numId="5">
    <w:abstractNumId w:val="0"/>
  </w:num>
  <w:num w:numId="6">
    <w:abstractNumId w:val="5"/>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6F0"/>
    <w:rsid w:val="000A601B"/>
    <w:rsid w:val="000B1D5D"/>
    <w:rsid w:val="000B70A3"/>
    <w:rsid w:val="000C1BC3"/>
    <w:rsid w:val="00100D8C"/>
    <w:rsid w:val="00116129"/>
    <w:rsid w:val="0013697B"/>
    <w:rsid w:val="00185230"/>
    <w:rsid w:val="001A62A4"/>
    <w:rsid w:val="001E1DDF"/>
    <w:rsid w:val="001F591A"/>
    <w:rsid w:val="00203802"/>
    <w:rsid w:val="00213CB2"/>
    <w:rsid w:val="00234802"/>
    <w:rsid w:val="002651CB"/>
    <w:rsid w:val="00270183"/>
    <w:rsid w:val="00290D7F"/>
    <w:rsid w:val="0034110C"/>
    <w:rsid w:val="00343A0E"/>
    <w:rsid w:val="0036418C"/>
    <w:rsid w:val="0037720F"/>
    <w:rsid w:val="00386224"/>
    <w:rsid w:val="00393BE3"/>
    <w:rsid w:val="003E1C92"/>
    <w:rsid w:val="003E3AD3"/>
    <w:rsid w:val="00401617"/>
    <w:rsid w:val="004151A9"/>
    <w:rsid w:val="00445968"/>
    <w:rsid w:val="00495CD6"/>
    <w:rsid w:val="004A41EB"/>
    <w:rsid w:val="00526D88"/>
    <w:rsid w:val="00546876"/>
    <w:rsid w:val="005A1C18"/>
    <w:rsid w:val="00633227"/>
    <w:rsid w:val="00667C0D"/>
    <w:rsid w:val="006A044E"/>
    <w:rsid w:val="006A40F9"/>
    <w:rsid w:val="006C53D9"/>
    <w:rsid w:val="006D0311"/>
    <w:rsid w:val="006E7E42"/>
    <w:rsid w:val="0072333D"/>
    <w:rsid w:val="007C2378"/>
    <w:rsid w:val="007C37F2"/>
    <w:rsid w:val="007F7C4B"/>
    <w:rsid w:val="008066A7"/>
    <w:rsid w:val="00812B0F"/>
    <w:rsid w:val="00813323"/>
    <w:rsid w:val="008238F7"/>
    <w:rsid w:val="00824B39"/>
    <w:rsid w:val="008453F6"/>
    <w:rsid w:val="00891B98"/>
    <w:rsid w:val="008D5FF0"/>
    <w:rsid w:val="008F16AA"/>
    <w:rsid w:val="00902CFC"/>
    <w:rsid w:val="00915DF5"/>
    <w:rsid w:val="00922A6D"/>
    <w:rsid w:val="00935320"/>
    <w:rsid w:val="00952F7F"/>
    <w:rsid w:val="009B0E33"/>
    <w:rsid w:val="009C66AB"/>
    <w:rsid w:val="00A81AF8"/>
    <w:rsid w:val="00A915A9"/>
    <w:rsid w:val="00A92416"/>
    <w:rsid w:val="00AB4DFA"/>
    <w:rsid w:val="00AC1E7E"/>
    <w:rsid w:val="00B432AF"/>
    <w:rsid w:val="00B43BCC"/>
    <w:rsid w:val="00B63074"/>
    <w:rsid w:val="00B72736"/>
    <w:rsid w:val="00BE08AE"/>
    <w:rsid w:val="00C11DB1"/>
    <w:rsid w:val="00C306F0"/>
    <w:rsid w:val="00C46FDC"/>
    <w:rsid w:val="00CC1EAA"/>
    <w:rsid w:val="00CC7F8D"/>
    <w:rsid w:val="00CF57F0"/>
    <w:rsid w:val="00D06ABC"/>
    <w:rsid w:val="00D229ED"/>
    <w:rsid w:val="00D46C51"/>
    <w:rsid w:val="00D5706C"/>
    <w:rsid w:val="00DD5A08"/>
    <w:rsid w:val="00DE12A2"/>
    <w:rsid w:val="00E207A8"/>
    <w:rsid w:val="00E67F14"/>
    <w:rsid w:val="00E96C3A"/>
    <w:rsid w:val="00EB4167"/>
    <w:rsid w:val="00F042CA"/>
    <w:rsid w:val="00F374E0"/>
    <w:rsid w:val="00F86097"/>
    <w:rsid w:val="00FA55B3"/>
    <w:rsid w:val="00FE4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41EB8"/>
  <w15:chartTrackingRefBased/>
  <w15:docId w15:val="{1177B263-BC72-4991-BA98-409F47F12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6F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306F0"/>
    <w:rPr>
      <w:color w:val="0563C1" w:themeColor="hyperlink"/>
      <w:u w:val="single"/>
    </w:rPr>
  </w:style>
  <w:style w:type="character" w:styleId="FollowedHyperlink">
    <w:name w:val="FollowedHyperlink"/>
    <w:basedOn w:val="DefaultParagraphFont"/>
    <w:uiPriority w:val="99"/>
    <w:semiHidden/>
    <w:unhideWhenUsed/>
    <w:rsid w:val="00C306F0"/>
    <w:rPr>
      <w:color w:val="954F72" w:themeColor="followedHyperlink"/>
      <w:u w:val="single"/>
    </w:rPr>
  </w:style>
  <w:style w:type="character" w:styleId="UnresolvedMention">
    <w:name w:val="Unresolved Mention"/>
    <w:basedOn w:val="DefaultParagraphFont"/>
    <w:uiPriority w:val="99"/>
    <w:semiHidden/>
    <w:unhideWhenUsed/>
    <w:rsid w:val="00100D8C"/>
    <w:rPr>
      <w:color w:val="605E5C"/>
      <w:shd w:val="clear" w:color="auto" w:fill="E1DFDD"/>
    </w:rPr>
  </w:style>
  <w:style w:type="paragraph" w:styleId="Header">
    <w:name w:val="header"/>
    <w:basedOn w:val="Normal"/>
    <w:link w:val="HeaderChar"/>
    <w:uiPriority w:val="99"/>
    <w:unhideWhenUsed/>
    <w:rsid w:val="00EB41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4167"/>
  </w:style>
  <w:style w:type="paragraph" w:styleId="Footer">
    <w:name w:val="footer"/>
    <w:basedOn w:val="Normal"/>
    <w:link w:val="FooterChar"/>
    <w:uiPriority w:val="99"/>
    <w:unhideWhenUsed/>
    <w:rsid w:val="00EB41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4167"/>
  </w:style>
  <w:style w:type="character" w:styleId="CommentReference">
    <w:name w:val="annotation reference"/>
    <w:basedOn w:val="DefaultParagraphFont"/>
    <w:uiPriority w:val="99"/>
    <w:semiHidden/>
    <w:unhideWhenUsed/>
    <w:rsid w:val="00935320"/>
    <w:rPr>
      <w:sz w:val="16"/>
      <w:szCs w:val="16"/>
    </w:rPr>
  </w:style>
  <w:style w:type="paragraph" w:styleId="CommentText">
    <w:name w:val="annotation text"/>
    <w:basedOn w:val="Normal"/>
    <w:link w:val="CommentTextChar"/>
    <w:uiPriority w:val="99"/>
    <w:unhideWhenUsed/>
    <w:rsid w:val="00935320"/>
    <w:pPr>
      <w:spacing w:line="240" w:lineRule="auto"/>
    </w:pPr>
    <w:rPr>
      <w:sz w:val="20"/>
      <w:szCs w:val="20"/>
    </w:rPr>
  </w:style>
  <w:style w:type="character" w:customStyle="1" w:styleId="CommentTextChar">
    <w:name w:val="Comment Text Char"/>
    <w:basedOn w:val="DefaultParagraphFont"/>
    <w:link w:val="CommentText"/>
    <w:uiPriority w:val="99"/>
    <w:rsid w:val="00935320"/>
    <w:rPr>
      <w:sz w:val="20"/>
      <w:szCs w:val="20"/>
    </w:rPr>
  </w:style>
  <w:style w:type="paragraph" w:styleId="CommentSubject">
    <w:name w:val="annotation subject"/>
    <w:basedOn w:val="CommentText"/>
    <w:next w:val="CommentText"/>
    <w:link w:val="CommentSubjectChar"/>
    <w:uiPriority w:val="99"/>
    <w:semiHidden/>
    <w:unhideWhenUsed/>
    <w:rsid w:val="00935320"/>
    <w:rPr>
      <w:b/>
      <w:bCs/>
    </w:rPr>
  </w:style>
  <w:style w:type="character" w:customStyle="1" w:styleId="CommentSubjectChar">
    <w:name w:val="Comment Subject Char"/>
    <w:basedOn w:val="CommentTextChar"/>
    <w:link w:val="CommentSubject"/>
    <w:uiPriority w:val="99"/>
    <w:semiHidden/>
    <w:rsid w:val="00935320"/>
    <w:rPr>
      <w:b/>
      <w:bCs/>
      <w:sz w:val="20"/>
      <w:szCs w:val="20"/>
    </w:rPr>
  </w:style>
  <w:style w:type="paragraph" w:styleId="ListParagraph">
    <w:name w:val="List Paragraph"/>
    <w:basedOn w:val="Normal"/>
    <w:uiPriority w:val="34"/>
    <w:qFormat/>
    <w:rsid w:val="008F16AA"/>
    <w:pPr>
      <w:ind w:left="720"/>
      <w:contextualSpacing/>
    </w:pPr>
  </w:style>
  <w:style w:type="table" w:styleId="TableGrid">
    <w:name w:val="Table Grid"/>
    <w:basedOn w:val="TableNormal"/>
    <w:uiPriority w:val="39"/>
    <w:rsid w:val="008F16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cademicAffairs@ccis.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cis.ucourses.com/d2l/le/content/934718/viewContent/4843927/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254CCB-B216-4CE0-BF37-43EBA6D459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338</TotalTime>
  <Pages>7</Pages>
  <Words>2656</Words>
  <Characters>15141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Columbia College</Company>
  <LinksUpToDate>false</LinksUpToDate>
  <CharactersWithSpaces>17762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Tourville, Suzanne</dc:creator>
  <cp:keywords/>
  <dc:description/>
  <cp:lastModifiedBy>Jon Oxford</cp:lastModifiedBy>
  <cp:revision>32</cp:revision>
  <dcterms:created xsi:type="dcterms:W3CDTF">2022-02-10T20:04:00Z</dcterms:created>
  <dcterms:modified xsi:type="dcterms:W3CDTF">2022-02-14T22:53:00Z</dcterms:modified>
</cp:coreProperties>
</file>