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506" w:rsidRDefault="00075506" w:rsidP="00075506">
      <w:pPr>
        <w:shd w:val="clear" w:color="auto" w:fill="FFFFFF"/>
        <w:spacing w:after="0" w:line="862" w:lineRule="atLeast"/>
        <w:jc w:val="center"/>
        <w:outlineLvl w:val="0"/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</w:pPr>
      <w:proofErr w:type="spellStart"/>
      <w:r w:rsidRPr="0007550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>Tính</w:t>
      </w:r>
      <w:proofErr w:type="spellEnd"/>
      <w:r w:rsidRPr="0007550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 xml:space="preserve"> </w:t>
      </w:r>
      <w:proofErr w:type="spellStart"/>
      <w:r w:rsidRPr="0007550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>khả</w:t>
      </w:r>
      <w:proofErr w:type="spellEnd"/>
      <w:r w:rsidRPr="0007550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 xml:space="preserve"> </w:t>
      </w:r>
      <w:proofErr w:type="spellStart"/>
      <w:r w:rsidRPr="0007550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>dĩ</w:t>
      </w:r>
      <w:proofErr w:type="spellEnd"/>
      <w:r w:rsidRPr="0007550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 xml:space="preserve"> </w:t>
      </w:r>
      <w:proofErr w:type="spellStart"/>
      <w:r w:rsidRPr="0007550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>thay</w:t>
      </w:r>
      <w:proofErr w:type="spellEnd"/>
      <w:r w:rsidRPr="0007550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 xml:space="preserve"> </w:t>
      </w:r>
      <w:proofErr w:type="spellStart"/>
      <w:r w:rsidRPr="0007550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>thế</w:t>
      </w:r>
      <w:proofErr w:type="spellEnd"/>
      <w:r w:rsidRPr="0007550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 xml:space="preserve"> – </w:t>
      </w:r>
      <w:proofErr w:type="spellStart"/>
      <w:r w:rsidRPr="0007550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>Liskov</w:t>
      </w:r>
      <w:proofErr w:type="spellEnd"/>
      <w:r w:rsidRPr="00075506"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  <w:t xml:space="preserve"> substitution principle</w:t>
      </w:r>
    </w:p>
    <w:p w:rsidR="00075506" w:rsidRPr="00075506" w:rsidRDefault="00075506" w:rsidP="00075506">
      <w:pPr>
        <w:shd w:val="clear" w:color="auto" w:fill="FFFFFF"/>
        <w:spacing w:after="0" w:line="862" w:lineRule="atLeast"/>
        <w:jc w:val="center"/>
        <w:outlineLvl w:val="0"/>
        <w:rPr>
          <w:rFonts w:ascii="Times New Roman" w:eastAsia="Times New Roman" w:hAnsi="Times New Roman" w:cs="Times New Roman"/>
          <w:b/>
          <w:color w:val="111111"/>
          <w:kern w:val="36"/>
          <w:sz w:val="32"/>
          <w:szCs w:val="32"/>
        </w:rPr>
      </w:pPr>
    </w:p>
    <w:p w:rsidR="00075506" w:rsidRPr="00075506" w:rsidRDefault="00075506" w:rsidP="00075506">
      <w:pPr>
        <w:pStyle w:val="Heading2"/>
        <w:numPr>
          <w:ilvl w:val="0"/>
          <w:numId w:val="1"/>
        </w:numPr>
        <w:shd w:val="clear" w:color="auto" w:fill="FFFFFF"/>
        <w:spacing w:before="0" w:line="515" w:lineRule="atLeast"/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>Nguyên</w:t>
      </w:r>
      <w:proofErr w:type="spellEnd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>tắc</w:t>
      </w:r>
      <w:proofErr w:type="spellEnd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>thứ</w:t>
      </w:r>
      <w:proofErr w:type="spellEnd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3 </w:t>
      </w:r>
      <w:proofErr w:type="spellStart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>này</w:t>
      </w:r>
      <w:proofErr w:type="spellEnd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>nói</w:t>
      </w:r>
      <w:proofErr w:type="spellEnd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>gì</w:t>
      </w:r>
      <w:proofErr w:type="spellEnd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>?</w:t>
      </w:r>
    </w:p>
    <w:p w:rsidR="00075506" w:rsidRPr="00075506" w:rsidRDefault="00075506" w:rsidP="00075506">
      <w:pPr>
        <w:spacing w:after="0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Đ</w:t>
      </w:r>
      <w:bookmarkStart w:id="0" w:name="_GoBack"/>
      <w:bookmarkEnd w:id="0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ảm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bảo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tính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đa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hình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trong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lập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trình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hướng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đối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tượng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075506" w:rsidRPr="00075506" w:rsidRDefault="00075506" w:rsidP="00075506">
      <w:pPr>
        <w:pStyle w:val="Heading2"/>
        <w:numPr>
          <w:ilvl w:val="0"/>
          <w:numId w:val="1"/>
        </w:numPr>
        <w:shd w:val="clear" w:color="auto" w:fill="FFFFFF"/>
        <w:spacing w:before="0" w:line="515" w:lineRule="atLeast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>Áp</w:t>
      </w:r>
      <w:proofErr w:type="spellEnd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>dụng</w:t>
      </w:r>
      <w:proofErr w:type="spellEnd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>nguyên</w:t>
      </w:r>
      <w:proofErr w:type="spellEnd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>tắc</w:t>
      </w:r>
      <w:proofErr w:type="spellEnd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>này</w:t>
      </w:r>
      <w:proofErr w:type="spellEnd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>trong</w:t>
      </w:r>
      <w:proofErr w:type="spellEnd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>lập</w:t>
      </w:r>
      <w:proofErr w:type="spellEnd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>trình</w:t>
      </w:r>
      <w:proofErr w:type="spellEnd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>như</w:t>
      </w:r>
      <w:proofErr w:type="spellEnd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>thế</w:t>
      </w:r>
      <w:proofErr w:type="spellEnd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>nào</w:t>
      </w:r>
      <w:proofErr w:type="spellEnd"/>
      <w:r w:rsidRPr="00075506">
        <w:rPr>
          <w:rFonts w:ascii="Times New Roman" w:hAnsi="Times New Roman" w:cs="Times New Roman"/>
          <w:b/>
          <w:bCs/>
          <w:color w:val="111111"/>
          <w:sz w:val="28"/>
          <w:szCs w:val="28"/>
        </w:rPr>
        <w:t>?</w:t>
      </w:r>
    </w:p>
    <w:p w:rsidR="00075506" w:rsidRPr="00075506" w:rsidRDefault="00075506" w:rsidP="0007550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</w:t>
      </w:r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guyên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tắc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này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đảm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bảo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các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instance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của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lớp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con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có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thể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thay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thế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instance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của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lớp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cha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mà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chương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trình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vẫn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chạy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ổn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định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khi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mở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rộng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phần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mềm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của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mình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bằng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các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lớp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con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kế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thừa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chúng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ta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cần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đảm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bảo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rằng</w:t>
      </w:r>
      <w:proofErr w:type="spellEnd"/>
      <w:r w:rsidRPr="0007550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proofErr w:type="spellStart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các</w:t>
      </w:r>
      <w:proofErr w:type="spellEnd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lớp</w:t>
      </w:r>
      <w:proofErr w:type="spellEnd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 con </w:t>
      </w:r>
      <w:proofErr w:type="spellStart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này</w:t>
      </w:r>
      <w:proofErr w:type="spellEnd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có</w:t>
      </w:r>
      <w:proofErr w:type="spellEnd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thể</w:t>
      </w:r>
      <w:proofErr w:type="spellEnd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chạy</w:t>
      </w:r>
      <w:proofErr w:type="spellEnd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được</w:t>
      </w:r>
      <w:proofErr w:type="spellEnd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và</w:t>
      </w:r>
      <w:proofErr w:type="spellEnd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chạy</w:t>
      </w:r>
      <w:proofErr w:type="spellEnd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đúng</w:t>
      </w:r>
      <w:proofErr w:type="spellEnd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những</w:t>
      </w:r>
      <w:proofErr w:type="spellEnd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 functions </w:t>
      </w:r>
      <w:proofErr w:type="spellStart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mà</w:t>
      </w:r>
      <w:proofErr w:type="spellEnd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lớp</w:t>
      </w:r>
      <w:proofErr w:type="spellEnd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 cha </w:t>
      </w:r>
      <w:proofErr w:type="spellStart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đã</w:t>
      </w:r>
      <w:proofErr w:type="spellEnd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cung</w:t>
      </w:r>
      <w:proofErr w:type="spellEnd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cấp</w:t>
      </w:r>
      <w:proofErr w:type="spellEnd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trước</w:t>
      </w:r>
      <w:proofErr w:type="spellEnd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075506"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shd w:val="clear" w:color="auto" w:fill="FFFFFF"/>
        </w:rPr>
        <w:t>đó</w:t>
      </w:r>
      <w:proofErr w:type="spellEnd"/>
      <w:r w:rsidRPr="00075506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.</w:t>
      </w:r>
      <w:proofErr w:type="gramEnd"/>
    </w:p>
    <w:sectPr w:rsidR="00075506" w:rsidRPr="00075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67E64"/>
    <w:multiLevelType w:val="hybridMultilevel"/>
    <w:tmpl w:val="147AF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FA"/>
    <w:rsid w:val="00075506"/>
    <w:rsid w:val="004567BE"/>
    <w:rsid w:val="00C1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F65B"/>
  <w15:chartTrackingRefBased/>
  <w15:docId w15:val="{8A8EDFC9-F9B9-434E-95E6-75CE4395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5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55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755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2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Hà</dc:creator>
  <cp:keywords/>
  <dc:description/>
  <cp:lastModifiedBy>Ngọc Huy Hà</cp:lastModifiedBy>
  <cp:revision>2</cp:revision>
  <dcterms:created xsi:type="dcterms:W3CDTF">2017-10-02T14:46:00Z</dcterms:created>
  <dcterms:modified xsi:type="dcterms:W3CDTF">2017-10-02T14:54:00Z</dcterms:modified>
</cp:coreProperties>
</file>