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9EFF7" w14:textId="77777777" w:rsidR="0049284E" w:rsidRDefault="0049284E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412B22C9" w14:textId="5CEDEA71" w:rsidR="00873267" w:rsidRDefault="00873267" w:rsidP="009918A2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In </w:t>
      </w:r>
      <w:r w:rsidR="003021B1">
        <w:rPr>
          <w:rFonts w:ascii="Times New Roman" w:hAnsi="Times New Roman" w:cs="Times New Roman"/>
          <w:color w:val="000000"/>
          <w:sz w:val="23"/>
          <w:szCs w:val="23"/>
        </w:rPr>
        <w:t xml:space="preserve">homework 2a, you </w:t>
      </w:r>
      <w:r w:rsidR="004E79F5">
        <w:rPr>
          <w:rFonts w:ascii="Times New Roman" w:hAnsi="Times New Roman" w:cs="Times New Roman"/>
          <w:color w:val="000000"/>
          <w:sz w:val="23"/>
          <w:szCs w:val="23"/>
        </w:rPr>
        <w:t xml:space="preserve">used </w:t>
      </w:r>
      <w:proofErr w:type="gramStart"/>
      <w:r w:rsidR="004E79F5">
        <w:rPr>
          <w:rFonts w:ascii="Times New Roman" w:hAnsi="Times New Roman" w:cs="Times New Roman"/>
          <w:color w:val="000000"/>
          <w:sz w:val="23"/>
          <w:szCs w:val="23"/>
        </w:rPr>
        <w:t>the Simpson’s</w:t>
      </w:r>
      <w:proofErr w:type="gramEnd"/>
      <w:r w:rsidR="004E79F5">
        <w:rPr>
          <w:rFonts w:ascii="Times New Roman" w:hAnsi="Times New Roman" w:cs="Times New Roman"/>
          <w:color w:val="000000"/>
          <w:sz w:val="23"/>
          <w:szCs w:val="23"/>
        </w:rPr>
        <w:t xml:space="preserve"> 1/3 method </w:t>
      </w:r>
      <w:r w:rsidR="00746FD4">
        <w:rPr>
          <w:rFonts w:ascii="Times New Roman" w:hAnsi="Times New Roman" w:cs="Times New Roman"/>
          <w:color w:val="000000"/>
          <w:sz w:val="23"/>
          <w:szCs w:val="23"/>
        </w:rPr>
        <w:t xml:space="preserve">for numerical integration of the normal probability density function to compute </w:t>
      </w:r>
      <w:r w:rsidR="00187BB5">
        <w:rPr>
          <w:rFonts w:ascii="Times New Roman" w:hAnsi="Times New Roman" w:cs="Times New Roman"/>
          <w:color w:val="000000"/>
          <w:sz w:val="23"/>
          <w:szCs w:val="23"/>
        </w:rPr>
        <w:t xml:space="preserve">probabilities.  This program has been modified to interactively solicit input from the user and output probabilities that are </w:t>
      </w:r>
      <w:r w:rsidR="00526711">
        <w:rPr>
          <w:rFonts w:ascii="Times New Roman" w:hAnsi="Times New Roman" w:cs="Times New Roman"/>
          <w:color w:val="000000"/>
          <w:sz w:val="23"/>
          <w:szCs w:val="23"/>
        </w:rPr>
        <w:t>both single</w:t>
      </w:r>
      <w:r w:rsidR="00D3322B">
        <w:rPr>
          <w:rFonts w:ascii="Times New Roman" w:hAnsi="Times New Roman" w:cs="Times New Roman"/>
          <w:color w:val="000000"/>
          <w:sz w:val="23"/>
          <w:szCs w:val="23"/>
        </w:rPr>
        <w:t>-</w:t>
      </w:r>
      <w:r w:rsidR="00526711">
        <w:rPr>
          <w:rFonts w:ascii="Times New Roman" w:hAnsi="Times New Roman" w:cs="Times New Roman"/>
          <w:color w:val="000000"/>
          <w:sz w:val="23"/>
          <w:szCs w:val="23"/>
        </w:rPr>
        <w:t>sided and double</w:t>
      </w:r>
      <w:r w:rsidR="00D3322B">
        <w:rPr>
          <w:rFonts w:ascii="Times New Roman" w:hAnsi="Times New Roman" w:cs="Times New Roman"/>
          <w:color w:val="000000"/>
          <w:sz w:val="23"/>
          <w:szCs w:val="23"/>
        </w:rPr>
        <w:t>-</w:t>
      </w:r>
      <w:r w:rsidR="00526711">
        <w:rPr>
          <w:rFonts w:ascii="Times New Roman" w:hAnsi="Times New Roman" w:cs="Times New Roman"/>
          <w:color w:val="000000"/>
          <w:sz w:val="23"/>
          <w:szCs w:val="23"/>
        </w:rPr>
        <w:t>sided (i.e., integrate from μ-5</w:t>
      </w:r>
      <w:r w:rsidR="00526711">
        <w:rPr>
          <w:rFonts w:ascii="Cambria Math" w:hAnsi="Cambria Math" w:cs="Cambria Math"/>
          <w:color w:val="000000"/>
          <w:sz w:val="23"/>
          <w:szCs w:val="23"/>
        </w:rPr>
        <w:t>⋅</w:t>
      </w:r>
      <w:r w:rsidR="00526711">
        <w:rPr>
          <w:rFonts w:ascii="Times New Roman" w:hAnsi="Times New Roman" w:cs="Times New Roman"/>
          <w:color w:val="000000"/>
          <w:sz w:val="23"/>
          <w:szCs w:val="23"/>
        </w:rPr>
        <w:t>σ to c</w:t>
      </w:r>
      <w:r w:rsidR="00103AF0">
        <w:rPr>
          <w:rFonts w:ascii="Times New Roman" w:hAnsi="Times New Roman" w:cs="Times New Roman"/>
          <w:color w:val="000000"/>
          <w:sz w:val="23"/>
          <w:szCs w:val="23"/>
        </w:rPr>
        <w:t xml:space="preserve"> or from μ-(c-μ) to </w:t>
      </w:r>
      <w:r w:rsidR="0063421B">
        <w:rPr>
          <w:rFonts w:ascii="Times New Roman" w:hAnsi="Times New Roman" w:cs="Times New Roman"/>
          <w:color w:val="000000"/>
          <w:sz w:val="23"/>
          <w:szCs w:val="23"/>
        </w:rPr>
        <w:t>μ+(c-μ)).  Create a program titled hw3a</w:t>
      </w:r>
      <w:r w:rsidR="00921C31">
        <w:rPr>
          <w:rFonts w:ascii="Times New Roman" w:hAnsi="Times New Roman" w:cs="Times New Roman"/>
          <w:color w:val="000000"/>
          <w:sz w:val="23"/>
          <w:szCs w:val="23"/>
        </w:rPr>
        <w:t>.py</w:t>
      </w:r>
      <w:r w:rsidR="0063421B">
        <w:rPr>
          <w:rFonts w:ascii="Times New Roman" w:hAnsi="Times New Roman" w:cs="Times New Roman"/>
          <w:color w:val="000000"/>
          <w:sz w:val="23"/>
          <w:szCs w:val="23"/>
        </w:rPr>
        <w:t xml:space="preserve">, that </w:t>
      </w:r>
      <w:r w:rsidR="00AF0A8C">
        <w:rPr>
          <w:rFonts w:ascii="Times New Roman" w:hAnsi="Times New Roman" w:cs="Times New Roman"/>
          <w:color w:val="000000"/>
          <w:sz w:val="23"/>
          <w:szCs w:val="23"/>
        </w:rPr>
        <w:t>solicits one more piece of information from the user</w:t>
      </w:r>
      <w:r w:rsidR="009738DD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proofErr w:type="gramStart"/>
      <w:r w:rsidR="009738DD">
        <w:rPr>
          <w:rFonts w:ascii="Times New Roman" w:hAnsi="Times New Roman" w:cs="Times New Roman"/>
          <w:color w:val="000000"/>
          <w:sz w:val="23"/>
          <w:szCs w:val="23"/>
        </w:rPr>
        <w:t>a probability</w:t>
      </w:r>
      <w:proofErr w:type="gramEnd"/>
      <w:r w:rsidR="00921C31">
        <w:rPr>
          <w:rFonts w:ascii="Times New Roman" w:hAnsi="Times New Roman" w:cs="Times New Roman"/>
          <w:color w:val="000000"/>
          <w:sz w:val="23"/>
          <w:szCs w:val="23"/>
        </w:rPr>
        <w:t>.  Then,</w:t>
      </w:r>
      <w:r w:rsidR="009738DD">
        <w:rPr>
          <w:rFonts w:ascii="Times New Roman" w:hAnsi="Times New Roman" w:cs="Times New Roman"/>
          <w:color w:val="000000"/>
          <w:sz w:val="23"/>
          <w:szCs w:val="23"/>
        </w:rPr>
        <w:t xml:space="preserve"> use the Secant method to find a value of c that </w:t>
      </w:r>
      <w:r w:rsidR="00355585">
        <w:rPr>
          <w:rFonts w:ascii="Times New Roman" w:hAnsi="Times New Roman" w:cs="Times New Roman"/>
          <w:color w:val="000000"/>
          <w:sz w:val="23"/>
          <w:szCs w:val="23"/>
        </w:rPr>
        <w:t xml:space="preserve">matches the desired probability.  </w:t>
      </w:r>
      <w:r w:rsidR="00851479">
        <w:rPr>
          <w:rFonts w:ascii="Times New Roman" w:hAnsi="Times New Roman" w:cs="Times New Roman"/>
          <w:color w:val="000000"/>
          <w:sz w:val="23"/>
          <w:szCs w:val="23"/>
        </w:rPr>
        <w:t xml:space="preserve">You should ask the user if they are specifying c and seeking P OR </w:t>
      </w:r>
      <w:r w:rsidR="00C26943">
        <w:rPr>
          <w:rFonts w:ascii="Times New Roman" w:hAnsi="Times New Roman" w:cs="Times New Roman"/>
          <w:color w:val="000000"/>
          <w:sz w:val="23"/>
          <w:szCs w:val="23"/>
        </w:rPr>
        <w:t xml:space="preserve">specifying P and seeking c.  </w:t>
      </w:r>
      <w:r w:rsidR="00355585">
        <w:rPr>
          <w:rFonts w:ascii="Times New Roman" w:hAnsi="Times New Roman" w:cs="Times New Roman"/>
          <w:color w:val="000000"/>
          <w:sz w:val="23"/>
          <w:szCs w:val="23"/>
        </w:rPr>
        <w:t xml:space="preserve">Note that this program should handle all possible </w:t>
      </w:r>
      <w:r w:rsidR="00EE3A3F">
        <w:rPr>
          <w:rFonts w:ascii="Times New Roman" w:hAnsi="Times New Roman" w:cs="Times New Roman"/>
          <w:color w:val="000000"/>
          <w:sz w:val="23"/>
          <w:szCs w:val="23"/>
        </w:rPr>
        <w:t>cases</w:t>
      </w:r>
      <w:r w:rsidR="001B3FA2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="00EE3A3F">
        <w:rPr>
          <w:rFonts w:ascii="Times New Roman" w:hAnsi="Times New Roman" w:cs="Times New Roman"/>
          <w:color w:val="000000"/>
          <w:sz w:val="23"/>
          <w:szCs w:val="23"/>
        </w:rPr>
        <w:t>P(μ-(c-</w:t>
      </w:r>
      <w:proofErr w:type="gramStart"/>
      <w:r w:rsidR="00EE3A3F">
        <w:rPr>
          <w:rFonts w:ascii="Times New Roman" w:hAnsi="Times New Roman" w:cs="Times New Roman"/>
          <w:color w:val="000000"/>
          <w:sz w:val="23"/>
          <w:szCs w:val="23"/>
        </w:rPr>
        <w:t>μ)</w:t>
      </w:r>
      <w:r w:rsidR="0051656C">
        <w:rPr>
          <w:rFonts w:ascii="Times New Roman" w:hAnsi="Times New Roman" w:cs="Times New Roman"/>
          <w:color w:val="000000"/>
          <w:sz w:val="23"/>
          <w:szCs w:val="23"/>
        </w:rPr>
        <w:t>&lt;</w:t>
      </w:r>
      <w:proofErr w:type="gramEnd"/>
      <w:r w:rsidR="0051656C">
        <w:rPr>
          <w:rFonts w:ascii="Times New Roman" w:hAnsi="Times New Roman" w:cs="Times New Roman"/>
          <w:color w:val="000000"/>
          <w:sz w:val="23"/>
          <w:szCs w:val="23"/>
        </w:rPr>
        <w:t>x&lt;μ+(c-μ)|</w:t>
      </w:r>
      <w:r w:rsidR="006C7C6C">
        <w:rPr>
          <w:rFonts w:ascii="Times New Roman" w:hAnsi="Times New Roman" w:cs="Times New Roman"/>
          <w:color w:val="000000"/>
          <w:sz w:val="23"/>
          <w:szCs w:val="23"/>
        </w:rPr>
        <w:t>μ,</w:t>
      </w:r>
      <w:r w:rsidR="005C11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6C7C6C">
        <w:rPr>
          <w:rFonts w:ascii="Times New Roman" w:hAnsi="Times New Roman" w:cs="Times New Roman"/>
          <w:color w:val="000000"/>
          <w:sz w:val="23"/>
          <w:szCs w:val="23"/>
        </w:rPr>
        <w:t>σ), P(μ-(c-μ)&gt;x&gt;μ+(c-μ)|μ,</w:t>
      </w:r>
      <w:r w:rsidR="005C11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6C7C6C">
        <w:rPr>
          <w:rFonts w:ascii="Times New Roman" w:hAnsi="Times New Roman" w:cs="Times New Roman"/>
          <w:color w:val="000000"/>
          <w:sz w:val="23"/>
          <w:szCs w:val="23"/>
        </w:rPr>
        <w:t>σ)</w:t>
      </w:r>
      <w:r w:rsidR="005C1180">
        <w:rPr>
          <w:rFonts w:ascii="Times New Roman" w:hAnsi="Times New Roman" w:cs="Times New Roman"/>
          <w:color w:val="000000"/>
          <w:sz w:val="23"/>
          <w:szCs w:val="23"/>
        </w:rPr>
        <w:t>, P(x&lt;</w:t>
      </w:r>
      <w:proofErr w:type="spellStart"/>
      <w:r w:rsidR="005C1180">
        <w:rPr>
          <w:rFonts w:ascii="Times New Roman" w:hAnsi="Times New Roman" w:cs="Times New Roman"/>
          <w:color w:val="000000"/>
          <w:sz w:val="23"/>
          <w:szCs w:val="23"/>
        </w:rPr>
        <w:t>c|μ</w:t>
      </w:r>
      <w:proofErr w:type="spellEnd"/>
      <w:r w:rsidR="005C1180">
        <w:rPr>
          <w:rFonts w:ascii="Times New Roman" w:hAnsi="Times New Roman" w:cs="Times New Roman"/>
          <w:color w:val="000000"/>
          <w:sz w:val="23"/>
          <w:szCs w:val="23"/>
        </w:rPr>
        <w:t>, σ), and P(x&gt;</w:t>
      </w:r>
      <w:proofErr w:type="spellStart"/>
      <w:r w:rsidR="005C1180">
        <w:rPr>
          <w:rFonts w:ascii="Times New Roman" w:hAnsi="Times New Roman" w:cs="Times New Roman"/>
          <w:color w:val="000000"/>
          <w:sz w:val="23"/>
          <w:szCs w:val="23"/>
        </w:rPr>
        <w:t>c|μ</w:t>
      </w:r>
      <w:proofErr w:type="spellEnd"/>
      <w:r w:rsidR="005C1180">
        <w:rPr>
          <w:rFonts w:ascii="Times New Roman" w:hAnsi="Times New Roman" w:cs="Times New Roman"/>
          <w:color w:val="000000"/>
          <w:sz w:val="23"/>
          <w:szCs w:val="23"/>
        </w:rPr>
        <w:t>, σ)</w:t>
      </w:r>
    </w:p>
    <w:p w14:paraId="35442449" w14:textId="77777777" w:rsidR="00AB269F" w:rsidRDefault="00AB269F" w:rsidP="00AB269F">
      <w:pPr>
        <w:pStyle w:val="ListParagraph"/>
        <w:spacing w:after="160" w:line="259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4859846" w14:textId="2396449B" w:rsidR="00AB269F" w:rsidRDefault="00AB269F" w:rsidP="00AB269F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In §25.3 p1071</w:t>
      </w:r>
      <w:r w:rsidR="009E3EB0">
        <w:rPr>
          <w:rFonts w:ascii="Times New Roman" w:hAnsi="Times New Roman" w:cs="Times New Roman"/>
          <w:color w:val="000000"/>
          <w:sz w:val="23"/>
          <w:szCs w:val="23"/>
        </w:rPr>
        <w:t xml:space="preserve"> of your MAE 3013 text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the t-distribution is used to calculate confidence intervals when the variance of the population is unknown.  Write a program </w:t>
      </w:r>
      <w:r w:rsidR="002D7039">
        <w:rPr>
          <w:rFonts w:ascii="Times New Roman" w:hAnsi="Times New Roman" w:cs="Times New Roman"/>
          <w:color w:val="000000"/>
          <w:sz w:val="23"/>
          <w:szCs w:val="23"/>
        </w:rPr>
        <w:t xml:space="preserve">titled hw3b.py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that computes the </w:t>
      </w:r>
      <w:r w:rsidR="009216A7">
        <w:rPr>
          <w:rFonts w:ascii="Times New Roman" w:hAnsi="Times New Roman" w:cs="Times New Roman"/>
          <w:color w:val="000000"/>
          <w:sz w:val="23"/>
          <w:szCs w:val="23"/>
        </w:rPr>
        <w:t>right-hand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side of the following equation and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compare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your results to Table </w:t>
      </w:r>
      <w:r w:rsidR="00ED23A8"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="00EC7C6C">
        <w:rPr>
          <w:rFonts w:ascii="Times New Roman" w:hAnsi="Times New Roman" w:cs="Times New Roman"/>
          <w:color w:val="000000"/>
          <w:sz w:val="23"/>
          <w:szCs w:val="23"/>
        </w:rPr>
        <w:t>9</w:t>
      </w:r>
      <w:r>
        <w:rPr>
          <w:rFonts w:ascii="Times New Roman" w:hAnsi="Times New Roman" w:cs="Times New Roman"/>
          <w:color w:val="000000"/>
          <w:sz w:val="23"/>
          <w:szCs w:val="23"/>
        </w:rPr>
        <w:t>.  You should test your program for</w:t>
      </w:r>
      <w:r w:rsidR="004C57D8">
        <w:rPr>
          <w:rFonts w:ascii="Times New Roman" w:hAnsi="Times New Roman" w:cs="Times New Roman"/>
          <w:color w:val="000000"/>
          <w:sz w:val="23"/>
          <w:szCs w:val="23"/>
        </w:rPr>
        <w:t xml:space="preserve"> m=</w:t>
      </w:r>
      <w:r>
        <w:rPr>
          <w:rFonts w:ascii="Times New Roman" w:hAnsi="Times New Roman" w:cs="Times New Roman"/>
          <w:color w:val="000000"/>
          <w:sz w:val="23"/>
          <w:szCs w:val="23"/>
        </w:rPr>
        <w:t>7, 11, and 15 degrees of freedom with three different z values chosen by the user from the command line interface.  Your program should prompt the user to input the degrees of freedom and value of z and should output the probability.</w:t>
      </w:r>
    </w:p>
    <w:p w14:paraId="642F7DF5" w14:textId="77777777" w:rsidR="00AB269F" w:rsidRDefault="00AB269F" w:rsidP="00AB269F">
      <w:pPr>
        <w:pStyle w:val="ListParagraph"/>
        <w:spacing w:after="160" w:line="259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D00199E" w14:textId="77777777" w:rsidR="00AB269F" w:rsidRDefault="00AB269F" w:rsidP="00AB269F">
      <w:pPr>
        <w:spacing w:after="160" w:line="259" w:lineRule="auto"/>
        <w:ind w:left="360" w:firstLine="360"/>
        <w:jc w:val="left"/>
        <w:rPr>
          <w:rFonts w:ascii="Times New Roman" w:eastAsiaTheme="minorEastAsia" w:hAnsi="Times New Roman" w:cs="Times New Roman"/>
          <w:color w:val="000000"/>
          <w:sz w:val="23"/>
          <w:szCs w:val="23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z w:val="23"/>
            <w:szCs w:val="23"/>
          </w:rPr>
          <m:t>F</m:t>
        </m:r>
        <m:d>
          <m:dPr>
            <m:ctrlPr>
              <w:rPr>
                <w:rFonts w:ascii="Cambria Math" w:hAnsi="Cambria Math" w:cs="Times New Roman"/>
                <w:color w:val="000000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3"/>
                <w:szCs w:val="23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/>
            <w:sz w:val="23"/>
            <w:szCs w:val="23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3"/>
                <w:szCs w:val="23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3"/>
                <w:szCs w:val="23"/>
              </w:rPr>
              <m:t>m</m:t>
            </m:r>
          </m:sub>
        </m:sSub>
        <m:nary>
          <m:naryPr>
            <m:ctrlPr>
              <w:rPr>
                <w:rFonts w:ascii="Cambria Math" w:hAnsi="Cambria Math" w:cs="Times New Roman"/>
                <w:color w:val="000000"/>
                <w:sz w:val="23"/>
                <w:szCs w:val="2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3"/>
                <w:szCs w:val="23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3"/>
                <w:szCs w:val="23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23"/>
                    <w:szCs w:val="2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color w:val="000000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3"/>
                        <w:szCs w:val="23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color w:val="000000"/>
                            <w:sz w:val="23"/>
                            <w:szCs w:val="23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23"/>
                                <w:szCs w:val="23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sz w:val="23"/>
                                <w:szCs w:val="23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sz w:val="23"/>
                                <w:szCs w:val="23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3"/>
                            <w:szCs w:val="23"/>
                          </w:rPr>
                          <m:t>m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3"/>
                    <w:szCs w:val="23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000000"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3"/>
                        <w:szCs w:val="23"/>
                      </w:rPr>
                      <m:t>m+1</m:t>
                    </m:r>
                  </m:e>
                </m:d>
                <m:r>
                  <m:rPr>
                    <m:lit/>
                    <m:sty m:val="p"/>
                  </m:rPr>
                  <w:rPr>
                    <w:rFonts w:ascii="Cambria Math" w:hAnsi="Cambria Math" w:cs="Times New Roman"/>
                    <w:color w:val="000000"/>
                    <w:sz w:val="23"/>
                    <w:szCs w:val="23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3"/>
                    <w:szCs w:val="23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3"/>
                <w:szCs w:val="23"/>
              </w:rPr>
              <m:t>du</m:t>
            </m:r>
          </m:e>
        </m:nary>
      </m:oMath>
      <w:r>
        <w:rPr>
          <w:rFonts w:ascii="Times New Roman" w:eastAsiaTheme="minorEastAsia" w:hAnsi="Times New Roman" w:cs="Times New Roman"/>
          <w:color w:val="000000"/>
          <w:sz w:val="23"/>
          <w:szCs w:val="23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3"/>
                <w:szCs w:val="23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3"/>
                <w:szCs w:val="23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3"/>
            <w:szCs w:val="23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3"/>
            <w:szCs w:val="23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color w:val="000000"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3"/>
                    <w:szCs w:val="23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3"/>
                    <w:szCs w:val="23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3"/>
                    <w:szCs w:val="23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3"/>
                    <w:szCs w:val="23"/>
                  </w:rPr>
                </m:ctrlPr>
              </m:den>
            </m:f>
            <m:r>
              <w:rPr>
                <w:rFonts w:ascii="Cambria Math" w:eastAsiaTheme="minorEastAsia" w:hAnsi="Cambria Math" w:cs="Times New Roman"/>
                <w:color w:val="000000"/>
                <w:sz w:val="23"/>
                <w:szCs w:val="23"/>
              </w:rPr>
              <m:t>m+</m:t>
            </m:r>
            <m:f>
              <m:fPr>
                <m:ctrlPr>
                  <w:rPr>
                    <w:rFonts w:ascii="Cambria Math" w:eastAsiaTheme="minorEastAsia" w:hAnsi="Cambria Math" w:cs="Times New Roman"/>
                    <w:color w:val="000000"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3"/>
                    <w:szCs w:val="23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3"/>
                    <w:szCs w:val="23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3"/>
                    <w:szCs w:val="23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3"/>
                    <w:szCs w:val="23"/>
                  </w:rPr>
                </m:ctrlPr>
              </m:den>
            </m:f>
          </m:e>
        </m:d>
        <m:r>
          <m:rPr>
            <m:lit/>
          </m:rPr>
          <w:rPr>
            <w:rFonts w:ascii="Cambria Math" w:eastAsiaTheme="minorEastAsia" w:hAnsi="Cambria Math" w:cs="Times New Roman"/>
            <w:color w:val="000000"/>
            <w:sz w:val="23"/>
            <w:szCs w:val="23"/>
          </w:rPr>
          <m:t>/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color w:val="000000"/>
                    <w:sz w:val="23"/>
                    <w:szCs w:val="23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3"/>
                    <w:szCs w:val="23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3"/>
                    <w:szCs w:val="23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3"/>
                    <w:szCs w:val="23"/>
                  </w:rPr>
                  <m:t>π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3"/>
                <w:szCs w:val="23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3"/>
                    <w:szCs w:val="23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color w:val="000000"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3"/>
                        <w:szCs w:val="23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3"/>
                        <w:szCs w:val="23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3"/>
                        <w:szCs w:val="23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3"/>
                        <w:szCs w:val="23"/>
                      </w:rPr>
                    </m:ctrlPr>
                  </m:den>
                </m:f>
                <m:r>
                  <w:rPr>
                    <w:rFonts w:ascii="Cambria Math" w:eastAsiaTheme="minorEastAsia" w:hAnsi="Cambria Math" w:cs="Times New Roman"/>
                    <w:color w:val="000000"/>
                    <w:sz w:val="23"/>
                    <w:szCs w:val="23"/>
                  </w:rPr>
                  <m:t>m</m:t>
                </m:r>
              </m:e>
            </m:d>
          </m:e>
        </m:d>
      </m:oMath>
    </w:p>
    <w:p w14:paraId="57E36E4E" w14:textId="77777777" w:rsidR="00AB269F" w:rsidRDefault="00AB269F" w:rsidP="00AB269F">
      <w:pPr>
        <w:spacing w:after="160" w:line="259" w:lineRule="auto"/>
        <w:ind w:left="360" w:firstLine="360"/>
        <w:jc w:val="left"/>
        <w:rPr>
          <w:rFonts w:ascii="Times New Roman" w:eastAsiaTheme="minorEastAsia" w:hAnsi="Times New Roman" w:cs="Times New Roman"/>
          <w:color w:val="000000"/>
          <w:sz w:val="23"/>
          <w:szCs w:val="23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z w:val="23"/>
            <w:szCs w:val="23"/>
          </w:rPr>
          <m:t>Γ</m:t>
        </m:r>
        <m:d>
          <m:dPr>
            <m:ctrlPr>
              <w:rPr>
                <w:rFonts w:ascii="Cambria Math" w:hAnsi="Cambria Math" w:cs="Times New Roman"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3"/>
                <w:szCs w:val="23"/>
              </w:rPr>
              <m:t>α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/>
            <w:sz w:val="23"/>
            <w:szCs w:val="23"/>
          </w:rPr>
          <m:t>=</m:t>
        </m:r>
        <m:nary>
          <m:naryPr>
            <m:ctrlPr>
              <w:rPr>
                <w:rFonts w:ascii="Cambria Math" w:hAnsi="Cambria Math" w:cs="Times New Roman"/>
                <w:color w:val="000000"/>
                <w:sz w:val="23"/>
                <w:szCs w:val="2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3"/>
                <w:szCs w:val="23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3"/>
                <w:szCs w:val="23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3"/>
                    <w:szCs w:val="23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3"/>
                    <w:szCs w:val="23"/>
                  </w:rPr>
                  <m:t>-</m:t>
                </m:r>
                <m:r>
                  <w:rPr>
                    <w:rFonts w:ascii="Cambria Math" w:hAnsi="Cambria Math" w:cs="Times New Roman"/>
                    <w:color w:val="000000"/>
                    <w:sz w:val="23"/>
                    <w:szCs w:val="23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3"/>
                    <w:szCs w:val="23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3"/>
                    <w:szCs w:val="23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3"/>
                    <w:szCs w:val="23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3"/>
                <w:szCs w:val="23"/>
              </w:rPr>
              <m:t>dt</m:t>
            </m:r>
          </m:e>
        </m:nary>
      </m:oMath>
      <w:r>
        <w:rPr>
          <w:rFonts w:ascii="Times New Roman" w:eastAsiaTheme="minorEastAsia" w:hAnsi="Times New Roman" w:cs="Times New Roman"/>
          <w:color w:val="000000"/>
          <w:sz w:val="23"/>
          <w:szCs w:val="23"/>
        </w:rPr>
        <w:t xml:space="preserve"> and if α is a positive integer, then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3"/>
            <w:szCs w:val="23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3"/>
                <w:szCs w:val="23"/>
              </w:rPr>
              <m:t>α</m:t>
            </m:r>
            <m:r>
              <w:rPr>
                <w:rFonts w:ascii="Cambria Math" w:eastAsiaTheme="minorEastAsia" w:hAnsi="Cambria Math" w:cs="Times New Roman"/>
                <w:color w:val="000000"/>
                <w:sz w:val="23"/>
                <w:szCs w:val="23"/>
              </w:rPr>
              <m:t>+1</m:t>
            </m:r>
          </m:e>
        </m:d>
        <m:r>
          <w:rPr>
            <w:rFonts w:ascii="Cambria Math" w:eastAsiaTheme="minorEastAsia" w:hAnsi="Cambria Math" w:cs="Times New Roman"/>
            <w:color w:val="000000"/>
            <w:sz w:val="23"/>
            <w:szCs w:val="23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3"/>
            <w:szCs w:val="23"/>
          </w:rPr>
          <m:t>α</m:t>
        </m:r>
        <m:r>
          <w:rPr>
            <w:rFonts w:ascii="Cambria Math" w:eastAsiaTheme="minorEastAsia" w:hAnsi="Cambria Math" w:cs="Times New Roman"/>
            <w:color w:val="000000"/>
            <w:sz w:val="23"/>
            <w:szCs w:val="23"/>
          </w:rPr>
          <m:t>!</m:t>
        </m:r>
      </m:oMath>
    </w:p>
    <w:p w14:paraId="5F976CD7" w14:textId="77777777" w:rsidR="00EE3A3F" w:rsidRDefault="00EE3A3F" w:rsidP="00EE3A3F">
      <w:pPr>
        <w:pStyle w:val="ListParagraph"/>
        <w:spacing w:after="160" w:line="259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1E36629" w14:textId="54E0DB8A" w:rsidR="000D4796" w:rsidRPr="009918A2" w:rsidRDefault="003B361B" w:rsidP="009918A2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918A2">
        <w:rPr>
          <w:rFonts w:ascii="Times New Roman" w:hAnsi="Times New Roman" w:cs="Times New Roman"/>
          <w:color w:val="000000"/>
          <w:sz w:val="23"/>
          <w:szCs w:val="23"/>
        </w:rPr>
        <w:t>In homework 2</w:t>
      </w:r>
      <w:r w:rsidR="00C26943">
        <w:rPr>
          <w:rFonts w:ascii="Times New Roman" w:hAnsi="Times New Roman" w:cs="Times New Roman"/>
          <w:color w:val="000000"/>
          <w:sz w:val="23"/>
          <w:szCs w:val="23"/>
        </w:rPr>
        <w:t>c</w:t>
      </w:r>
      <w:r w:rsidRPr="009918A2">
        <w:rPr>
          <w:rFonts w:ascii="Times New Roman" w:hAnsi="Times New Roman" w:cs="Times New Roman"/>
          <w:color w:val="000000"/>
          <w:sz w:val="23"/>
          <w:szCs w:val="23"/>
        </w:rPr>
        <w:t>, you created a program for solving matrix equations using the Gauss-Seidel method</w:t>
      </w:r>
      <w:r w:rsidR="00A862AD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 and in class you were </w:t>
      </w:r>
      <w:proofErr w:type="gramStart"/>
      <w:r w:rsidR="00A862AD" w:rsidRPr="009918A2">
        <w:rPr>
          <w:rFonts w:ascii="Times New Roman" w:hAnsi="Times New Roman" w:cs="Times New Roman"/>
          <w:color w:val="000000"/>
          <w:sz w:val="23"/>
          <w:szCs w:val="23"/>
        </w:rPr>
        <w:t>give</w:t>
      </w:r>
      <w:proofErr w:type="gramEnd"/>
      <w:r w:rsidR="00A862AD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 a program for the Doolittle method for LU factorization</w:t>
      </w:r>
      <w:r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.  </w:t>
      </w:r>
      <w:r w:rsidR="00B2777C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In </w:t>
      </w:r>
      <w:r w:rsidR="006A2CB6" w:rsidRPr="009918A2">
        <w:rPr>
          <w:rFonts w:ascii="Times New Roman" w:hAnsi="Times New Roman" w:cs="Times New Roman"/>
          <w:color w:val="000000"/>
          <w:sz w:val="23"/>
          <w:szCs w:val="23"/>
        </w:rPr>
        <w:t>§</w:t>
      </w:r>
      <w:r w:rsidR="00A862AD" w:rsidRPr="009918A2">
        <w:rPr>
          <w:rFonts w:ascii="Times New Roman" w:hAnsi="Times New Roman" w:cs="Times New Roman"/>
          <w:color w:val="000000"/>
          <w:sz w:val="23"/>
          <w:szCs w:val="23"/>
        </w:rPr>
        <w:t>20.2</w:t>
      </w:r>
      <w:r w:rsidR="00BB4DB5" w:rsidRPr="009918A2">
        <w:rPr>
          <w:rFonts w:ascii="Times New Roman" w:hAnsi="Times New Roman" w:cs="Times New Roman"/>
          <w:color w:val="000000"/>
          <w:sz w:val="23"/>
          <w:szCs w:val="23"/>
        </w:rPr>
        <w:t>, p855 in your MAE 3013 text, the Ch</w:t>
      </w:r>
      <w:r w:rsidR="000D4796" w:rsidRPr="009918A2">
        <w:rPr>
          <w:rFonts w:ascii="Times New Roman" w:hAnsi="Times New Roman" w:cs="Times New Roman"/>
          <w:color w:val="000000"/>
          <w:sz w:val="23"/>
          <w:szCs w:val="23"/>
        </w:rPr>
        <w:t>o</w:t>
      </w:r>
      <w:r w:rsidR="00BB4DB5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lesky method is described for </w:t>
      </w:r>
      <w:r w:rsidR="0012191A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factoring </w:t>
      </w:r>
      <w:r w:rsidR="0012191A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 </w:t>
      </w:r>
      <w:r w:rsidR="0012191A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into </w:t>
      </w:r>
      <w:r w:rsidR="008B10D4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>LL</w:t>
      </w:r>
      <w:r w:rsidR="008B10D4" w:rsidRPr="009918A2">
        <w:rPr>
          <w:rFonts w:ascii="Times New Roman" w:hAnsi="Times New Roman" w:cs="Times New Roman"/>
          <w:b/>
          <w:bCs/>
          <w:color w:val="000000"/>
          <w:sz w:val="23"/>
          <w:szCs w:val="23"/>
          <w:vertAlign w:val="superscript"/>
        </w:rPr>
        <w:t>T</w:t>
      </w:r>
      <w:r w:rsidR="008B10D4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="008B10D4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such that we can solve the matrix equation </w:t>
      </w:r>
      <w:r w:rsidR="008B10D4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>Ax</w:t>
      </w:r>
      <w:r w:rsidR="008B10D4" w:rsidRPr="009918A2">
        <w:rPr>
          <w:rFonts w:ascii="Times New Roman" w:hAnsi="Times New Roman" w:cs="Times New Roman"/>
          <w:color w:val="000000"/>
          <w:sz w:val="23"/>
          <w:szCs w:val="23"/>
        </w:rPr>
        <w:t>=</w:t>
      </w:r>
      <w:r w:rsidR="008B10D4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>b</w:t>
      </w:r>
      <w:r w:rsidR="000D4796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 → </w:t>
      </w:r>
      <w:proofErr w:type="spellStart"/>
      <w:r w:rsidR="000D4796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>LL</w:t>
      </w:r>
      <w:r w:rsidR="000D4796" w:rsidRPr="009918A2">
        <w:rPr>
          <w:rFonts w:ascii="Times New Roman" w:hAnsi="Times New Roman" w:cs="Times New Roman"/>
          <w:b/>
          <w:bCs/>
          <w:color w:val="000000"/>
          <w:sz w:val="23"/>
          <w:szCs w:val="23"/>
          <w:vertAlign w:val="superscript"/>
        </w:rPr>
        <w:t>T</w:t>
      </w:r>
      <w:r w:rsidR="000D4796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>x</w:t>
      </w:r>
      <w:proofErr w:type="spellEnd"/>
      <w:r w:rsidR="000D4796" w:rsidRPr="009918A2">
        <w:rPr>
          <w:rFonts w:ascii="Times New Roman" w:hAnsi="Times New Roman" w:cs="Times New Roman"/>
          <w:color w:val="000000"/>
          <w:sz w:val="23"/>
          <w:szCs w:val="23"/>
        </w:rPr>
        <w:t>=</w:t>
      </w:r>
      <w:r w:rsidR="000D4796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>b</w:t>
      </w:r>
      <w:r w:rsidR="000D4796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.  The Cholesky </w:t>
      </w:r>
      <w:r w:rsidR="00FA3864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method applies to </w:t>
      </w:r>
      <w:r w:rsidR="00FA3864" w:rsidRPr="009918A2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symmetric</w:t>
      </w:r>
      <w:r w:rsidR="00FA3864" w:rsidRPr="009918A2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, </w:t>
      </w:r>
      <w:r w:rsidR="00FA3864" w:rsidRPr="009918A2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positive definite</w:t>
      </w:r>
      <w:r w:rsidR="00FA3864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8F2EBD" w:rsidRPr="009918A2">
        <w:rPr>
          <w:rFonts w:ascii="Times New Roman" w:hAnsi="Times New Roman" w:cs="Times New Roman"/>
          <w:color w:val="000000"/>
          <w:sz w:val="23"/>
          <w:szCs w:val="23"/>
        </w:rPr>
        <w:t>matricies</w:t>
      </w:r>
      <w:proofErr w:type="spellEnd"/>
      <w:r w:rsidR="008F2EBD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r w:rsidR="008F2EBD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>A</w:t>
      </w:r>
      <w:r w:rsidR="008F2EBD" w:rsidRPr="009918A2">
        <w:rPr>
          <w:rFonts w:ascii="Times New Roman" w:hAnsi="Times New Roman" w:cs="Times New Roman"/>
          <w:color w:val="000000"/>
          <w:sz w:val="23"/>
          <w:szCs w:val="23"/>
        </w:rPr>
        <w:t>=</w:t>
      </w:r>
      <w:r w:rsidR="008F2EBD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>A</w:t>
      </w:r>
      <w:r w:rsidR="008F2EBD" w:rsidRPr="009918A2">
        <w:rPr>
          <w:rFonts w:ascii="Times New Roman" w:hAnsi="Times New Roman" w:cs="Times New Roman"/>
          <w:b/>
          <w:bCs/>
          <w:color w:val="000000"/>
          <w:sz w:val="23"/>
          <w:szCs w:val="23"/>
          <w:vertAlign w:val="superscript"/>
        </w:rPr>
        <w:t>T</w:t>
      </w:r>
      <w:r w:rsidR="008F2EBD" w:rsidRPr="009918A2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="00111B84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 w:rsidR="00111B84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>x</w:t>
      </w:r>
      <w:r w:rsidR="00111B84" w:rsidRPr="009918A2">
        <w:rPr>
          <w:rFonts w:ascii="Times New Roman" w:hAnsi="Times New Roman" w:cs="Times New Roman"/>
          <w:b/>
          <w:bCs/>
          <w:color w:val="000000"/>
          <w:sz w:val="23"/>
          <w:szCs w:val="23"/>
          <w:vertAlign w:val="superscript"/>
        </w:rPr>
        <w:t>T</w:t>
      </w:r>
      <w:r w:rsidR="00111B84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>Ax</w:t>
      </w:r>
      <w:proofErr w:type="spellEnd"/>
      <w:r w:rsidR="00007F72" w:rsidRPr="009918A2">
        <w:rPr>
          <w:rFonts w:ascii="Times New Roman" w:hAnsi="Times New Roman" w:cs="Times New Roman"/>
          <w:color w:val="000000"/>
          <w:sz w:val="23"/>
          <w:szCs w:val="23"/>
        </w:rPr>
        <w:t>&gt;0 for all x≠</w:t>
      </w:r>
      <w:r w:rsidR="00007F72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>0</w:t>
      </w:r>
      <w:r w:rsidR="00007F72" w:rsidRPr="009918A2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="00A31BA3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.  </w:t>
      </w:r>
      <w:r w:rsidR="00A31BA3" w:rsidRPr="004022F7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Write a program </w:t>
      </w:r>
      <w:r w:rsidR="00CF76CF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titled h</w:t>
      </w:r>
      <w:r w:rsidR="00FC1927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w3c.py </w:t>
      </w:r>
      <w:r w:rsidR="00A31BA3" w:rsidRPr="004022F7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 xml:space="preserve">that checks to see if a matrix is symmetric, positive definite </w:t>
      </w:r>
      <w:r w:rsidR="00657029" w:rsidRPr="004022F7">
        <w:rPr>
          <w:rFonts w:ascii="Times New Roman" w:hAnsi="Times New Roman" w:cs="Times New Roman"/>
          <w:color w:val="000000"/>
          <w:sz w:val="23"/>
          <w:szCs w:val="23"/>
          <w:highlight w:val="yellow"/>
        </w:rPr>
        <w:t>and, if so, uses the Cholesky method to solve the matrix equation and if not, uses the Doolittle method.</w:t>
      </w:r>
      <w:r w:rsidR="008F2EBD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="00C31364" w:rsidRPr="009918A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 </w:t>
      </w:r>
      <w:r w:rsidR="00C31364" w:rsidRPr="009918A2">
        <w:rPr>
          <w:rFonts w:ascii="Times New Roman" w:hAnsi="Times New Roman" w:cs="Times New Roman"/>
          <w:color w:val="000000"/>
          <w:sz w:val="23"/>
          <w:szCs w:val="23"/>
        </w:rPr>
        <w:t>Apply your program to the following two problems</w:t>
      </w:r>
      <w:r w:rsidR="003F7E64" w:rsidRPr="009918A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CD6AD0" w:rsidRPr="009918A2">
        <w:rPr>
          <w:rFonts w:ascii="Times New Roman" w:hAnsi="Times New Roman" w:cs="Times New Roman"/>
          <w:color w:val="000000"/>
          <w:sz w:val="23"/>
          <w:szCs w:val="23"/>
        </w:rPr>
        <w:t>with your solution vectors printed nicely and an indication of which numerical method was used</w:t>
      </w:r>
      <w:r w:rsidR="00C31364" w:rsidRPr="009918A2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14:paraId="171F76A9" w14:textId="6C927271" w:rsidR="001D3182" w:rsidRDefault="001D3182" w:rsidP="008818FF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1D3182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493D4446" wp14:editId="30FAAFA2">
            <wp:extent cx="2972683" cy="1403891"/>
            <wp:effectExtent l="19050" t="19050" r="18415" b="25400"/>
            <wp:docPr id="923574915" name="Picture 1" descr="A math symbol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74915" name="Picture 1" descr="A math symbol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139" cy="14083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4BAB89" w14:textId="761ABDEF" w:rsidR="003F7E64" w:rsidRDefault="003F7E64" w:rsidP="008818FF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3F7E64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7AF563C5" wp14:editId="3108363C">
            <wp:extent cx="2985898" cy="1550371"/>
            <wp:effectExtent l="19050" t="19050" r="24130" b="12065"/>
            <wp:docPr id="2097290007" name="Picture 1" descr="A group of math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90007" name="Picture 1" descr="A group of math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879" cy="15633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866CEE" w14:textId="77777777" w:rsidR="009918A2" w:rsidRDefault="009918A2" w:rsidP="00704753">
      <w:pPr>
        <w:spacing w:after="160" w:line="259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2FB39A8" w14:textId="1D7E7E10" w:rsidR="00536B2F" w:rsidRPr="00E5516E" w:rsidRDefault="00E8705D" w:rsidP="00E465B8">
      <w:pPr>
        <w:spacing w:after="160" w:line="259" w:lineRule="auto"/>
        <w:ind w:left="360" w:firstLine="36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E8705D">
        <w:rPr>
          <w:rFonts w:ascii="Times New Roman" w:hAnsi="Times New Roman" w:cs="Times New Roman"/>
          <w:color w:val="000000"/>
          <w:sz w:val="23"/>
          <w:szCs w:val="23"/>
        </w:rPr>
        <w:drawing>
          <wp:inline distT="0" distB="0" distL="0" distR="0" wp14:anchorId="18B6F1CC" wp14:editId="71159AF8">
            <wp:extent cx="6193689" cy="6188528"/>
            <wp:effectExtent l="0" t="0" r="0" b="3175"/>
            <wp:docPr id="1366821022" name="Picture 1" descr="A table of numbers and a number of degrees of freed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21022" name="Picture 1" descr="A table of numbers and a number of degrees of freed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580" cy="61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B2F" w:rsidRPr="00E5516E" w:rsidSect="00F53DC8">
      <w:head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2550A" w14:textId="77777777" w:rsidR="00CA2277" w:rsidRDefault="00CA2277" w:rsidP="0048206A">
      <w:r>
        <w:separator/>
      </w:r>
    </w:p>
  </w:endnote>
  <w:endnote w:type="continuationSeparator" w:id="0">
    <w:p w14:paraId="52330372" w14:textId="77777777" w:rsidR="00CA2277" w:rsidRDefault="00CA2277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3D94A" w14:textId="77777777" w:rsidR="00CA2277" w:rsidRDefault="00CA2277" w:rsidP="0048206A">
      <w:r>
        <w:separator/>
      </w:r>
    </w:p>
  </w:footnote>
  <w:footnote w:type="continuationSeparator" w:id="0">
    <w:p w14:paraId="2F42D7AC" w14:textId="77777777" w:rsidR="00CA2277" w:rsidRDefault="00CA2277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25A02" w14:textId="1057AD5E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E8705D">
      <w:t>5</w:t>
    </w:r>
    <w:r>
      <w:t>, SMAY</w:t>
    </w:r>
    <w:r>
      <w:tab/>
      <w:t>MAE 3403</w:t>
    </w:r>
    <w:r w:rsidR="0048206A">
      <w:tab/>
    </w:r>
    <w:r>
      <w:t xml:space="preserve">HW </w:t>
    </w:r>
    <w:r w:rsidR="006E425F">
      <w:t>3</w:t>
    </w:r>
    <w:r>
      <w:t xml:space="preserve">, Due: </w:t>
    </w:r>
    <w:r w:rsidR="006E425F">
      <w:t>1</w:t>
    </w:r>
    <w:r w:rsidR="00E8705D">
      <w:t>0</w:t>
    </w:r>
    <w:r w:rsidR="003E4908">
      <w:t xml:space="preserve"> Feb</w:t>
    </w:r>
    <w:r>
      <w:t xml:space="preserve">., </w:t>
    </w:r>
    <w:r w:rsidR="006E425F">
      <w:t>by 16:30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21EC"/>
    <w:multiLevelType w:val="hybridMultilevel"/>
    <w:tmpl w:val="B5C832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451197">
    <w:abstractNumId w:val="2"/>
  </w:num>
  <w:num w:numId="2" w16cid:durableId="1624724422">
    <w:abstractNumId w:val="4"/>
  </w:num>
  <w:num w:numId="3" w16cid:durableId="569463639">
    <w:abstractNumId w:val="3"/>
  </w:num>
  <w:num w:numId="4" w16cid:durableId="2002653575">
    <w:abstractNumId w:val="0"/>
  </w:num>
  <w:num w:numId="5" w16cid:durableId="220948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07F72"/>
    <w:rsid w:val="00037F8F"/>
    <w:rsid w:val="000419B0"/>
    <w:rsid w:val="00045FCC"/>
    <w:rsid w:val="00071D05"/>
    <w:rsid w:val="0007651C"/>
    <w:rsid w:val="000868A9"/>
    <w:rsid w:val="000B5AC3"/>
    <w:rsid w:val="000B6E67"/>
    <w:rsid w:val="000C597C"/>
    <w:rsid w:val="000D1D59"/>
    <w:rsid w:val="000D4796"/>
    <w:rsid w:val="000E7869"/>
    <w:rsid w:val="000F40F5"/>
    <w:rsid w:val="00103AF0"/>
    <w:rsid w:val="00111B84"/>
    <w:rsid w:val="0012191A"/>
    <w:rsid w:val="00136CCE"/>
    <w:rsid w:val="001703DB"/>
    <w:rsid w:val="00185043"/>
    <w:rsid w:val="00187BB5"/>
    <w:rsid w:val="00191D8A"/>
    <w:rsid w:val="001A3A62"/>
    <w:rsid w:val="001B3FA2"/>
    <w:rsid w:val="001D3182"/>
    <w:rsid w:val="001E2325"/>
    <w:rsid w:val="00207FEA"/>
    <w:rsid w:val="00215988"/>
    <w:rsid w:val="0024330D"/>
    <w:rsid w:val="002841C9"/>
    <w:rsid w:val="002B7D45"/>
    <w:rsid w:val="002D7039"/>
    <w:rsid w:val="002F011F"/>
    <w:rsid w:val="003021B1"/>
    <w:rsid w:val="00304836"/>
    <w:rsid w:val="00310CAB"/>
    <w:rsid w:val="00321D70"/>
    <w:rsid w:val="00322F79"/>
    <w:rsid w:val="00351400"/>
    <w:rsid w:val="00355585"/>
    <w:rsid w:val="00356105"/>
    <w:rsid w:val="00362AE9"/>
    <w:rsid w:val="003653F1"/>
    <w:rsid w:val="0038413C"/>
    <w:rsid w:val="00392C86"/>
    <w:rsid w:val="003A1A1E"/>
    <w:rsid w:val="003B361B"/>
    <w:rsid w:val="003C6990"/>
    <w:rsid w:val="003E4908"/>
    <w:rsid w:val="003F7E64"/>
    <w:rsid w:val="004022F7"/>
    <w:rsid w:val="00414CC4"/>
    <w:rsid w:val="00432AB3"/>
    <w:rsid w:val="00476266"/>
    <w:rsid w:val="0048206A"/>
    <w:rsid w:val="0049284E"/>
    <w:rsid w:val="004C57D8"/>
    <w:rsid w:val="004E79F5"/>
    <w:rsid w:val="0051656C"/>
    <w:rsid w:val="00526711"/>
    <w:rsid w:val="00536B2F"/>
    <w:rsid w:val="00541457"/>
    <w:rsid w:val="0054211B"/>
    <w:rsid w:val="00567400"/>
    <w:rsid w:val="00576A6B"/>
    <w:rsid w:val="005B33EA"/>
    <w:rsid w:val="005C1180"/>
    <w:rsid w:val="005E3FF0"/>
    <w:rsid w:val="0061430B"/>
    <w:rsid w:val="0063421B"/>
    <w:rsid w:val="00651F1E"/>
    <w:rsid w:val="00657029"/>
    <w:rsid w:val="00680B5E"/>
    <w:rsid w:val="006A2CB6"/>
    <w:rsid w:val="006C05A2"/>
    <w:rsid w:val="006C7C6C"/>
    <w:rsid w:val="006D5359"/>
    <w:rsid w:val="006D7C57"/>
    <w:rsid w:val="006E425F"/>
    <w:rsid w:val="006E4E39"/>
    <w:rsid w:val="006F1E5C"/>
    <w:rsid w:val="00704753"/>
    <w:rsid w:val="00734F9F"/>
    <w:rsid w:val="00746FD4"/>
    <w:rsid w:val="00765F9C"/>
    <w:rsid w:val="0077066B"/>
    <w:rsid w:val="007766B6"/>
    <w:rsid w:val="007833FC"/>
    <w:rsid w:val="007A273E"/>
    <w:rsid w:val="007C1129"/>
    <w:rsid w:val="007E4753"/>
    <w:rsid w:val="00823788"/>
    <w:rsid w:val="00831EF9"/>
    <w:rsid w:val="00843CEA"/>
    <w:rsid w:val="00851479"/>
    <w:rsid w:val="00873267"/>
    <w:rsid w:val="008818FF"/>
    <w:rsid w:val="00892788"/>
    <w:rsid w:val="00894542"/>
    <w:rsid w:val="008969CE"/>
    <w:rsid w:val="008B10D4"/>
    <w:rsid w:val="008B78B8"/>
    <w:rsid w:val="008C05E4"/>
    <w:rsid w:val="008E4B3C"/>
    <w:rsid w:val="008F2EBD"/>
    <w:rsid w:val="0092118B"/>
    <w:rsid w:val="009216A7"/>
    <w:rsid w:val="00921C31"/>
    <w:rsid w:val="009650E7"/>
    <w:rsid w:val="009738DD"/>
    <w:rsid w:val="009918A2"/>
    <w:rsid w:val="00992340"/>
    <w:rsid w:val="00995EBE"/>
    <w:rsid w:val="009A4AC6"/>
    <w:rsid w:val="009B4421"/>
    <w:rsid w:val="009B5F88"/>
    <w:rsid w:val="009E3EB0"/>
    <w:rsid w:val="009F4817"/>
    <w:rsid w:val="00A151E0"/>
    <w:rsid w:val="00A220E1"/>
    <w:rsid w:val="00A31BA3"/>
    <w:rsid w:val="00A5047F"/>
    <w:rsid w:val="00A83146"/>
    <w:rsid w:val="00A862AD"/>
    <w:rsid w:val="00A87EAC"/>
    <w:rsid w:val="00AB0FAA"/>
    <w:rsid w:val="00AB269F"/>
    <w:rsid w:val="00AB4831"/>
    <w:rsid w:val="00AD7011"/>
    <w:rsid w:val="00AE644C"/>
    <w:rsid w:val="00AF0A8C"/>
    <w:rsid w:val="00AF4228"/>
    <w:rsid w:val="00B2777C"/>
    <w:rsid w:val="00B422A7"/>
    <w:rsid w:val="00B64CAD"/>
    <w:rsid w:val="00B704ED"/>
    <w:rsid w:val="00B748A7"/>
    <w:rsid w:val="00BA0620"/>
    <w:rsid w:val="00BB4DB5"/>
    <w:rsid w:val="00BF321C"/>
    <w:rsid w:val="00C1534F"/>
    <w:rsid w:val="00C26943"/>
    <w:rsid w:val="00C27E2D"/>
    <w:rsid w:val="00C31364"/>
    <w:rsid w:val="00C4023D"/>
    <w:rsid w:val="00C4294F"/>
    <w:rsid w:val="00C5435F"/>
    <w:rsid w:val="00CA2277"/>
    <w:rsid w:val="00CA624F"/>
    <w:rsid w:val="00CD6AD0"/>
    <w:rsid w:val="00CE38C6"/>
    <w:rsid w:val="00CE62EC"/>
    <w:rsid w:val="00CE6EFA"/>
    <w:rsid w:val="00CF76CF"/>
    <w:rsid w:val="00D266C7"/>
    <w:rsid w:val="00D30FD1"/>
    <w:rsid w:val="00D30FE4"/>
    <w:rsid w:val="00D31696"/>
    <w:rsid w:val="00D3322B"/>
    <w:rsid w:val="00D81680"/>
    <w:rsid w:val="00DD6851"/>
    <w:rsid w:val="00DE7FEF"/>
    <w:rsid w:val="00DF5B73"/>
    <w:rsid w:val="00E03D3E"/>
    <w:rsid w:val="00E04185"/>
    <w:rsid w:val="00E1278A"/>
    <w:rsid w:val="00E20FC3"/>
    <w:rsid w:val="00E465B8"/>
    <w:rsid w:val="00E50356"/>
    <w:rsid w:val="00E5516E"/>
    <w:rsid w:val="00E835E9"/>
    <w:rsid w:val="00E8705D"/>
    <w:rsid w:val="00E933CE"/>
    <w:rsid w:val="00EC7C6C"/>
    <w:rsid w:val="00ED23A8"/>
    <w:rsid w:val="00ED7999"/>
    <w:rsid w:val="00EE3A3F"/>
    <w:rsid w:val="00EF34BB"/>
    <w:rsid w:val="00F323A0"/>
    <w:rsid w:val="00F366BE"/>
    <w:rsid w:val="00F46501"/>
    <w:rsid w:val="00F52D51"/>
    <w:rsid w:val="00F53DC8"/>
    <w:rsid w:val="00F61DA9"/>
    <w:rsid w:val="00FA0250"/>
    <w:rsid w:val="00FA3864"/>
    <w:rsid w:val="00FB0FA9"/>
    <w:rsid w:val="00FB452F"/>
    <w:rsid w:val="00FC1927"/>
    <w:rsid w:val="00FC2231"/>
    <w:rsid w:val="00FD114D"/>
    <w:rsid w:val="00FF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96080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next w:val="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character" w:styleId="PlaceholderText">
    <w:name w:val="Placeholder Text"/>
    <w:basedOn w:val="DefaultParagraphFont"/>
    <w:uiPriority w:val="99"/>
    <w:semiHidden/>
    <w:rsid w:val="006143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Smay, Jim</cp:lastModifiedBy>
  <cp:revision>35</cp:revision>
  <cp:lastPrinted>2020-01-14T14:29:00Z</cp:lastPrinted>
  <dcterms:created xsi:type="dcterms:W3CDTF">2025-02-04T14:16:00Z</dcterms:created>
  <dcterms:modified xsi:type="dcterms:W3CDTF">2025-02-04T15:56:00Z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