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864" w:rsidRDefault="00E2109A" w:rsidP="00677864">
      <w:pPr>
        <w:pStyle w:val="Title"/>
        <w:jc w:val="center"/>
        <w:rPr>
          <w:sz w:val="48"/>
        </w:rPr>
      </w:pPr>
      <w:r>
        <w:rPr>
          <w:sz w:val="48"/>
        </w:rPr>
        <w:t>GeNIe</w:t>
      </w:r>
      <w:r w:rsidR="000A0AAF" w:rsidRPr="00376DB6">
        <w:rPr>
          <w:sz w:val="48"/>
        </w:rPr>
        <w:t xml:space="preserve"> </w:t>
      </w:r>
      <w:r w:rsidR="00677864">
        <w:rPr>
          <w:sz w:val="48"/>
        </w:rPr>
        <w:t xml:space="preserve">Bayes Net </w:t>
      </w:r>
      <w:r w:rsidR="000A0AAF" w:rsidRPr="00376DB6">
        <w:rPr>
          <w:sz w:val="48"/>
        </w:rPr>
        <w:t>Model for</w:t>
      </w:r>
    </w:p>
    <w:p w:rsidR="000A0AAF" w:rsidRPr="00376DB6" w:rsidRDefault="00677864" w:rsidP="00677864">
      <w:pPr>
        <w:pStyle w:val="Title"/>
        <w:jc w:val="center"/>
        <w:rPr>
          <w:sz w:val="48"/>
        </w:rPr>
      </w:pPr>
      <w:r>
        <w:rPr>
          <w:sz w:val="48"/>
        </w:rPr>
        <w:t xml:space="preserve">The </w:t>
      </w:r>
      <w:r w:rsidR="000A0AAF" w:rsidRPr="00376DB6">
        <w:rPr>
          <w:sz w:val="48"/>
        </w:rPr>
        <w:t>GMU FAA Laser Strike Study 2021</w:t>
      </w:r>
    </w:p>
    <w:p w:rsidR="000A0AAF" w:rsidRDefault="000A0AAF"/>
    <w:p w:rsidR="000A0AAF" w:rsidRDefault="00DA0A4D" w:rsidP="00DA0A4D">
      <w:pPr>
        <w:pStyle w:val="Heading1"/>
      </w:pPr>
      <w:r>
        <w:t>Definitions</w:t>
      </w:r>
    </w:p>
    <w:p w:rsidR="00C83252" w:rsidRDefault="00C83252" w:rsidP="00C83252">
      <w:r>
        <w:t xml:space="preserve">A </w:t>
      </w:r>
      <w:r w:rsidRPr="007122A9">
        <w:rPr>
          <w:b/>
          <w:i/>
        </w:rPr>
        <w:t>Bayes Network</w:t>
      </w:r>
      <w:r>
        <w:t xml:space="preserve"> is</w:t>
      </w:r>
      <w:r>
        <w:rPr>
          <w:rStyle w:val="FootnoteReference"/>
        </w:rPr>
        <w:footnoteReference w:id="1"/>
      </w:r>
      <w:r>
        <w:t>:</w:t>
      </w:r>
    </w:p>
    <w:p w:rsidR="00C83252" w:rsidRPr="000A0AAF" w:rsidRDefault="00C83252" w:rsidP="00C83252">
      <w:pPr>
        <w:pStyle w:val="ListParagraph"/>
        <w:numPr>
          <w:ilvl w:val="0"/>
          <w:numId w:val="3"/>
        </w:numPr>
      </w:pPr>
      <w:r w:rsidRPr="000A0AAF">
        <w:t>A formal language for representing knowledge about uncertain quantities</w:t>
      </w:r>
    </w:p>
    <w:p w:rsidR="00C83252" w:rsidRPr="000A0AAF" w:rsidRDefault="00C83252" w:rsidP="00C83252">
      <w:pPr>
        <w:pStyle w:val="ListParagraph"/>
        <w:numPr>
          <w:ilvl w:val="1"/>
          <w:numId w:val="3"/>
        </w:numPr>
      </w:pPr>
      <w:r w:rsidRPr="000A0AAF">
        <w:t>nodes represent hypotheses</w:t>
      </w:r>
    </w:p>
    <w:p w:rsidR="00C83252" w:rsidRPr="000A0AAF" w:rsidRDefault="00C83252" w:rsidP="00C83252">
      <w:pPr>
        <w:pStyle w:val="ListParagraph"/>
        <w:numPr>
          <w:ilvl w:val="1"/>
          <w:numId w:val="3"/>
        </w:numPr>
      </w:pPr>
      <w:r w:rsidRPr="000A0AAF">
        <w:t>arcs represent direct dependency relationships among hypotheses</w:t>
      </w:r>
    </w:p>
    <w:p w:rsidR="00C83252" w:rsidRPr="000A0AAF" w:rsidRDefault="00C83252" w:rsidP="00C83252">
      <w:pPr>
        <w:pStyle w:val="ListParagraph"/>
        <w:numPr>
          <w:ilvl w:val="1"/>
          <w:numId w:val="3"/>
        </w:numPr>
      </w:pPr>
      <w:r w:rsidRPr="000A0AAF">
        <w:t>conditional probabilities encode strengths of dependencies</w:t>
      </w:r>
    </w:p>
    <w:p w:rsidR="00C83252" w:rsidRPr="000A0AAF" w:rsidRDefault="00C83252" w:rsidP="00C83252">
      <w:pPr>
        <w:pStyle w:val="ListParagraph"/>
        <w:numPr>
          <w:ilvl w:val="0"/>
          <w:numId w:val="3"/>
        </w:numPr>
      </w:pPr>
      <w:r w:rsidRPr="000A0AAF">
        <w:t>A computational architecture for computing impact of evidence on beliefs</w:t>
      </w:r>
    </w:p>
    <w:p w:rsidR="00C83252" w:rsidRPr="000A0AAF" w:rsidRDefault="00C83252" w:rsidP="00C83252">
      <w:pPr>
        <w:pStyle w:val="ListParagraph"/>
        <w:numPr>
          <w:ilvl w:val="1"/>
          <w:numId w:val="3"/>
        </w:numPr>
      </w:pPr>
      <w:r w:rsidRPr="000A0AAF">
        <w:t>updates beliefs when new evidence is observed</w:t>
      </w:r>
    </w:p>
    <w:p w:rsidR="00C83252" w:rsidRPr="000A0AAF" w:rsidRDefault="00C83252" w:rsidP="00C83252">
      <w:pPr>
        <w:pStyle w:val="ListParagraph"/>
        <w:numPr>
          <w:ilvl w:val="1"/>
          <w:numId w:val="3"/>
        </w:numPr>
      </w:pPr>
      <w:r w:rsidRPr="000A0AAF">
        <w:t>exploits independence assumptions to make computation more efficient</w:t>
      </w:r>
    </w:p>
    <w:p w:rsidR="00C83252" w:rsidRPr="000A0AAF" w:rsidRDefault="00C83252" w:rsidP="00C83252">
      <w:pPr>
        <w:pStyle w:val="ListParagraph"/>
        <w:numPr>
          <w:ilvl w:val="0"/>
          <w:numId w:val="3"/>
        </w:numPr>
      </w:pPr>
      <w:r w:rsidRPr="000A0AAF">
        <w:t>Representation language for probabilistic knowledge base</w:t>
      </w:r>
    </w:p>
    <w:p w:rsidR="00C83252" w:rsidRPr="000A0AAF" w:rsidRDefault="00C83252" w:rsidP="00C83252">
      <w:pPr>
        <w:pStyle w:val="ListParagraph"/>
        <w:numPr>
          <w:ilvl w:val="1"/>
          <w:numId w:val="3"/>
        </w:numPr>
      </w:pPr>
      <w:r w:rsidRPr="000A0AAF">
        <w:t>Domain ontology</w:t>
      </w:r>
    </w:p>
    <w:p w:rsidR="00C83252" w:rsidRPr="000A0AAF" w:rsidRDefault="00C83252" w:rsidP="00C83252">
      <w:pPr>
        <w:pStyle w:val="ListParagraph"/>
        <w:numPr>
          <w:ilvl w:val="1"/>
          <w:numId w:val="3"/>
        </w:numPr>
      </w:pPr>
      <w:r w:rsidRPr="000A0AAF">
        <w:t>Fragments of Bayesian networks</w:t>
      </w:r>
    </w:p>
    <w:p w:rsidR="00C83252" w:rsidRPr="000A0AAF" w:rsidRDefault="00C83252" w:rsidP="00C83252">
      <w:pPr>
        <w:pStyle w:val="ListParagraph"/>
        <w:numPr>
          <w:ilvl w:val="1"/>
          <w:numId w:val="3"/>
        </w:numPr>
      </w:pPr>
      <w:r w:rsidRPr="000A0AAF">
        <w:t>Composition operators for “gluing together” fragments</w:t>
      </w:r>
    </w:p>
    <w:p w:rsidR="00C83252" w:rsidRPr="000A0AAF" w:rsidRDefault="00C83252" w:rsidP="00C83252">
      <w:pPr>
        <w:pStyle w:val="ListParagraph"/>
        <w:numPr>
          <w:ilvl w:val="0"/>
          <w:numId w:val="3"/>
        </w:numPr>
      </w:pPr>
      <w:r w:rsidRPr="000A0AAF">
        <w:t>Inference engine for probabilistic knowledge</w:t>
      </w:r>
      <w:r w:rsidR="00944F06">
        <w:t>-</w:t>
      </w:r>
      <w:r w:rsidRPr="000A0AAF">
        <w:t>based system</w:t>
      </w:r>
    </w:p>
    <w:p w:rsidR="00C83252" w:rsidRPr="000A0AAF" w:rsidRDefault="00C83252" w:rsidP="00C83252">
      <w:pPr>
        <w:pStyle w:val="ListParagraph"/>
        <w:numPr>
          <w:ilvl w:val="1"/>
          <w:numId w:val="3"/>
        </w:numPr>
      </w:pPr>
      <w:r w:rsidRPr="000A0AAF">
        <w:t xml:space="preserve">Retrieve appropriate fragments from knowledge base and “glue together” </w:t>
      </w:r>
    </w:p>
    <w:p w:rsidR="00C83252" w:rsidRDefault="00C83252" w:rsidP="00C83252">
      <w:pPr>
        <w:pStyle w:val="ListParagraph"/>
        <w:numPr>
          <w:ilvl w:val="1"/>
          <w:numId w:val="3"/>
        </w:numPr>
      </w:pPr>
      <w:r w:rsidRPr="000A0AAF">
        <w:t>Apply inference algorithm to draw appropriate inferences</w:t>
      </w:r>
    </w:p>
    <w:p w:rsidR="008A3EF4" w:rsidRDefault="008A3EF4" w:rsidP="008805C7"/>
    <w:p w:rsidR="008805C7" w:rsidRDefault="008A3EF4" w:rsidP="008805C7">
      <w:r w:rsidRPr="008A3EF4">
        <w:rPr>
          <w:b/>
          <w:i/>
        </w:rPr>
        <w:t>GeNIe</w:t>
      </w:r>
      <w:r>
        <w:t xml:space="preserve"> Modeler</w:t>
      </w:r>
      <w:r>
        <w:rPr>
          <w:rStyle w:val="FootnoteReference"/>
        </w:rPr>
        <w:footnoteReference w:id="2"/>
      </w:r>
      <w:r>
        <w:t xml:space="preserve"> is a “graphical user interface (GUI)”…that “allows for interactive model building and learning” and is used to create and model Bayes Networks.</w:t>
      </w:r>
    </w:p>
    <w:p w:rsidR="008A3EF4" w:rsidRDefault="008A3EF4" w:rsidP="008805C7"/>
    <w:p w:rsidR="00DA0A4D" w:rsidRDefault="00DA0A4D" w:rsidP="00DA0A4D">
      <w:pPr>
        <w:pStyle w:val="Heading1"/>
      </w:pPr>
      <w:r>
        <w:t>Preparation</w:t>
      </w:r>
    </w:p>
    <w:p w:rsidR="00DA0A4D" w:rsidRDefault="00DA0A4D" w:rsidP="00DA0A4D">
      <w:r>
        <w:t xml:space="preserve">Website to download GeNIe Software: </w:t>
      </w:r>
      <w:hyperlink r:id="rId7" w:history="1">
        <w:r w:rsidRPr="000C498E">
          <w:rPr>
            <w:rStyle w:val="Hyperlink"/>
          </w:rPr>
          <w:t>https://www.bayesfusion.com/downloads/</w:t>
        </w:r>
      </w:hyperlink>
    </w:p>
    <w:p w:rsidR="00DA0A4D" w:rsidRDefault="00DA0A4D" w:rsidP="00DA0A4D">
      <w:pPr>
        <w:pStyle w:val="ListParagraph"/>
        <w:numPr>
          <w:ilvl w:val="0"/>
          <w:numId w:val="1"/>
        </w:numPr>
      </w:pPr>
      <w:r>
        <w:t>The website also contains quite a bit of introductory materials, documentation, and demos</w:t>
      </w:r>
    </w:p>
    <w:p w:rsidR="00DA0A4D" w:rsidRDefault="00DA0A4D" w:rsidP="00DA0A4D">
      <w:pPr>
        <w:pStyle w:val="ListParagraph"/>
        <w:numPr>
          <w:ilvl w:val="0"/>
          <w:numId w:val="1"/>
        </w:numPr>
      </w:pPr>
      <w:r>
        <w:t>GeNIe doesn’t work well with Mac/Linux/Unix Operating Systems</w:t>
      </w:r>
    </w:p>
    <w:p w:rsidR="00DA0A4D" w:rsidRDefault="00DA0A4D" w:rsidP="00DA0A4D">
      <w:pPr>
        <w:pStyle w:val="ListParagraph"/>
        <w:numPr>
          <w:ilvl w:val="1"/>
          <w:numId w:val="1"/>
        </w:numPr>
      </w:pPr>
      <w:r>
        <w:t>Recommendation to do this in a windows Virtual Machine/Virtual Box instead (it is much easier and will reduce the frustration!)</w:t>
      </w:r>
    </w:p>
    <w:p w:rsidR="00DA0A4D" w:rsidRDefault="00DA0A4D" w:rsidP="00DA0A4D"/>
    <w:p w:rsidR="00DA0A4D" w:rsidRDefault="00DA0A4D" w:rsidP="00DA0A4D">
      <w:r>
        <w:t>Some useful demos/tutorials of how to use GeNIe</w:t>
      </w:r>
    </w:p>
    <w:p w:rsidR="00DA0A4D" w:rsidRDefault="00DA0A4D" w:rsidP="00DA0A4D">
      <w:pPr>
        <w:pStyle w:val="ListParagraph"/>
        <w:numPr>
          <w:ilvl w:val="0"/>
          <w:numId w:val="1"/>
        </w:numPr>
      </w:pPr>
      <w:r>
        <w:t>GeNIe Demo</w:t>
      </w:r>
      <w:r w:rsidR="00D20F55">
        <w:t>/Tutorial (20 min video)</w:t>
      </w:r>
      <w:r>
        <w:t xml:space="preserve"> - </w:t>
      </w:r>
      <w:hyperlink r:id="rId8" w:history="1">
        <w:r w:rsidRPr="00CD10EE">
          <w:rPr>
            <w:rStyle w:val="Hyperlink"/>
          </w:rPr>
          <w:t>https://www.youtube.com/watch?v=aW3gxE6XB9E</w:t>
        </w:r>
      </w:hyperlink>
      <w:r>
        <w:t xml:space="preserve"> </w:t>
      </w:r>
    </w:p>
    <w:p w:rsidR="00D20F55" w:rsidRDefault="00D20F55" w:rsidP="00D20F55">
      <w:pPr>
        <w:pStyle w:val="ListParagraph"/>
        <w:numPr>
          <w:ilvl w:val="1"/>
          <w:numId w:val="1"/>
        </w:numPr>
      </w:pPr>
      <w:r>
        <w:t>Note: some of the icons in the tutorial may look different from the current GeNIe tool; however most of the functionality is the same</w:t>
      </w:r>
    </w:p>
    <w:p w:rsidR="00DA0A4D" w:rsidRDefault="00DA0A4D" w:rsidP="00DA0A4D">
      <w:pPr>
        <w:pStyle w:val="ListParagraph"/>
        <w:numPr>
          <w:ilvl w:val="0"/>
          <w:numId w:val="1"/>
        </w:numPr>
      </w:pPr>
      <w:r>
        <w:lastRenderedPageBreak/>
        <w:t xml:space="preserve">GeNIe Walkthrough - </w:t>
      </w:r>
      <w:hyperlink r:id="rId9" w:history="1">
        <w:r w:rsidRPr="00CD10EE">
          <w:rPr>
            <w:rStyle w:val="Hyperlink"/>
          </w:rPr>
          <w:t>https://support.bayesfusion.com/docs/</w:t>
        </w:r>
        <w:r>
          <w:rPr>
            <w:rStyle w:val="Hyperlink"/>
          </w:rPr>
          <w:t>GeNIe</w:t>
        </w:r>
        <w:r w:rsidRPr="00CD10EE">
          <w:rPr>
            <w:rStyle w:val="Hyperlink"/>
          </w:rPr>
          <w:t>/</w:t>
        </w:r>
      </w:hyperlink>
      <w:r>
        <w:t xml:space="preserve"> </w:t>
      </w:r>
    </w:p>
    <w:p w:rsidR="00DA0A4D" w:rsidRDefault="00DA0A4D" w:rsidP="00DA0A4D"/>
    <w:p w:rsidR="00C83252" w:rsidRDefault="00C83252" w:rsidP="00C83252">
      <w:pPr>
        <w:pStyle w:val="Heading1"/>
      </w:pPr>
      <w:r>
        <w:t>FAA Models</w:t>
      </w:r>
    </w:p>
    <w:p w:rsidR="000A0AAF" w:rsidRDefault="000A0AAF" w:rsidP="000A0AAF">
      <w:r>
        <w:t xml:space="preserve">Two models were created for the GMU FAA Laser Strike Study – one focused on estimating the probability of </w:t>
      </w:r>
      <w:r w:rsidR="00944F06">
        <w:t xml:space="preserve">attack </w:t>
      </w:r>
      <w:r>
        <w:t xml:space="preserve">and one estimating probability of </w:t>
      </w:r>
      <w:r w:rsidR="00944F06">
        <w:t>injury type</w:t>
      </w:r>
      <w:r w:rsidR="007122A9">
        <w:t>, each based on various factors reported by aircrew related to laser attacks:</w:t>
      </w:r>
      <w:r>
        <w:t xml:space="preserve"> </w:t>
      </w:r>
    </w:p>
    <w:p w:rsidR="000A0AAF" w:rsidRDefault="00C83252" w:rsidP="00C83252">
      <w:pPr>
        <w:pStyle w:val="ListParagraph"/>
        <w:numPr>
          <w:ilvl w:val="0"/>
          <w:numId w:val="9"/>
        </w:numPr>
      </w:pPr>
      <w:r>
        <w:t>FAA_Model_Attack</w:t>
      </w:r>
    </w:p>
    <w:p w:rsidR="008A3EF4" w:rsidRDefault="008A3EF4" w:rsidP="007122A9">
      <w:pPr>
        <w:pStyle w:val="ListParagraph"/>
        <w:numPr>
          <w:ilvl w:val="1"/>
          <w:numId w:val="9"/>
        </w:numPr>
      </w:pPr>
      <w:r>
        <w:t>15 node Bayes Net model</w:t>
      </w:r>
    </w:p>
    <w:p w:rsidR="008A3EF4" w:rsidRDefault="008A3EF4" w:rsidP="008A3EF4">
      <w:pPr>
        <w:pStyle w:val="ListParagraph"/>
        <w:numPr>
          <w:ilvl w:val="2"/>
          <w:numId w:val="9"/>
        </w:numPr>
      </w:pPr>
      <w:r>
        <w:t>14 causal nodes and 1 outcome node</w:t>
      </w:r>
    </w:p>
    <w:p w:rsidR="007122A9" w:rsidRDefault="007122A9" w:rsidP="007122A9">
      <w:pPr>
        <w:pStyle w:val="ListParagraph"/>
        <w:numPr>
          <w:ilvl w:val="1"/>
          <w:numId w:val="9"/>
        </w:numPr>
      </w:pPr>
      <w:r>
        <w:t>2 versions created: one using data from 2011-2021, the other using 2020 data only</w:t>
      </w:r>
    </w:p>
    <w:p w:rsidR="007122A9" w:rsidRDefault="007122A9" w:rsidP="007122A9">
      <w:r w:rsidRPr="007122A9">
        <w:rPr>
          <w:noProof/>
        </w:rPr>
        <w:drawing>
          <wp:inline distT="0" distB="0" distL="0" distR="0" wp14:anchorId="2ECAFF80" wp14:editId="11A0B0A7">
            <wp:extent cx="5943600" cy="3001010"/>
            <wp:effectExtent l="0" t="0" r="0" b="0"/>
            <wp:docPr id="6" name="Picture 5">
              <a:extLst xmlns:a="http://schemas.openxmlformats.org/drawingml/2006/main">
                <a:ext uri="{FF2B5EF4-FFF2-40B4-BE49-F238E27FC236}">
                  <a16:creationId xmlns:a16="http://schemas.microsoft.com/office/drawing/2014/main" id="{C25E1D0E-69E5-C345-9E15-2F9229E158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25E1D0E-69E5-C345-9E15-2F9229E15805}"/>
                        </a:ext>
                      </a:extLst>
                    </pic:cNvPr>
                    <pic:cNvPicPr>
                      <a:picLocks noChangeAspect="1"/>
                    </pic:cNvPicPr>
                  </pic:nvPicPr>
                  <pic:blipFill>
                    <a:blip r:embed="rId10"/>
                    <a:stretch>
                      <a:fillRect/>
                    </a:stretch>
                  </pic:blipFill>
                  <pic:spPr>
                    <a:xfrm>
                      <a:off x="0" y="0"/>
                      <a:ext cx="5943600" cy="3001010"/>
                    </a:xfrm>
                    <a:prstGeom prst="rect">
                      <a:avLst/>
                    </a:prstGeom>
                  </pic:spPr>
                </pic:pic>
              </a:graphicData>
            </a:graphic>
          </wp:inline>
        </w:drawing>
      </w:r>
    </w:p>
    <w:p w:rsidR="007122A9" w:rsidRPr="008A3EF4" w:rsidRDefault="008A3EF4" w:rsidP="008A3EF4">
      <w:pPr>
        <w:jc w:val="center"/>
        <w:rPr>
          <w:b/>
          <w:i/>
          <w:sz w:val="20"/>
          <w:szCs w:val="20"/>
        </w:rPr>
      </w:pPr>
      <w:r w:rsidRPr="008A3EF4">
        <w:rPr>
          <w:b/>
          <w:i/>
          <w:sz w:val="20"/>
          <w:szCs w:val="20"/>
        </w:rPr>
        <w:t>Figure 1 – FAA Attack Model using data from 2011- January 2021</w:t>
      </w:r>
    </w:p>
    <w:p w:rsidR="007122A9" w:rsidRDefault="007122A9" w:rsidP="007122A9"/>
    <w:p w:rsidR="00C83252" w:rsidRDefault="00C83252" w:rsidP="00C83252">
      <w:pPr>
        <w:pStyle w:val="ListParagraph"/>
        <w:numPr>
          <w:ilvl w:val="0"/>
          <w:numId w:val="9"/>
        </w:numPr>
      </w:pPr>
      <w:r>
        <w:t>FAA_Model_Injur</w:t>
      </w:r>
      <w:r w:rsidR="007122A9">
        <w:t>ies</w:t>
      </w:r>
    </w:p>
    <w:p w:rsidR="008A3EF4" w:rsidRDefault="008A3EF4" w:rsidP="007122A9">
      <w:pPr>
        <w:pStyle w:val="ListParagraph"/>
        <w:numPr>
          <w:ilvl w:val="1"/>
          <w:numId w:val="9"/>
        </w:numPr>
      </w:pPr>
      <w:r>
        <w:t>4 node Bayes Net model</w:t>
      </w:r>
    </w:p>
    <w:p w:rsidR="008A3EF4" w:rsidRDefault="008A3EF4" w:rsidP="008A3EF4">
      <w:pPr>
        <w:pStyle w:val="ListParagraph"/>
        <w:numPr>
          <w:ilvl w:val="2"/>
          <w:numId w:val="9"/>
        </w:numPr>
      </w:pPr>
      <w:r>
        <w:t>3 causal nodes and 1 outcome node</w:t>
      </w:r>
    </w:p>
    <w:p w:rsidR="007122A9" w:rsidRDefault="007122A9" w:rsidP="007122A9">
      <w:pPr>
        <w:pStyle w:val="ListParagraph"/>
        <w:numPr>
          <w:ilvl w:val="1"/>
          <w:numId w:val="9"/>
        </w:numPr>
      </w:pPr>
      <w:r>
        <w:t>2 versions created: one using data from 2011-2021, the other using 2020 data only</w:t>
      </w:r>
    </w:p>
    <w:p w:rsidR="00944F06" w:rsidRDefault="00944F06" w:rsidP="007122A9">
      <w:pPr>
        <w:pStyle w:val="ListParagraph"/>
        <w:numPr>
          <w:ilvl w:val="1"/>
          <w:numId w:val="9"/>
        </w:numPr>
      </w:pPr>
      <w:r>
        <w:t xml:space="preserve">Additionally, a third version was created that removed the outcome of “None” in the injury type. This was because 95% of attacks had an outcome of no injury reported and by removing this value from the model, we were better able to see the differences in probabilities across the other outcomes. In other words, when using this model, the user should keep in mind, there is still only a 5% probability of an injury and the outcomes </w:t>
      </w:r>
      <w:r w:rsidR="00D20F55">
        <w:t>estimated</w:t>
      </w:r>
      <w:r>
        <w:t xml:space="preserve"> are within that 5%.</w:t>
      </w:r>
    </w:p>
    <w:p w:rsidR="007122A9" w:rsidRDefault="00D20F55" w:rsidP="00D20F55">
      <w:pPr>
        <w:pStyle w:val="ListParagraph"/>
        <w:ind w:hanging="720"/>
      </w:pPr>
      <w:r w:rsidRPr="00D20F55">
        <w:rPr>
          <w:noProof/>
        </w:rPr>
        <w:lastRenderedPageBreak/>
        <w:drawing>
          <wp:inline distT="0" distB="0" distL="0" distR="0" wp14:anchorId="0AC80B28" wp14:editId="6D916588">
            <wp:extent cx="5943600" cy="2526665"/>
            <wp:effectExtent l="0" t="0" r="0" b="635"/>
            <wp:docPr id="3" name="Picture 2">
              <a:extLst xmlns:a="http://schemas.openxmlformats.org/drawingml/2006/main">
                <a:ext uri="{FF2B5EF4-FFF2-40B4-BE49-F238E27FC236}">
                  <a16:creationId xmlns:a16="http://schemas.microsoft.com/office/drawing/2014/main" id="{E47DF891-981B-A847-BF00-E10B7EE33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7DF891-981B-A847-BF00-E10B7EE33D12}"/>
                        </a:ext>
                      </a:extLst>
                    </pic:cNvPr>
                    <pic:cNvPicPr>
                      <a:picLocks noChangeAspect="1"/>
                    </pic:cNvPicPr>
                  </pic:nvPicPr>
                  <pic:blipFill rotWithShape="1">
                    <a:blip r:embed="rId11"/>
                    <a:srcRect l="3896" t="4091"/>
                    <a:stretch/>
                  </pic:blipFill>
                  <pic:spPr>
                    <a:xfrm>
                      <a:off x="0" y="0"/>
                      <a:ext cx="5943600" cy="2526665"/>
                    </a:xfrm>
                    <a:prstGeom prst="rect">
                      <a:avLst/>
                    </a:prstGeom>
                  </pic:spPr>
                </pic:pic>
              </a:graphicData>
            </a:graphic>
          </wp:inline>
        </w:drawing>
      </w:r>
    </w:p>
    <w:p w:rsidR="008A3EF4" w:rsidRPr="008A3EF4" w:rsidRDefault="008A3EF4" w:rsidP="008A3EF4">
      <w:pPr>
        <w:jc w:val="center"/>
        <w:rPr>
          <w:b/>
          <w:i/>
          <w:sz w:val="20"/>
          <w:szCs w:val="20"/>
        </w:rPr>
      </w:pPr>
      <w:r w:rsidRPr="008A3EF4">
        <w:rPr>
          <w:b/>
          <w:i/>
          <w:sz w:val="20"/>
          <w:szCs w:val="20"/>
        </w:rPr>
        <w:t xml:space="preserve">Figure </w:t>
      </w:r>
      <w:r>
        <w:rPr>
          <w:b/>
          <w:i/>
          <w:sz w:val="20"/>
          <w:szCs w:val="20"/>
        </w:rPr>
        <w:t>2</w:t>
      </w:r>
      <w:r w:rsidRPr="008A3EF4">
        <w:rPr>
          <w:b/>
          <w:i/>
          <w:sz w:val="20"/>
          <w:szCs w:val="20"/>
        </w:rPr>
        <w:t xml:space="preserve"> – FAA </w:t>
      </w:r>
      <w:r>
        <w:rPr>
          <w:b/>
          <w:i/>
          <w:sz w:val="20"/>
          <w:szCs w:val="20"/>
        </w:rPr>
        <w:t>Injury</w:t>
      </w:r>
      <w:r w:rsidRPr="008A3EF4">
        <w:rPr>
          <w:b/>
          <w:i/>
          <w:sz w:val="20"/>
          <w:szCs w:val="20"/>
        </w:rPr>
        <w:t xml:space="preserve"> Model using data from </w:t>
      </w:r>
      <w:r>
        <w:rPr>
          <w:b/>
          <w:i/>
          <w:sz w:val="20"/>
          <w:szCs w:val="20"/>
        </w:rPr>
        <w:t>Calendar Year 2020 only</w:t>
      </w:r>
      <w:r w:rsidR="00D20F55">
        <w:rPr>
          <w:b/>
          <w:i/>
          <w:sz w:val="20"/>
          <w:szCs w:val="20"/>
        </w:rPr>
        <w:t>; with all injury types (left) and with “None” removed (right)</w:t>
      </w:r>
    </w:p>
    <w:p w:rsidR="008A3EF4" w:rsidRDefault="008A3EF4" w:rsidP="007122A9">
      <w:pPr>
        <w:pStyle w:val="ListParagraph"/>
      </w:pPr>
    </w:p>
    <w:p w:rsidR="007122A9" w:rsidRDefault="007122A9" w:rsidP="007122A9">
      <w:pPr>
        <w:pStyle w:val="Heading2"/>
      </w:pPr>
      <w:r>
        <w:t>Nodes and Node Types</w:t>
      </w:r>
    </w:p>
    <w:p w:rsidR="007122A9" w:rsidRDefault="007122A9" w:rsidP="007122A9">
      <w:r>
        <w:t>Each model contains “causal” nodes (variables that contribute to the probability of an event happening), some of these nodes feed into other causal nodes. This was done to minimize the number of variables feeding into the “Outcome” nodes and simplify the conditional probability table</w:t>
      </w:r>
      <w:r w:rsidR="009C4C8F">
        <w:t>s</w:t>
      </w:r>
      <w:r>
        <w:t xml:space="preserve"> (CPT)</w:t>
      </w:r>
      <w:r w:rsidR="001C0487">
        <w:t xml:space="preserve">. </w:t>
      </w:r>
      <w:r w:rsidR="001C0487" w:rsidRPr="001C0487">
        <w:rPr>
          <w:b/>
          <w:bCs/>
        </w:rPr>
        <w:t>Conditional probability</w:t>
      </w:r>
      <w:r w:rsidR="001C0487" w:rsidRPr="001C0487">
        <w:t> is the probability of one event occurring with some relationship to one or more other events.</w:t>
      </w:r>
      <w:r>
        <w:rPr>
          <w:rStyle w:val="FootnoteReference"/>
        </w:rPr>
        <w:footnoteReference w:id="3"/>
      </w:r>
    </w:p>
    <w:p w:rsidR="006C6D70" w:rsidRDefault="006C6D70" w:rsidP="007122A9"/>
    <w:p w:rsidR="001C0487" w:rsidRDefault="001C0487" w:rsidP="001C0487">
      <w:r>
        <w:t xml:space="preserve">The CPTs </w:t>
      </w:r>
      <w:r w:rsidR="00622CAA">
        <w:t xml:space="preserve">in the models </w:t>
      </w:r>
      <w:r>
        <w:t>are based on the data from the GMU FAA Study. Models can later be updated using current data as variables are expected to change over time</w:t>
      </w:r>
      <w:r w:rsidR="00622CAA">
        <w:t xml:space="preserve"> and may </w:t>
      </w:r>
      <w:r>
        <w:t>change the probability estimates.</w:t>
      </w:r>
    </w:p>
    <w:p w:rsidR="001C0487" w:rsidRDefault="001C0487" w:rsidP="007122A9"/>
    <w:p w:rsidR="006C6D70" w:rsidRDefault="006C6D70" w:rsidP="007122A9">
      <w:r>
        <w:t>Example CPT for the “Prime Time” node:</w:t>
      </w:r>
    </w:p>
    <w:p w:rsidR="006C6D70" w:rsidRDefault="006C6D70" w:rsidP="007122A9">
      <w:r w:rsidRPr="006C6D70">
        <w:rPr>
          <w:noProof/>
        </w:rPr>
        <w:drawing>
          <wp:inline distT="0" distB="0" distL="0" distR="0" wp14:anchorId="103A3EC5" wp14:editId="41276EF5">
            <wp:extent cx="5943600" cy="664845"/>
            <wp:effectExtent l="0" t="0" r="0" b="0"/>
            <wp:docPr id="12" name="Picture 11">
              <a:extLst xmlns:a="http://schemas.openxmlformats.org/drawingml/2006/main">
                <a:ext uri="{FF2B5EF4-FFF2-40B4-BE49-F238E27FC236}">
                  <a16:creationId xmlns:a16="http://schemas.microsoft.com/office/drawing/2014/main" id="{D8028E5E-5B4B-6947-AF51-1C951E4DE7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8028E5E-5B4B-6947-AF51-1C951E4DE742}"/>
                        </a:ext>
                      </a:extLst>
                    </pic:cNvPr>
                    <pic:cNvPicPr>
                      <a:picLocks noChangeAspect="1"/>
                    </pic:cNvPicPr>
                  </pic:nvPicPr>
                  <pic:blipFill>
                    <a:blip r:embed="rId12"/>
                    <a:stretch>
                      <a:fillRect/>
                    </a:stretch>
                  </pic:blipFill>
                  <pic:spPr>
                    <a:xfrm>
                      <a:off x="0" y="0"/>
                      <a:ext cx="5943600" cy="664845"/>
                    </a:xfrm>
                    <a:prstGeom prst="rect">
                      <a:avLst/>
                    </a:prstGeom>
                  </pic:spPr>
                </pic:pic>
              </a:graphicData>
            </a:graphic>
          </wp:inline>
        </w:drawing>
      </w:r>
    </w:p>
    <w:p w:rsidR="008A3EF4" w:rsidRPr="008A3EF4" w:rsidRDefault="008A3EF4" w:rsidP="008A3EF4">
      <w:pPr>
        <w:jc w:val="center"/>
        <w:rPr>
          <w:b/>
          <w:i/>
          <w:sz w:val="20"/>
          <w:szCs w:val="20"/>
        </w:rPr>
      </w:pPr>
      <w:r w:rsidRPr="008A3EF4">
        <w:rPr>
          <w:b/>
          <w:i/>
          <w:sz w:val="20"/>
          <w:szCs w:val="20"/>
        </w:rPr>
        <w:t xml:space="preserve">Figure </w:t>
      </w:r>
      <w:r>
        <w:rPr>
          <w:b/>
          <w:i/>
          <w:sz w:val="20"/>
          <w:szCs w:val="20"/>
        </w:rPr>
        <w:t>3</w:t>
      </w:r>
      <w:r w:rsidRPr="008A3EF4">
        <w:rPr>
          <w:b/>
          <w:i/>
          <w:sz w:val="20"/>
          <w:szCs w:val="20"/>
        </w:rPr>
        <w:t xml:space="preserve"> – </w:t>
      </w:r>
      <w:r>
        <w:rPr>
          <w:b/>
          <w:i/>
          <w:sz w:val="20"/>
          <w:szCs w:val="20"/>
        </w:rPr>
        <w:t>Prime Time Node Conditional Probability Table</w:t>
      </w:r>
    </w:p>
    <w:p w:rsidR="008A3EF4" w:rsidRDefault="008A3EF4" w:rsidP="007122A9"/>
    <w:p w:rsidR="00C83252" w:rsidRDefault="00C83252" w:rsidP="000A0AAF"/>
    <w:p w:rsidR="006C6D70" w:rsidRDefault="006C6D70" w:rsidP="000A0AAF">
      <w:r>
        <w:t xml:space="preserve">To make updating the models easier, some of the CPTs are provided in a separate excel file. The tables in the excel file have formulas to figure out the percentages, which can then be copied and pasted into the </w:t>
      </w:r>
      <w:r w:rsidR="00E2109A">
        <w:t>GeNIe</w:t>
      </w:r>
      <w:r>
        <w:t xml:space="preserve"> CPTs.</w:t>
      </w:r>
      <w:r w:rsidR="00555127">
        <w:t xml:space="preserve"> </w:t>
      </w:r>
      <w:r>
        <w:t>Prime Time CPT in excel:</w:t>
      </w:r>
    </w:p>
    <w:p w:rsidR="006C6D70" w:rsidRDefault="006C6D70" w:rsidP="000A0AAF">
      <w:r>
        <w:rPr>
          <w:noProof/>
        </w:rPr>
        <w:lastRenderedPageBreak/>
        <w:drawing>
          <wp:inline distT="0" distB="0" distL="0" distR="0" wp14:anchorId="68BFC79A" wp14:editId="20595CFA">
            <wp:extent cx="5943600" cy="95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7 at 2.13.1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rsidR="00791ADC" w:rsidRPr="008A3EF4" w:rsidRDefault="00791ADC" w:rsidP="00791ADC">
      <w:pPr>
        <w:jc w:val="center"/>
        <w:rPr>
          <w:b/>
          <w:i/>
          <w:sz w:val="20"/>
          <w:szCs w:val="20"/>
        </w:rPr>
      </w:pPr>
      <w:r w:rsidRPr="008A3EF4">
        <w:rPr>
          <w:b/>
          <w:i/>
          <w:sz w:val="20"/>
          <w:szCs w:val="20"/>
        </w:rPr>
        <w:t xml:space="preserve">Figure </w:t>
      </w:r>
      <w:r>
        <w:rPr>
          <w:b/>
          <w:i/>
          <w:sz w:val="20"/>
          <w:szCs w:val="20"/>
        </w:rPr>
        <w:t>4</w:t>
      </w:r>
      <w:r w:rsidRPr="008A3EF4">
        <w:rPr>
          <w:b/>
          <w:i/>
          <w:sz w:val="20"/>
          <w:szCs w:val="20"/>
        </w:rPr>
        <w:t xml:space="preserve"> – FAA </w:t>
      </w:r>
      <w:r>
        <w:rPr>
          <w:b/>
          <w:i/>
          <w:sz w:val="20"/>
          <w:szCs w:val="20"/>
        </w:rPr>
        <w:t>Prime Time Node Conditional Probability Table</w:t>
      </w:r>
    </w:p>
    <w:p w:rsidR="00791ADC" w:rsidRDefault="00791ADC" w:rsidP="000A0AAF"/>
    <w:p w:rsidR="006C6D70" w:rsidRDefault="006C6D70" w:rsidP="000A0AAF">
      <w:r>
        <w:t xml:space="preserve"> There is no right or wrong way to update the </w:t>
      </w:r>
      <w:r w:rsidR="00E2109A">
        <w:t>GeNIe</w:t>
      </w:r>
      <w:r>
        <w:t xml:space="preserve"> models, it is a matter of preference. The team found that sometimes excel was easier to manipulate</w:t>
      </w:r>
      <w:r w:rsidR="00622CAA">
        <w:t xml:space="preserve"> than the </w:t>
      </w:r>
      <w:r w:rsidR="00E2109A">
        <w:t>GeNIe</w:t>
      </w:r>
      <w:r w:rsidR="00622CAA">
        <w:t xml:space="preserve"> tool</w:t>
      </w:r>
      <w:r>
        <w:t>.</w:t>
      </w:r>
    </w:p>
    <w:p w:rsidR="006C6D70" w:rsidRDefault="006C6D70" w:rsidP="000A0AAF"/>
    <w:p w:rsidR="009C4C8F" w:rsidRDefault="009C4C8F" w:rsidP="006C6D70">
      <w:pPr>
        <w:pStyle w:val="Heading2"/>
      </w:pPr>
      <w:r>
        <w:t>Opening a Model File</w:t>
      </w:r>
    </w:p>
    <w:p w:rsidR="009C4C8F" w:rsidRDefault="009C4C8F" w:rsidP="009C4C8F">
      <w:r>
        <w:t>A model file can be opened two ways:</w:t>
      </w:r>
    </w:p>
    <w:p w:rsidR="009C4C8F" w:rsidRDefault="009C4C8F" w:rsidP="009C4C8F">
      <w:pPr>
        <w:pStyle w:val="ListParagraph"/>
        <w:numPr>
          <w:ilvl w:val="0"/>
          <w:numId w:val="9"/>
        </w:numPr>
      </w:pPr>
      <w:r>
        <w:t>Double-click on the file name from the explorer window (or from the file icon if you have it on your desktop)</w:t>
      </w:r>
    </w:p>
    <w:p w:rsidR="009C4C8F" w:rsidRPr="009C4C8F" w:rsidRDefault="009C4C8F" w:rsidP="009C4C8F">
      <w:pPr>
        <w:pStyle w:val="ListParagraph"/>
        <w:numPr>
          <w:ilvl w:val="0"/>
          <w:numId w:val="9"/>
        </w:numPr>
      </w:pPr>
      <w:r>
        <w:t>Open up the GeNIe tool, go to the file drop down menu and choose “open network”, and then navigate to where you have the file stored that you want to open. Select the file name and click “open”</w:t>
      </w:r>
    </w:p>
    <w:p w:rsidR="009C4C8F" w:rsidRDefault="009C4C8F" w:rsidP="006C6D70">
      <w:pPr>
        <w:pStyle w:val="Heading2"/>
      </w:pPr>
    </w:p>
    <w:p w:rsidR="006C6D70" w:rsidRDefault="006C6D70" w:rsidP="006C6D70">
      <w:pPr>
        <w:pStyle w:val="Heading2"/>
      </w:pPr>
      <w:r>
        <w:t>Using the Models to Estimate Probability</w:t>
      </w:r>
    </w:p>
    <w:p w:rsidR="001C0487" w:rsidRDefault="00791ADC" w:rsidP="000A0AAF">
      <w:r>
        <w:rPr>
          <w:noProof/>
        </w:rPr>
        <mc:AlternateContent>
          <mc:Choice Requires="wps">
            <w:drawing>
              <wp:anchor distT="0" distB="0" distL="114300" distR="114300" simplePos="0" relativeHeight="251663360" behindDoc="0" locked="0" layoutInCell="1" allowOverlap="1" wp14:anchorId="43C590F2" wp14:editId="0D567806">
                <wp:simplePos x="0" y="0"/>
                <wp:positionH relativeFrom="column">
                  <wp:posOffset>3488055</wp:posOffset>
                </wp:positionH>
                <wp:positionV relativeFrom="paragraph">
                  <wp:posOffset>1024890</wp:posOffset>
                </wp:positionV>
                <wp:extent cx="1489710" cy="180340"/>
                <wp:effectExtent l="0" t="0" r="8890" b="10160"/>
                <wp:wrapNone/>
                <wp:docPr id="8" name="Rectangle 8"/>
                <wp:cNvGraphicFramePr/>
                <a:graphic xmlns:a="http://schemas.openxmlformats.org/drawingml/2006/main">
                  <a:graphicData uri="http://schemas.microsoft.com/office/word/2010/wordprocessingShape">
                    <wps:wsp>
                      <wps:cNvSpPr/>
                      <wps:spPr>
                        <a:xfrm>
                          <a:off x="0" y="0"/>
                          <a:ext cx="1489710" cy="180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784CF" id="Rectangle 8" o:spid="_x0000_s1026" style="position:absolute;margin-left:274.65pt;margin-top:80.7pt;width:117.3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" filled="f" strokecolor="red" strokeweight="1pt"/>
            </w:pict>
          </mc:Fallback>
        </mc:AlternateContent>
      </w:r>
      <w:r>
        <w:rPr>
          <w:noProof/>
        </w:rPr>
        <w:drawing>
          <wp:anchor distT="0" distB="0" distL="114300" distR="114300" simplePos="0" relativeHeight="251658240" behindDoc="0" locked="0" layoutInCell="1" allowOverlap="1">
            <wp:simplePos x="0" y="0"/>
            <wp:positionH relativeFrom="column">
              <wp:posOffset>3411855</wp:posOffset>
            </wp:positionH>
            <wp:positionV relativeFrom="paragraph">
              <wp:posOffset>322580</wp:posOffset>
            </wp:positionV>
            <wp:extent cx="2403475" cy="9817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17 at 2.25.46 PM.png"/>
                    <pic:cNvPicPr/>
                  </pic:nvPicPr>
                  <pic:blipFill>
                    <a:blip r:embed="rId14">
                      <a:extLst>
                        <a:ext uri="{28A0092B-C50C-407E-A947-70E740481C1C}">
                          <a14:useLocalDpi xmlns:a14="http://schemas.microsoft.com/office/drawing/2010/main" val="0"/>
                        </a:ext>
                      </a:extLst>
                    </a:blip>
                    <a:stretch>
                      <a:fillRect/>
                    </a:stretch>
                  </pic:blipFill>
                  <pic:spPr>
                    <a:xfrm>
                      <a:off x="0" y="0"/>
                      <a:ext cx="2403475" cy="981710"/>
                    </a:xfrm>
                    <a:prstGeom prst="rect">
                      <a:avLst/>
                    </a:prstGeom>
                  </pic:spPr>
                </pic:pic>
              </a:graphicData>
            </a:graphic>
            <wp14:sizeRelH relativeFrom="page">
              <wp14:pctWidth>0</wp14:pctWidth>
            </wp14:sizeRelH>
            <wp14:sizeRelV relativeFrom="page">
              <wp14:pctHeight>0</wp14:pctHeight>
            </wp14:sizeRelV>
          </wp:anchor>
        </w:drawing>
      </w:r>
      <w:r w:rsidR="001C0487">
        <w:t>When a</w:t>
      </w:r>
      <w:r w:rsidR="000960F5">
        <w:t xml:space="preserve"> </w:t>
      </w:r>
      <w:r w:rsidR="001C0487">
        <w:t>model is first opened, the probabilities presented are the values from the CPT tables, based on the data from the GMU study.</w:t>
      </w:r>
      <w:r w:rsidR="00555127">
        <w:t xml:space="preserve"> </w:t>
      </w:r>
      <w:r w:rsidR="001C0487">
        <w:t>If no values are shown</w:t>
      </w:r>
      <w:r w:rsidR="009C4C8F">
        <w:t xml:space="preserve"> for any of the items in the model</w:t>
      </w:r>
      <w:r w:rsidR="001C0487">
        <w:t xml:space="preserve">, navigate to the “Network” dropdown menu at the top of the window and make sure “Update Immediately” is selected. This will ensure as </w:t>
      </w:r>
      <w:r w:rsidR="00622CAA">
        <w:t>values for conditional variables</w:t>
      </w:r>
      <w:r w:rsidR="001C0487">
        <w:t xml:space="preserve"> in the model are selected, the probabilities will immediately reflect the changes. </w:t>
      </w:r>
    </w:p>
    <w:p w:rsidR="001C0487" w:rsidRPr="00791ADC" w:rsidRDefault="00791ADC" w:rsidP="000A0AAF">
      <w:pPr>
        <w:rPr>
          <w:b/>
          <w:i/>
          <w:sz w:val="20"/>
          <w:szCs w:val="20"/>
        </w:rPr>
      </w:pPr>
      <w:r>
        <w:tab/>
      </w:r>
      <w:r>
        <w:tab/>
      </w:r>
      <w:r>
        <w:tab/>
      </w:r>
      <w:r>
        <w:tab/>
      </w:r>
      <w:r>
        <w:tab/>
      </w:r>
      <w:r>
        <w:tab/>
      </w:r>
      <w:r>
        <w:tab/>
      </w:r>
      <w:r>
        <w:tab/>
      </w:r>
      <w:r w:rsidRPr="00791ADC">
        <w:rPr>
          <w:b/>
          <w:i/>
          <w:sz w:val="20"/>
          <w:szCs w:val="20"/>
        </w:rPr>
        <w:t>Figure 5 – Network Menu in GeNIe</w:t>
      </w:r>
      <w:r w:rsidRPr="00791ADC">
        <w:rPr>
          <w:b/>
          <w:i/>
          <w:sz w:val="20"/>
          <w:szCs w:val="20"/>
        </w:rPr>
        <w:tab/>
      </w:r>
      <w:r w:rsidRPr="00791ADC">
        <w:rPr>
          <w:b/>
          <w:i/>
          <w:sz w:val="20"/>
          <w:szCs w:val="20"/>
        </w:rPr>
        <w:tab/>
      </w:r>
      <w:r w:rsidRPr="00791ADC">
        <w:rPr>
          <w:b/>
          <w:i/>
          <w:sz w:val="20"/>
          <w:szCs w:val="20"/>
        </w:rPr>
        <w:tab/>
      </w:r>
      <w:r w:rsidRPr="00791ADC">
        <w:rPr>
          <w:b/>
          <w:i/>
          <w:sz w:val="20"/>
          <w:szCs w:val="20"/>
        </w:rPr>
        <w:tab/>
      </w:r>
      <w:r w:rsidRPr="00791ADC">
        <w:rPr>
          <w:b/>
          <w:i/>
          <w:sz w:val="20"/>
          <w:szCs w:val="20"/>
        </w:rPr>
        <w:tab/>
      </w:r>
    </w:p>
    <w:p w:rsidR="000A0AAF" w:rsidRDefault="00791ADC" w:rsidP="000A0AAF">
      <w:r>
        <w:rPr>
          <w:noProof/>
        </w:rPr>
        <w:drawing>
          <wp:anchor distT="0" distB="0" distL="114300" distR="114300" simplePos="0" relativeHeight="251659264" behindDoc="0" locked="0" layoutInCell="1" allowOverlap="1">
            <wp:simplePos x="0" y="0"/>
            <wp:positionH relativeFrom="column">
              <wp:posOffset>4156710</wp:posOffset>
            </wp:positionH>
            <wp:positionV relativeFrom="paragraph">
              <wp:posOffset>386080</wp:posOffset>
            </wp:positionV>
            <wp:extent cx="1659255" cy="755650"/>
            <wp:effectExtent l="0" t="0" r="444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7 at 2.31.23 PM.png"/>
                    <pic:cNvPicPr/>
                  </pic:nvPicPr>
                  <pic:blipFill>
                    <a:blip r:embed="rId15">
                      <a:extLst>
                        <a:ext uri="{28A0092B-C50C-407E-A947-70E740481C1C}">
                          <a14:useLocalDpi xmlns:a14="http://schemas.microsoft.com/office/drawing/2010/main" val="0"/>
                        </a:ext>
                      </a:extLst>
                    </a:blip>
                    <a:stretch>
                      <a:fillRect/>
                    </a:stretch>
                  </pic:blipFill>
                  <pic:spPr>
                    <a:xfrm>
                      <a:off x="0" y="0"/>
                      <a:ext cx="1659255" cy="755650"/>
                    </a:xfrm>
                    <a:prstGeom prst="rect">
                      <a:avLst/>
                    </a:prstGeom>
                  </pic:spPr>
                </pic:pic>
              </a:graphicData>
            </a:graphic>
            <wp14:sizeRelH relativeFrom="page">
              <wp14:pctWidth>0</wp14:pctWidth>
            </wp14:sizeRelH>
            <wp14:sizeRelV relativeFrom="page">
              <wp14:pctHeight>0</wp14:pctHeight>
            </wp14:sizeRelV>
          </wp:anchor>
        </w:drawing>
      </w:r>
      <w:r w:rsidR="001C0487">
        <w:t>Selecting v</w:t>
      </w:r>
      <w:r w:rsidR="00622CAA">
        <w:t>alues for v</w:t>
      </w:r>
      <w:r w:rsidR="001C0487">
        <w:t>ariables in a model is also referred as e</w:t>
      </w:r>
      <w:r w:rsidR="000A0AAF">
        <w:t>ntering “evidence”</w:t>
      </w:r>
      <w:r w:rsidR="00622CAA">
        <w:t xml:space="preserve"> (i.e., this is something observed or known)</w:t>
      </w:r>
      <w:r w:rsidR="001C0487">
        <w:t>.</w:t>
      </w:r>
      <w:r w:rsidR="00555127">
        <w:t xml:space="preserve"> </w:t>
      </w:r>
      <w:r w:rsidR="001C0487">
        <w:t xml:space="preserve">To enter evidence, double-click on the desired value, which will change the probability of that value in that node to </w:t>
      </w:r>
      <w:r w:rsidR="000960F5">
        <w:t>100%. As more evidence is entered, you should see the probabilities change in nodes that the evidence directly relates to, and in turn any variables those nodes feed into (</w:t>
      </w:r>
      <w:r w:rsidR="00622CAA">
        <w:t xml:space="preserve">i.e., “causal chains”, </w:t>
      </w:r>
      <w:r w:rsidR="000960F5">
        <w:t>think of a domino effect).</w:t>
      </w:r>
    </w:p>
    <w:p w:rsidR="00791ADC" w:rsidRPr="00791ADC" w:rsidRDefault="00791ADC" w:rsidP="000A0AAF">
      <w:pPr>
        <w:rPr>
          <w:b/>
          <w:i/>
          <w:sz w:val="20"/>
          <w:szCs w:val="20"/>
        </w:rPr>
      </w:pPr>
      <w:r>
        <w:tab/>
      </w:r>
      <w:r>
        <w:tab/>
      </w:r>
      <w:r>
        <w:tab/>
      </w:r>
      <w:r>
        <w:tab/>
      </w:r>
      <w:r>
        <w:tab/>
      </w:r>
      <w:r>
        <w:tab/>
      </w:r>
      <w:r w:rsidR="00555127">
        <w:t xml:space="preserve">      </w:t>
      </w:r>
      <w:r>
        <w:t xml:space="preserve"> </w:t>
      </w:r>
      <w:r w:rsidRPr="00791ADC">
        <w:rPr>
          <w:b/>
          <w:i/>
          <w:sz w:val="20"/>
          <w:szCs w:val="20"/>
        </w:rPr>
        <w:t>Figure 6 – Weekend node with evidence selected</w:t>
      </w:r>
    </w:p>
    <w:p w:rsidR="00AF54B7" w:rsidRDefault="00AF54B7" w:rsidP="000A0AAF"/>
    <w:p w:rsidR="00AF54B7" w:rsidRDefault="00AF54B7" w:rsidP="000A0AAF">
      <w:r>
        <w:t>As more evidence is entered, the probabilities in the Outcome node should automatically update to reflect the estimated probability based on those variables.</w:t>
      </w:r>
    </w:p>
    <w:p w:rsidR="00AF54B7" w:rsidRDefault="00AF54B7" w:rsidP="000A0AAF"/>
    <w:p w:rsidR="00AF54B7" w:rsidRDefault="00AF54B7" w:rsidP="000A0AAF">
      <w:r>
        <w:t>For example, here are the probabilities of an attack before entering any evidence (note, yours may look different, as this screenshot was not on the final version of the model)</w:t>
      </w:r>
      <w:r w:rsidR="00791ADC">
        <w:t xml:space="preserve"> and a</w:t>
      </w:r>
      <w:r>
        <w:t xml:space="preserve">fter </w:t>
      </w:r>
      <w:r>
        <w:lastRenderedPageBreak/>
        <w:t>entering evidence for Weekend (no), Happy Hour (yes), CY-QTR (Oct-Dec), HotSpot (yes), Optimal_Weather (yes), Zone (CFZ), and Aircraft (Fixed Wing), the estimated probability of an attack changes to:</w:t>
      </w:r>
    </w:p>
    <w:p w:rsidR="00AF54B7" w:rsidRDefault="00791ADC" w:rsidP="00AF54B7">
      <w:pPr>
        <w:jc w:val="center"/>
      </w:pPr>
      <w:r>
        <w:rPr>
          <w:noProof/>
        </w:rPr>
        <w:drawing>
          <wp:inline distT="0" distB="0" distL="0" distR="0" wp14:anchorId="4D53378A" wp14:editId="0C867800">
            <wp:extent cx="1716872" cy="817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21-04-18 at 12.41.28 PM.png"/>
                    <pic:cNvPicPr/>
                  </pic:nvPicPr>
                  <pic:blipFill>
                    <a:blip r:embed="rId16">
                      <a:extLst>
                        <a:ext uri="{28A0092B-C50C-407E-A947-70E740481C1C}">
                          <a14:useLocalDpi xmlns:a14="http://schemas.microsoft.com/office/drawing/2010/main" val="0"/>
                        </a:ext>
                      </a:extLst>
                    </a:blip>
                    <a:stretch>
                      <a:fillRect/>
                    </a:stretch>
                  </pic:blipFill>
                  <pic:spPr>
                    <a:xfrm>
                      <a:off x="0" y="0"/>
                      <a:ext cx="1721229" cy="819956"/>
                    </a:xfrm>
                    <a:prstGeom prst="rect">
                      <a:avLst/>
                    </a:prstGeom>
                  </pic:spPr>
                </pic:pic>
              </a:graphicData>
            </a:graphic>
          </wp:inline>
        </w:drawing>
      </w:r>
      <w:r w:rsidR="00AF54B7">
        <w:rPr>
          <w:noProof/>
        </w:rPr>
        <w:drawing>
          <wp:inline distT="0" distB="0" distL="0" distR="0">
            <wp:extent cx="1684866" cy="819665"/>
            <wp:effectExtent l="0" t="0" r="444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1-04-18 at 12.39.42 PM.png"/>
                    <pic:cNvPicPr/>
                  </pic:nvPicPr>
                  <pic:blipFill>
                    <a:blip r:embed="rId17">
                      <a:extLst>
                        <a:ext uri="{28A0092B-C50C-407E-A947-70E740481C1C}">
                          <a14:useLocalDpi xmlns:a14="http://schemas.microsoft.com/office/drawing/2010/main" val="0"/>
                        </a:ext>
                      </a:extLst>
                    </a:blip>
                    <a:stretch>
                      <a:fillRect/>
                    </a:stretch>
                  </pic:blipFill>
                  <pic:spPr>
                    <a:xfrm>
                      <a:off x="0" y="0"/>
                      <a:ext cx="1684987" cy="819724"/>
                    </a:xfrm>
                    <a:prstGeom prst="rect">
                      <a:avLst/>
                    </a:prstGeom>
                  </pic:spPr>
                </pic:pic>
              </a:graphicData>
            </a:graphic>
          </wp:inline>
        </w:drawing>
      </w:r>
    </w:p>
    <w:p w:rsidR="00791ADC" w:rsidRPr="00791ADC" w:rsidRDefault="00791ADC" w:rsidP="00791ADC">
      <w:pPr>
        <w:jc w:val="center"/>
        <w:rPr>
          <w:b/>
          <w:i/>
          <w:sz w:val="20"/>
          <w:szCs w:val="20"/>
        </w:rPr>
      </w:pPr>
      <w:r w:rsidRPr="00791ADC">
        <w:rPr>
          <w:b/>
          <w:i/>
          <w:sz w:val="20"/>
          <w:szCs w:val="20"/>
        </w:rPr>
        <w:t xml:space="preserve">Figure </w:t>
      </w:r>
      <w:r>
        <w:rPr>
          <w:b/>
          <w:i/>
          <w:sz w:val="20"/>
          <w:szCs w:val="20"/>
        </w:rPr>
        <w:t>7</w:t>
      </w:r>
      <w:r w:rsidRPr="00791ADC">
        <w:rPr>
          <w:b/>
          <w:i/>
          <w:sz w:val="20"/>
          <w:szCs w:val="20"/>
        </w:rPr>
        <w:t xml:space="preserve"> – </w:t>
      </w:r>
      <w:r>
        <w:rPr>
          <w:b/>
          <w:i/>
          <w:sz w:val="20"/>
          <w:szCs w:val="20"/>
        </w:rPr>
        <w:t>Probability of an attack before (left) and after (right) evidence is entered into the model</w:t>
      </w:r>
    </w:p>
    <w:p w:rsidR="00791ADC" w:rsidRDefault="00791ADC" w:rsidP="00AF54B7">
      <w:pPr>
        <w:jc w:val="center"/>
      </w:pPr>
    </w:p>
    <w:p w:rsidR="00AF54B7" w:rsidRDefault="00AF54B7" w:rsidP="000A0AAF"/>
    <w:p w:rsidR="00AF54B7" w:rsidRDefault="00AF54B7" w:rsidP="000A0AAF">
      <w:r>
        <w:t>If some values are changed (Aircraft – Rotary, Zone – LFZ), the probability of an attack changes to:</w:t>
      </w:r>
    </w:p>
    <w:p w:rsidR="00AF54B7" w:rsidRDefault="00AF54B7" w:rsidP="00AF54B7">
      <w:pPr>
        <w:jc w:val="center"/>
      </w:pPr>
      <w:r>
        <w:rPr>
          <w:noProof/>
        </w:rPr>
        <w:drawing>
          <wp:inline distT="0" distB="0" distL="0" distR="0">
            <wp:extent cx="1574800" cy="771960"/>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1-04-18 at 12.41.02 PM.png"/>
                    <pic:cNvPicPr/>
                  </pic:nvPicPr>
                  <pic:blipFill>
                    <a:blip r:embed="rId18">
                      <a:extLst>
                        <a:ext uri="{28A0092B-C50C-407E-A947-70E740481C1C}">
                          <a14:useLocalDpi xmlns:a14="http://schemas.microsoft.com/office/drawing/2010/main" val="0"/>
                        </a:ext>
                      </a:extLst>
                    </a:blip>
                    <a:stretch>
                      <a:fillRect/>
                    </a:stretch>
                  </pic:blipFill>
                  <pic:spPr>
                    <a:xfrm>
                      <a:off x="0" y="0"/>
                      <a:ext cx="1576348" cy="772719"/>
                    </a:xfrm>
                    <a:prstGeom prst="rect">
                      <a:avLst/>
                    </a:prstGeom>
                  </pic:spPr>
                </pic:pic>
              </a:graphicData>
            </a:graphic>
          </wp:inline>
        </w:drawing>
      </w:r>
    </w:p>
    <w:p w:rsidR="00791ADC" w:rsidRPr="00791ADC" w:rsidRDefault="00791ADC" w:rsidP="00791ADC">
      <w:pPr>
        <w:jc w:val="center"/>
        <w:rPr>
          <w:b/>
          <w:i/>
          <w:sz w:val="20"/>
          <w:szCs w:val="20"/>
        </w:rPr>
      </w:pPr>
      <w:r w:rsidRPr="00791ADC">
        <w:rPr>
          <w:b/>
          <w:i/>
          <w:sz w:val="20"/>
          <w:szCs w:val="20"/>
        </w:rPr>
        <w:t>Figure</w:t>
      </w:r>
      <w:r>
        <w:rPr>
          <w:b/>
          <w:i/>
          <w:sz w:val="20"/>
          <w:szCs w:val="20"/>
        </w:rPr>
        <w:t xml:space="preserve"> 8</w:t>
      </w:r>
      <w:r w:rsidRPr="00791ADC">
        <w:rPr>
          <w:b/>
          <w:i/>
          <w:sz w:val="20"/>
          <w:szCs w:val="20"/>
        </w:rPr>
        <w:t xml:space="preserve">– </w:t>
      </w:r>
      <w:r>
        <w:rPr>
          <w:b/>
          <w:i/>
          <w:sz w:val="20"/>
          <w:szCs w:val="20"/>
        </w:rPr>
        <w:t>Probability of an attack with evidence changed</w:t>
      </w:r>
    </w:p>
    <w:p w:rsidR="00791ADC" w:rsidRDefault="00791ADC" w:rsidP="00AF54B7">
      <w:pPr>
        <w:jc w:val="center"/>
      </w:pPr>
    </w:p>
    <w:p w:rsidR="000960F5" w:rsidRDefault="000960F5" w:rsidP="000A0AAF"/>
    <w:p w:rsidR="000A0AAF" w:rsidRDefault="000960F5" w:rsidP="000A0AAF">
      <w:r>
        <w:t>To clear evidence:</w:t>
      </w:r>
    </w:p>
    <w:p w:rsidR="000960F5" w:rsidRDefault="000960F5" w:rsidP="000960F5">
      <w:pPr>
        <w:pStyle w:val="ListParagraph"/>
        <w:numPr>
          <w:ilvl w:val="0"/>
          <w:numId w:val="9"/>
        </w:numPr>
      </w:pPr>
      <w:r>
        <w:rPr>
          <w:noProof/>
        </w:rPr>
        <w:drawing>
          <wp:anchor distT="0" distB="0" distL="114300" distR="114300" simplePos="0" relativeHeight="251660288" behindDoc="0" locked="0" layoutInCell="1" allowOverlap="1">
            <wp:simplePos x="0" y="0"/>
            <wp:positionH relativeFrom="column">
              <wp:posOffset>3166110</wp:posOffset>
            </wp:positionH>
            <wp:positionV relativeFrom="paragraph">
              <wp:posOffset>120015</wp:posOffset>
            </wp:positionV>
            <wp:extent cx="2555875" cy="16116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7 at 2.34.21 PM.png"/>
                    <pic:cNvPicPr/>
                  </pic:nvPicPr>
                  <pic:blipFill>
                    <a:blip r:embed="rId19">
                      <a:extLst>
                        <a:ext uri="{28A0092B-C50C-407E-A947-70E740481C1C}">
                          <a14:useLocalDpi xmlns:a14="http://schemas.microsoft.com/office/drawing/2010/main" val="0"/>
                        </a:ext>
                      </a:extLst>
                    </a:blip>
                    <a:stretch>
                      <a:fillRect/>
                    </a:stretch>
                  </pic:blipFill>
                  <pic:spPr>
                    <a:xfrm>
                      <a:off x="0" y="0"/>
                      <a:ext cx="2555875" cy="1611630"/>
                    </a:xfrm>
                    <a:prstGeom prst="rect">
                      <a:avLst/>
                    </a:prstGeom>
                  </pic:spPr>
                </pic:pic>
              </a:graphicData>
            </a:graphic>
            <wp14:sizeRelH relativeFrom="page">
              <wp14:pctWidth>0</wp14:pctWidth>
            </wp14:sizeRelH>
            <wp14:sizeRelV relativeFrom="page">
              <wp14:pctHeight>0</wp14:pctHeight>
            </wp14:sizeRelV>
          </wp:anchor>
        </w:drawing>
      </w:r>
      <w:r w:rsidR="00622CAA">
        <w:rPr>
          <w:noProof/>
        </w:rPr>
        <w:t>Evidence in a</w:t>
      </w:r>
      <w:r>
        <w:t xml:space="preserve"> node – right click on the node and select “clear evidence”</w:t>
      </w:r>
    </w:p>
    <w:p w:rsidR="000960F5" w:rsidRDefault="000960F5" w:rsidP="000960F5">
      <w:pPr>
        <w:pStyle w:val="ListParagraph"/>
        <w:numPr>
          <w:ilvl w:val="0"/>
          <w:numId w:val="9"/>
        </w:numPr>
      </w:pPr>
      <w:r>
        <w:t>All evidence in the model - navigate to the “Network” dropdown menu and select “Clear All Evidence”</w:t>
      </w:r>
    </w:p>
    <w:p w:rsidR="00622CAA" w:rsidRDefault="00622CAA" w:rsidP="00622CAA">
      <w:pPr>
        <w:pStyle w:val="ListParagraph"/>
        <w:numPr>
          <w:ilvl w:val="1"/>
          <w:numId w:val="9"/>
        </w:numPr>
      </w:pPr>
      <w:r>
        <w:t>This is basically resetting the model back the starting position.</w:t>
      </w:r>
    </w:p>
    <w:p w:rsidR="000A0AAF" w:rsidRDefault="00622CAA" w:rsidP="000A0AAF">
      <w:r>
        <w:rPr>
          <w:noProof/>
        </w:rPr>
        <mc:AlternateContent>
          <mc:Choice Requires="wps">
            <w:drawing>
              <wp:anchor distT="0" distB="0" distL="114300" distR="114300" simplePos="0" relativeHeight="251661312" behindDoc="0" locked="0" layoutInCell="1" allowOverlap="1">
                <wp:simplePos x="0" y="0"/>
                <wp:positionH relativeFrom="column">
                  <wp:posOffset>3275965</wp:posOffset>
                </wp:positionH>
                <wp:positionV relativeFrom="paragraph">
                  <wp:posOffset>169122</wp:posOffset>
                </wp:positionV>
                <wp:extent cx="1489710" cy="180340"/>
                <wp:effectExtent l="0" t="0" r="8890" b="10160"/>
                <wp:wrapNone/>
                <wp:docPr id="7" name="Rectangle 7"/>
                <wp:cNvGraphicFramePr/>
                <a:graphic xmlns:a="http://schemas.openxmlformats.org/drawingml/2006/main">
                  <a:graphicData uri="http://schemas.microsoft.com/office/word/2010/wordprocessingShape">
                    <wps:wsp>
                      <wps:cNvSpPr/>
                      <wps:spPr>
                        <a:xfrm>
                          <a:off x="0" y="0"/>
                          <a:ext cx="1489710" cy="180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55C1" id="Rectangle 7" o:spid="_x0000_s1026" style="position:absolute;margin-left:257.95pt;margin-top:13.3pt;width:117.3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" filled="f" strokecolor="red" strokeweight="1pt"/>
            </w:pict>
          </mc:Fallback>
        </mc:AlternateContent>
      </w:r>
    </w:p>
    <w:p w:rsidR="000960F5" w:rsidRDefault="000960F5" w:rsidP="000A0AAF"/>
    <w:p w:rsidR="00791ADC" w:rsidRDefault="00791ADC" w:rsidP="00791ADC">
      <w:pPr>
        <w:jc w:val="center"/>
        <w:rPr>
          <w:b/>
          <w:i/>
          <w:sz w:val="20"/>
          <w:szCs w:val="20"/>
        </w:rPr>
      </w:pPr>
    </w:p>
    <w:p w:rsidR="00791ADC" w:rsidRPr="00791ADC" w:rsidRDefault="00555127" w:rsidP="00791ADC">
      <w:pPr>
        <w:jc w:val="right"/>
        <w:rPr>
          <w:b/>
          <w:i/>
          <w:sz w:val="20"/>
          <w:szCs w:val="20"/>
        </w:rPr>
      </w:pPr>
      <w:r>
        <w:rPr>
          <w:b/>
          <w:i/>
          <w:sz w:val="20"/>
          <w:szCs w:val="20"/>
        </w:rPr>
        <w:t xml:space="preserve">            </w:t>
      </w:r>
      <w:r w:rsidR="00791ADC">
        <w:rPr>
          <w:b/>
          <w:i/>
          <w:sz w:val="20"/>
          <w:szCs w:val="20"/>
        </w:rPr>
        <w:t xml:space="preserve"> </w:t>
      </w:r>
      <w:r w:rsidR="00791ADC" w:rsidRPr="00791ADC">
        <w:rPr>
          <w:b/>
          <w:i/>
          <w:sz w:val="20"/>
          <w:szCs w:val="20"/>
        </w:rPr>
        <w:t>Figure</w:t>
      </w:r>
      <w:r w:rsidR="00791ADC">
        <w:rPr>
          <w:b/>
          <w:i/>
          <w:sz w:val="20"/>
          <w:szCs w:val="20"/>
        </w:rPr>
        <w:t xml:space="preserve"> 9 – Network Menu – Clear all Evidence</w:t>
      </w:r>
    </w:p>
    <w:p w:rsidR="000960F5" w:rsidRDefault="000960F5" w:rsidP="00791ADC">
      <w:pPr>
        <w:ind w:left="4320"/>
      </w:pPr>
    </w:p>
    <w:p w:rsidR="000960F5" w:rsidRDefault="000960F5" w:rsidP="000960F5">
      <w:pPr>
        <w:pStyle w:val="Heading2"/>
      </w:pPr>
      <w:r>
        <w:t>Weighting Factors</w:t>
      </w:r>
      <w:r w:rsidR="00964886">
        <w:t xml:space="preserve"> and Leak</w:t>
      </w:r>
    </w:p>
    <w:p w:rsidR="000960F5" w:rsidRDefault="000960F5" w:rsidP="000A0AAF">
      <w:r>
        <w:t xml:space="preserve">Some of the nodes contain “weighting factors”, </w:t>
      </w:r>
      <w:r w:rsidR="00622CAA">
        <w:t>which</w:t>
      </w:r>
      <w:r w:rsidR="00964886">
        <w:t xml:space="preserve"> attempt to </w:t>
      </w:r>
      <w:r w:rsidR="00555127">
        <w:t>consider</w:t>
      </w:r>
      <w:r w:rsidR="00964886">
        <w:t xml:space="preserve"> the importance of different variables on the outcome. </w:t>
      </w:r>
    </w:p>
    <w:p w:rsidR="000960F5" w:rsidRDefault="000960F5" w:rsidP="000A0AAF"/>
    <w:p w:rsidR="00964886" w:rsidRDefault="00964886" w:rsidP="000A0AAF">
      <w:r>
        <w:t>For example, in the attack model, it was estimated/assumed that aircraft</w:t>
      </w:r>
      <w:r w:rsidR="00622CAA">
        <w:t xml:space="preserve"> (type, class)</w:t>
      </w:r>
      <w:r>
        <w:t>, time, and zone (altitude + distance from an airport/airfield) were more important than HotSpo</w:t>
      </w:r>
      <w:r w:rsidR="00B71624">
        <w:t>t and Weather</w:t>
      </w:r>
      <w:r>
        <w:t xml:space="preserve"> in estimating the probability of an attack.</w:t>
      </w:r>
      <w:r w:rsidR="00555127">
        <w:t xml:space="preserve"> </w:t>
      </w:r>
      <w:r>
        <w:t xml:space="preserve">Additionally, the model should factor in error. </w:t>
      </w:r>
    </w:p>
    <w:p w:rsidR="00964886" w:rsidRDefault="00964886" w:rsidP="000A0AAF"/>
    <w:p w:rsidR="00964886" w:rsidRDefault="00964886" w:rsidP="000A0AAF">
      <w:r>
        <w:t>These were captured as “weighting factors” in the Outcome node:</w:t>
      </w:r>
    </w:p>
    <w:p w:rsidR="00964886" w:rsidRDefault="00964886" w:rsidP="00791ADC">
      <w:pPr>
        <w:jc w:val="center"/>
      </w:pPr>
      <w:r>
        <w:rPr>
          <w:noProof/>
        </w:rPr>
        <w:lastRenderedPageBreak/>
        <w:drawing>
          <wp:inline distT="0" distB="0" distL="0" distR="0" wp14:anchorId="65D497DC" wp14:editId="27D2C51D">
            <wp:extent cx="2133600" cy="125370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7 at 2.45.13 PM.png"/>
                    <pic:cNvPicPr/>
                  </pic:nvPicPr>
                  <pic:blipFill>
                    <a:blip r:embed="rId20">
                      <a:extLst>
                        <a:ext uri="{28A0092B-C50C-407E-A947-70E740481C1C}">
                          <a14:useLocalDpi xmlns:a14="http://schemas.microsoft.com/office/drawing/2010/main" val="0"/>
                        </a:ext>
                      </a:extLst>
                    </a:blip>
                    <a:stretch>
                      <a:fillRect/>
                    </a:stretch>
                  </pic:blipFill>
                  <pic:spPr>
                    <a:xfrm>
                      <a:off x="0" y="0"/>
                      <a:ext cx="2135268" cy="1254687"/>
                    </a:xfrm>
                    <a:prstGeom prst="rect">
                      <a:avLst/>
                    </a:prstGeom>
                  </pic:spPr>
                </pic:pic>
              </a:graphicData>
            </a:graphic>
          </wp:inline>
        </w:drawing>
      </w:r>
    </w:p>
    <w:p w:rsidR="00791ADC" w:rsidRPr="00791ADC" w:rsidRDefault="00791ADC" w:rsidP="00791ADC">
      <w:pPr>
        <w:jc w:val="center"/>
        <w:rPr>
          <w:b/>
          <w:i/>
          <w:sz w:val="20"/>
          <w:szCs w:val="20"/>
        </w:rPr>
      </w:pPr>
      <w:r w:rsidRPr="00791ADC">
        <w:rPr>
          <w:b/>
          <w:i/>
          <w:sz w:val="20"/>
          <w:szCs w:val="20"/>
        </w:rPr>
        <w:t>Figure</w:t>
      </w:r>
      <w:r>
        <w:rPr>
          <w:b/>
          <w:i/>
          <w:sz w:val="20"/>
          <w:szCs w:val="20"/>
        </w:rPr>
        <w:t xml:space="preserve"> 10</w:t>
      </w:r>
      <w:r w:rsidRPr="00791ADC">
        <w:rPr>
          <w:b/>
          <w:i/>
          <w:sz w:val="20"/>
          <w:szCs w:val="20"/>
        </w:rPr>
        <w:t xml:space="preserve">– </w:t>
      </w:r>
      <w:r>
        <w:rPr>
          <w:b/>
          <w:i/>
          <w:sz w:val="20"/>
          <w:szCs w:val="20"/>
        </w:rPr>
        <w:t>Attack model weighting factors</w:t>
      </w:r>
    </w:p>
    <w:p w:rsidR="00791ADC" w:rsidRDefault="00791ADC" w:rsidP="000A0AAF"/>
    <w:p w:rsidR="00B71624" w:rsidRDefault="00B71624" w:rsidP="000A0AAF">
      <w:r>
        <w:t>In this example Aircraft, Prime_Time_Factors, and Zone are fully weighted (100%), HotSpot and Weather are weighted at 75%, and Leak shows that the model allows for 5% error.</w:t>
      </w:r>
    </w:p>
    <w:p w:rsidR="00964886" w:rsidRDefault="00964886" w:rsidP="000A0AAF"/>
    <w:p w:rsidR="00964886" w:rsidRDefault="009C4C8F" w:rsidP="000A0AAF">
      <w:r>
        <w:rPr>
          <w:noProof/>
        </w:rPr>
        <mc:AlternateContent>
          <mc:Choice Requires="wps">
            <w:drawing>
              <wp:anchor distT="0" distB="0" distL="114300" distR="114300" simplePos="0" relativeHeight="251666432" behindDoc="0" locked="0" layoutInCell="1" allowOverlap="1" wp14:anchorId="2ED8430E" wp14:editId="399146DB">
                <wp:simplePos x="0" y="0"/>
                <wp:positionH relativeFrom="column">
                  <wp:posOffset>3510915</wp:posOffset>
                </wp:positionH>
                <wp:positionV relativeFrom="paragraph">
                  <wp:posOffset>76200</wp:posOffset>
                </wp:positionV>
                <wp:extent cx="422910" cy="180340"/>
                <wp:effectExtent l="0" t="0" r="8890" b="10160"/>
                <wp:wrapNone/>
                <wp:docPr id="11" name="Rectangle 11"/>
                <wp:cNvGraphicFramePr/>
                <a:graphic xmlns:a="http://schemas.openxmlformats.org/drawingml/2006/main">
                  <a:graphicData uri="http://schemas.microsoft.com/office/word/2010/wordprocessingShape">
                    <wps:wsp>
                      <wps:cNvSpPr/>
                      <wps:spPr>
                        <a:xfrm>
                          <a:off x="0" y="0"/>
                          <a:ext cx="422910" cy="180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1884" id="Rectangle 11" o:spid="_x0000_s1026" style="position:absolute;margin-left:276.45pt;margin-top:6pt;width:33.3pt;height: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" filled="f" strokecolor="red" strokeweight="1pt"/>
            </w:pict>
          </mc:Fallback>
        </mc:AlternateContent>
      </w:r>
      <w:r w:rsidR="00B1081B">
        <w:rPr>
          <w:noProof/>
        </w:rPr>
        <mc:AlternateContent>
          <mc:Choice Requires="wps">
            <w:drawing>
              <wp:anchor distT="0" distB="0" distL="114300" distR="114300" simplePos="0" relativeHeight="251668480" behindDoc="0" locked="0" layoutInCell="1" allowOverlap="1" wp14:anchorId="6D38BE56" wp14:editId="34EACBB3">
                <wp:simplePos x="0" y="0"/>
                <wp:positionH relativeFrom="column">
                  <wp:posOffset>6146800</wp:posOffset>
                </wp:positionH>
                <wp:positionV relativeFrom="paragraph">
                  <wp:posOffset>255270</wp:posOffset>
                </wp:positionV>
                <wp:extent cx="346710" cy="262255"/>
                <wp:effectExtent l="0" t="0" r="8890" b="17145"/>
                <wp:wrapNone/>
                <wp:docPr id="13" name="Rectangle 13"/>
                <wp:cNvGraphicFramePr/>
                <a:graphic xmlns:a="http://schemas.openxmlformats.org/drawingml/2006/main">
                  <a:graphicData uri="http://schemas.microsoft.com/office/word/2010/wordprocessingShape">
                    <wps:wsp>
                      <wps:cNvSpPr/>
                      <wps:spPr>
                        <a:xfrm>
                          <a:off x="0" y="0"/>
                          <a:ext cx="346710" cy="262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5FA3" id="Rectangle 13" o:spid="_x0000_s1026" style="position:absolute;margin-left:484pt;margin-top:20.1pt;width:27.3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" filled="f" strokecolor="red" strokeweight="1pt"/>
            </w:pict>
          </mc:Fallback>
        </mc:AlternateContent>
      </w:r>
      <w:r w:rsidR="00B1081B">
        <w:rPr>
          <w:noProof/>
        </w:rPr>
        <w:drawing>
          <wp:anchor distT="0" distB="0" distL="114300" distR="114300" simplePos="0" relativeHeight="251664384" behindDoc="0" locked="0" layoutInCell="1" allowOverlap="1">
            <wp:simplePos x="0" y="0"/>
            <wp:positionH relativeFrom="column">
              <wp:posOffset>3105150</wp:posOffset>
            </wp:positionH>
            <wp:positionV relativeFrom="paragraph">
              <wp:posOffset>32385</wp:posOffset>
            </wp:positionV>
            <wp:extent cx="3394710" cy="13614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7 at 2.48.57 PM.png"/>
                    <pic:cNvPicPr/>
                  </pic:nvPicPr>
                  <pic:blipFill>
                    <a:blip r:embed="rId21">
                      <a:extLst>
                        <a:ext uri="{28A0092B-C50C-407E-A947-70E740481C1C}">
                          <a14:useLocalDpi xmlns:a14="http://schemas.microsoft.com/office/drawing/2010/main" val="0"/>
                        </a:ext>
                      </a:extLst>
                    </a:blip>
                    <a:stretch>
                      <a:fillRect/>
                    </a:stretch>
                  </pic:blipFill>
                  <pic:spPr>
                    <a:xfrm>
                      <a:off x="0" y="0"/>
                      <a:ext cx="3394710" cy="1361440"/>
                    </a:xfrm>
                    <a:prstGeom prst="rect">
                      <a:avLst/>
                    </a:prstGeom>
                  </pic:spPr>
                </pic:pic>
              </a:graphicData>
            </a:graphic>
            <wp14:sizeRelH relativeFrom="page">
              <wp14:pctWidth>0</wp14:pctWidth>
            </wp14:sizeRelH>
            <wp14:sizeRelV relativeFrom="page">
              <wp14:pctHeight>0</wp14:pctHeight>
            </wp14:sizeRelV>
          </wp:anchor>
        </w:drawing>
      </w:r>
      <w:r w:rsidR="00964886">
        <w:t>To change/update these values:</w:t>
      </w:r>
    </w:p>
    <w:p w:rsidR="00964886" w:rsidRDefault="00964886" w:rsidP="00964886">
      <w:pPr>
        <w:pStyle w:val="ListParagraph"/>
        <w:numPr>
          <w:ilvl w:val="0"/>
          <w:numId w:val="10"/>
        </w:numPr>
      </w:pPr>
      <w:r>
        <w:t>Select the node by double clicking on it</w:t>
      </w:r>
    </w:p>
    <w:p w:rsidR="00964886" w:rsidRDefault="00622CAA" w:rsidP="00964886">
      <w:pPr>
        <w:pStyle w:val="ListParagraph"/>
        <w:numPr>
          <w:ilvl w:val="0"/>
          <w:numId w:val="10"/>
        </w:numPr>
      </w:pPr>
      <w:r>
        <w:t>In the pop-up box, s</w:t>
      </w:r>
      <w:r w:rsidR="00964886">
        <w:t>elect the “Definition” tab</w:t>
      </w:r>
    </w:p>
    <w:p w:rsidR="00964886" w:rsidRDefault="00622CAA" w:rsidP="00964886">
      <w:pPr>
        <w:pStyle w:val="ListParagraph"/>
        <w:numPr>
          <w:ilvl w:val="0"/>
          <w:numId w:val="10"/>
        </w:numPr>
      </w:pPr>
      <w:r>
        <w:rPr>
          <w:noProof/>
        </w:rPr>
        <mc:AlternateContent>
          <mc:Choice Requires="wps">
            <w:drawing>
              <wp:anchor distT="0" distB="0" distL="114300" distR="114300" simplePos="0" relativeHeight="251670528" behindDoc="0" locked="0" layoutInCell="1" allowOverlap="1" wp14:anchorId="7F52679A" wp14:editId="175D74E3">
                <wp:simplePos x="0" y="0"/>
                <wp:positionH relativeFrom="column">
                  <wp:posOffset>5171651</wp:posOffset>
                </wp:positionH>
                <wp:positionV relativeFrom="paragraph">
                  <wp:posOffset>187325</wp:posOffset>
                </wp:positionV>
                <wp:extent cx="608965" cy="134620"/>
                <wp:effectExtent l="0" t="0" r="13335" b="17780"/>
                <wp:wrapNone/>
                <wp:docPr id="14" name="Rectangle 14"/>
                <wp:cNvGraphicFramePr/>
                <a:graphic xmlns:a="http://schemas.openxmlformats.org/drawingml/2006/main">
                  <a:graphicData uri="http://schemas.microsoft.com/office/word/2010/wordprocessingShape">
                    <wps:wsp>
                      <wps:cNvSpPr/>
                      <wps:spPr>
                        <a:xfrm>
                          <a:off x="0" y="0"/>
                          <a:ext cx="608965" cy="134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8735B" id="Rectangle 14" o:spid="_x0000_s1026" style="position:absolute;margin-left:407.2pt;margin-top:14.75pt;width:47.95pt;height:1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" filled="f" strokecolor="red" strokeweight="1pt"/>
            </w:pict>
          </mc:Fallback>
        </mc:AlternateContent>
      </w:r>
      <w:r w:rsidR="00964886">
        <w:t>Select the “weight” icon</w:t>
      </w:r>
    </w:p>
    <w:p w:rsidR="00964886" w:rsidRDefault="00964886" w:rsidP="00964886">
      <w:pPr>
        <w:pStyle w:val="ListParagraph"/>
        <w:numPr>
          <w:ilvl w:val="0"/>
          <w:numId w:val="10"/>
        </w:numPr>
      </w:pPr>
      <w:r>
        <w:t>Enter the changes manually</w:t>
      </w:r>
    </w:p>
    <w:p w:rsidR="00964886" w:rsidRDefault="00964886" w:rsidP="00964886">
      <w:pPr>
        <w:pStyle w:val="ListParagraph"/>
        <w:numPr>
          <w:ilvl w:val="0"/>
          <w:numId w:val="10"/>
        </w:numPr>
      </w:pPr>
      <w:r>
        <w:t>Click on “OK”</w:t>
      </w:r>
    </w:p>
    <w:p w:rsidR="00791ADC" w:rsidRDefault="00791ADC" w:rsidP="00791ADC">
      <w:pPr>
        <w:pStyle w:val="ListParagraph"/>
      </w:pPr>
    </w:p>
    <w:p w:rsidR="00791ADC" w:rsidRPr="00791ADC" w:rsidRDefault="00791ADC" w:rsidP="00791ADC">
      <w:pPr>
        <w:jc w:val="right"/>
        <w:rPr>
          <w:b/>
          <w:i/>
          <w:sz w:val="20"/>
          <w:szCs w:val="20"/>
        </w:rPr>
      </w:pPr>
      <w:r w:rsidRPr="00791ADC">
        <w:rPr>
          <w:b/>
          <w:i/>
          <w:sz w:val="20"/>
          <w:szCs w:val="20"/>
        </w:rPr>
        <w:t>Figure</w:t>
      </w:r>
      <w:r>
        <w:rPr>
          <w:b/>
          <w:i/>
          <w:sz w:val="20"/>
          <w:szCs w:val="20"/>
        </w:rPr>
        <w:t xml:space="preserve"> 11</w:t>
      </w:r>
      <w:r w:rsidRPr="00791ADC">
        <w:rPr>
          <w:b/>
          <w:i/>
          <w:sz w:val="20"/>
          <w:szCs w:val="20"/>
        </w:rPr>
        <w:t xml:space="preserve">– </w:t>
      </w:r>
      <w:r>
        <w:rPr>
          <w:b/>
          <w:i/>
          <w:sz w:val="20"/>
          <w:szCs w:val="20"/>
        </w:rPr>
        <w:t>Changing</w:t>
      </w:r>
      <w:r w:rsidR="00555127">
        <w:rPr>
          <w:b/>
          <w:i/>
          <w:sz w:val="20"/>
          <w:szCs w:val="20"/>
        </w:rPr>
        <w:t xml:space="preserve"> </w:t>
      </w:r>
      <w:r>
        <w:rPr>
          <w:b/>
          <w:i/>
          <w:sz w:val="20"/>
          <w:szCs w:val="20"/>
        </w:rPr>
        <w:t>weighting factors</w:t>
      </w:r>
    </w:p>
    <w:p w:rsidR="00791ADC" w:rsidRDefault="00791ADC" w:rsidP="00791ADC">
      <w:pPr>
        <w:pStyle w:val="ListParagraph"/>
        <w:ind w:left="2880"/>
      </w:pPr>
    </w:p>
    <w:p w:rsidR="00964886" w:rsidRDefault="00964886" w:rsidP="000A0AAF"/>
    <w:p w:rsidR="00B71624" w:rsidRDefault="00B71624" w:rsidP="000A0AAF">
      <w:r>
        <w:t>Note, weighting factors are only available on the “Noisy Adder” nodes.</w:t>
      </w:r>
    </w:p>
    <w:p w:rsidR="00B71624" w:rsidRDefault="00B71624" w:rsidP="000A0AAF"/>
    <w:p w:rsidR="00B71624" w:rsidRDefault="00B71624" w:rsidP="00B71624">
      <w:pPr>
        <w:pStyle w:val="Heading2"/>
      </w:pPr>
      <w:r>
        <w:t>Adding/Deleting variables in Nodes</w:t>
      </w:r>
    </w:p>
    <w:p w:rsidR="00B71624" w:rsidRDefault="00B71624" w:rsidP="000A0AAF">
      <w:r>
        <w:t xml:space="preserve">Node variables should be kept to as few as possible, and binary nodes (e.g., True/False, Yes/No, Present/Not Present) are ideal because they result in simpler CPT tables (i.e., </w:t>
      </w:r>
      <w:r w:rsidR="00BB55C3">
        <w:t xml:space="preserve">simpler calculations, </w:t>
      </w:r>
      <w:r>
        <w:t>easier to work with).</w:t>
      </w:r>
    </w:p>
    <w:p w:rsidR="00B71624" w:rsidRDefault="00B71624" w:rsidP="000A0AAF"/>
    <w:p w:rsidR="00B71624" w:rsidRDefault="00791ADC" w:rsidP="000A0AAF">
      <w:r>
        <w:rPr>
          <w:noProof/>
        </w:rPr>
        <w:drawing>
          <wp:anchor distT="0" distB="0" distL="114300" distR="114300" simplePos="0" relativeHeight="251671552" behindDoc="0" locked="0" layoutInCell="1" allowOverlap="1">
            <wp:simplePos x="0" y="0"/>
            <wp:positionH relativeFrom="column">
              <wp:posOffset>2620645</wp:posOffset>
            </wp:positionH>
            <wp:positionV relativeFrom="paragraph">
              <wp:posOffset>268605</wp:posOffset>
            </wp:positionV>
            <wp:extent cx="3792855" cy="1532890"/>
            <wp:effectExtent l="0" t="0" r="444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4-17 at 3.14.42 PM.png"/>
                    <pic:cNvPicPr/>
                  </pic:nvPicPr>
                  <pic:blipFill>
                    <a:blip r:embed="rId22">
                      <a:extLst>
                        <a:ext uri="{28A0092B-C50C-407E-A947-70E740481C1C}">
                          <a14:useLocalDpi xmlns:a14="http://schemas.microsoft.com/office/drawing/2010/main" val="0"/>
                        </a:ext>
                      </a:extLst>
                    </a:blip>
                    <a:stretch>
                      <a:fillRect/>
                    </a:stretch>
                  </pic:blipFill>
                  <pic:spPr>
                    <a:xfrm>
                      <a:off x="0" y="0"/>
                      <a:ext cx="3792855" cy="1532890"/>
                    </a:xfrm>
                    <a:prstGeom prst="rect">
                      <a:avLst/>
                    </a:prstGeom>
                  </pic:spPr>
                </pic:pic>
              </a:graphicData>
            </a:graphic>
            <wp14:sizeRelH relativeFrom="page">
              <wp14:pctWidth>0</wp14:pctWidth>
            </wp14:sizeRelH>
            <wp14:sizeRelV relativeFrom="page">
              <wp14:pctHeight>0</wp14:pctHeight>
            </wp14:sizeRelV>
          </wp:anchor>
        </w:drawing>
      </w:r>
      <w:r w:rsidR="00C14304">
        <w:t xml:space="preserve">Should a new value be needed for one of the existing nodes, or a value </w:t>
      </w:r>
      <w:r w:rsidR="00BB55C3">
        <w:t xml:space="preserve">is </w:t>
      </w:r>
      <w:r w:rsidR="00C14304">
        <w:t xml:space="preserve">no longer </w:t>
      </w:r>
      <w:r w:rsidR="00BB55C3">
        <w:t>needed</w:t>
      </w:r>
      <w:r w:rsidR="00C14304">
        <w:t xml:space="preserve">, simply double click on the node, select the “Definition” tab. </w:t>
      </w:r>
    </w:p>
    <w:p w:rsidR="00C14304" w:rsidRDefault="00C14304" w:rsidP="00C14304">
      <w:pPr>
        <w:pStyle w:val="ListParagraph"/>
        <w:numPr>
          <w:ilvl w:val="0"/>
          <w:numId w:val="11"/>
        </w:numPr>
      </w:pPr>
      <w:r>
        <w:t xml:space="preserve">To add a </w:t>
      </w:r>
      <w:r w:rsidR="00BB55C3">
        <w:t>variable</w:t>
      </w:r>
      <w:r>
        <w:t>, either click on the icon with a + sign or the icon to add a row</w:t>
      </w:r>
    </w:p>
    <w:p w:rsidR="00C14304" w:rsidRDefault="00791ADC" w:rsidP="00C14304">
      <w:pPr>
        <w:pStyle w:val="ListParagraph"/>
        <w:numPr>
          <w:ilvl w:val="0"/>
          <w:numId w:val="11"/>
        </w:numPr>
      </w:pPr>
      <w:r>
        <w:rPr>
          <w:noProof/>
        </w:rPr>
        <mc:AlternateContent>
          <mc:Choice Requires="wps">
            <w:drawing>
              <wp:anchor distT="0" distB="0" distL="114300" distR="114300" simplePos="0" relativeHeight="251675648" behindDoc="0" locked="0" layoutInCell="1" allowOverlap="1" wp14:anchorId="4606FD31" wp14:editId="152C2C67">
                <wp:simplePos x="0" y="0"/>
                <wp:positionH relativeFrom="column">
                  <wp:posOffset>3869690</wp:posOffset>
                </wp:positionH>
                <wp:positionV relativeFrom="paragraph">
                  <wp:posOffset>1905</wp:posOffset>
                </wp:positionV>
                <wp:extent cx="499110" cy="490855"/>
                <wp:effectExtent l="0" t="0" r="8890" b="17145"/>
                <wp:wrapNone/>
                <wp:docPr id="17" name="Rectangle 17"/>
                <wp:cNvGraphicFramePr/>
                <a:graphic xmlns:a="http://schemas.openxmlformats.org/drawingml/2006/main">
                  <a:graphicData uri="http://schemas.microsoft.com/office/word/2010/wordprocessingShape">
                    <wps:wsp>
                      <wps:cNvSpPr/>
                      <wps:spPr>
                        <a:xfrm>
                          <a:off x="0" y="0"/>
                          <a:ext cx="499110" cy="490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0B18" id="Rectangle 17" o:spid="_x0000_s1026" style="position:absolute;margin-left:304.7pt;margin-top:.15pt;width:39.3pt;height:3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" filled="f" strokecolor="red" strokeweight="1pt"/>
            </w:pict>
          </mc:Fallback>
        </mc:AlternateContent>
      </w:r>
      <w:r>
        <w:rPr>
          <w:noProof/>
        </w:rPr>
        <mc:AlternateContent>
          <mc:Choice Requires="wps">
            <w:drawing>
              <wp:anchor distT="0" distB="0" distL="114300" distR="114300" simplePos="0" relativeHeight="251673600" behindDoc="0" locked="0" layoutInCell="1" allowOverlap="1" wp14:anchorId="623F459D" wp14:editId="305E7639">
                <wp:simplePos x="0" y="0"/>
                <wp:positionH relativeFrom="column">
                  <wp:posOffset>2712720</wp:posOffset>
                </wp:positionH>
                <wp:positionV relativeFrom="paragraph">
                  <wp:posOffset>50165</wp:posOffset>
                </wp:positionV>
                <wp:extent cx="1100455" cy="490855"/>
                <wp:effectExtent l="0" t="0" r="17145" b="17145"/>
                <wp:wrapNone/>
                <wp:docPr id="16" name="Rectangle 16"/>
                <wp:cNvGraphicFramePr/>
                <a:graphic xmlns:a="http://schemas.openxmlformats.org/drawingml/2006/main">
                  <a:graphicData uri="http://schemas.microsoft.com/office/word/2010/wordprocessingShape">
                    <wps:wsp>
                      <wps:cNvSpPr/>
                      <wps:spPr>
                        <a:xfrm>
                          <a:off x="0" y="0"/>
                          <a:ext cx="1100455" cy="490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0A293" id="Rectangle 16" o:spid="_x0000_s1026" style="position:absolute;margin-left:213.6pt;margin-top:3.95pt;width:86.65pt;height:3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" filled="f"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51756D0A" wp14:editId="20E4FFA9">
                <wp:simplePos x="0" y="0"/>
                <wp:positionH relativeFrom="column">
                  <wp:posOffset>3722370</wp:posOffset>
                </wp:positionH>
                <wp:positionV relativeFrom="paragraph">
                  <wp:posOffset>459740</wp:posOffset>
                </wp:positionV>
                <wp:extent cx="846455" cy="295910"/>
                <wp:effectExtent l="0" t="0" r="17145" b="8890"/>
                <wp:wrapNone/>
                <wp:docPr id="19" name="Text Box 19"/>
                <wp:cNvGraphicFramePr/>
                <a:graphic xmlns:a="http://schemas.openxmlformats.org/drawingml/2006/main">
                  <a:graphicData uri="http://schemas.microsoft.com/office/word/2010/wordprocessingShape">
                    <wps:wsp>
                      <wps:cNvSpPr txBox="1"/>
                      <wps:spPr>
                        <a:xfrm>
                          <a:off x="0" y="0"/>
                          <a:ext cx="846455" cy="295910"/>
                        </a:xfrm>
                        <a:prstGeom prst="rect">
                          <a:avLst/>
                        </a:prstGeom>
                        <a:solidFill>
                          <a:schemeClr val="lt1"/>
                        </a:solidFill>
                        <a:ln w="6350">
                          <a:solidFill>
                            <a:prstClr val="black"/>
                          </a:solidFill>
                        </a:ln>
                      </wps:spPr>
                      <wps:txbx>
                        <w:txbxContent>
                          <w:p w:rsidR="00622CAA" w:rsidRDefault="00622CAA" w:rsidP="00BB55C3">
                            <w:pPr>
                              <w:jc w:val="center"/>
                            </w:pPr>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56D0A" id="_x0000_t202" coordsize="21600,21600" o:spt="202" path="m,l,21600r21600,l21600,xe">
                <v:stroke joinstyle="miter"/>
                <v:path gradientshapeok="t" o:connecttype="rect"/>
              </v:shapetype>
              <v:shape id="Text Box 19" o:spid="_x0000_s1026" type="#_x0000_t202" style="position:absolute;left:0;text-align:left;margin-left:293.1pt;margin-top:36.2pt;width:66.65pt;height:2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" fillcolor="white [3201]" strokeweight=".5pt">
                <v:textbox>
                  <w:txbxContent>
                    <w:p w:rsidR="00622CAA" w:rsidRDefault="00622CAA" w:rsidP="00BB55C3">
                      <w:pPr>
                        <w:jc w:val="center"/>
                      </w:pPr>
                      <w:r>
                        <w:t>Delete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2743200</wp:posOffset>
                </wp:positionH>
                <wp:positionV relativeFrom="paragraph">
                  <wp:posOffset>461010</wp:posOffset>
                </wp:positionV>
                <wp:extent cx="846455" cy="295910"/>
                <wp:effectExtent l="0" t="0" r="17145" b="8890"/>
                <wp:wrapNone/>
                <wp:docPr id="18" name="Text Box 18"/>
                <wp:cNvGraphicFramePr/>
                <a:graphic xmlns:a="http://schemas.openxmlformats.org/drawingml/2006/main">
                  <a:graphicData uri="http://schemas.microsoft.com/office/word/2010/wordprocessingShape">
                    <wps:wsp>
                      <wps:cNvSpPr txBox="1"/>
                      <wps:spPr>
                        <a:xfrm>
                          <a:off x="0" y="0"/>
                          <a:ext cx="846455" cy="295910"/>
                        </a:xfrm>
                        <a:prstGeom prst="rect">
                          <a:avLst/>
                        </a:prstGeom>
                        <a:solidFill>
                          <a:schemeClr val="lt1"/>
                        </a:solidFill>
                        <a:ln w="6350">
                          <a:solidFill>
                            <a:prstClr val="black"/>
                          </a:solidFill>
                        </a:ln>
                      </wps:spPr>
                      <wps:txbx>
                        <w:txbxContent>
                          <w:p w:rsidR="00622CAA" w:rsidRDefault="00622CAA" w:rsidP="00BB55C3">
                            <w:pPr>
                              <w:jc w:val="center"/>
                            </w:pPr>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left:0;text-align:left;margin-left:3in;margin-top:36.3pt;width:66.65pt;height:2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" fillcolor="white [3201]" strokeweight=".5pt">
                <v:textbox>
                  <w:txbxContent>
                    <w:p w:rsidR="00622CAA" w:rsidRDefault="00622CAA" w:rsidP="00BB55C3">
                      <w:pPr>
                        <w:jc w:val="center"/>
                      </w:pPr>
                      <w:r>
                        <w:t>Add</w:t>
                      </w:r>
                    </w:p>
                  </w:txbxContent>
                </v:textbox>
              </v:shape>
            </w:pict>
          </mc:Fallback>
        </mc:AlternateContent>
      </w:r>
      <w:r w:rsidR="00C14304">
        <w:t xml:space="preserve">To delete a </w:t>
      </w:r>
      <w:r w:rsidR="00BB55C3">
        <w:t>variable, select the variable in the table and</w:t>
      </w:r>
      <w:r w:rsidR="00C14304">
        <w:t>, click on the icon with a big red x</w:t>
      </w:r>
    </w:p>
    <w:p w:rsidR="00C14304" w:rsidRDefault="00C14304" w:rsidP="00C14304"/>
    <w:p w:rsidR="00791ADC" w:rsidRPr="00791ADC" w:rsidRDefault="00791ADC" w:rsidP="00791ADC">
      <w:pPr>
        <w:jc w:val="right"/>
        <w:rPr>
          <w:b/>
          <w:i/>
          <w:sz w:val="20"/>
          <w:szCs w:val="20"/>
        </w:rPr>
      </w:pPr>
      <w:r w:rsidRPr="00791ADC">
        <w:rPr>
          <w:b/>
          <w:i/>
          <w:sz w:val="20"/>
          <w:szCs w:val="20"/>
        </w:rPr>
        <w:t>Figure</w:t>
      </w:r>
      <w:r>
        <w:rPr>
          <w:b/>
          <w:i/>
          <w:sz w:val="20"/>
          <w:szCs w:val="20"/>
        </w:rPr>
        <w:t xml:space="preserve"> 12</w:t>
      </w:r>
      <w:r w:rsidRPr="00791ADC">
        <w:rPr>
          <w:b/>
          <w:i/>
          <w:sz w:val="20"/>
          <w:szCs w:val="20"/>
        </w:rPr>
        <w:t xml:space="preserve">– </w:t>
      </w:r>
      <w:r>
        <w:rPr>
          <w:b/>
          <w:i/>
          <w:sz w:val="20"/>
          <w:szCs w:val="20"/>
        </w:rPr>
        <w:t>Adding variables</w:t>
      </w:r>
      <w:r w:rsidR="00555127">
        <w:rPr>
          <w:b/>
          <w:i/>
          <w:sz w:val="20"/>
          <w:szCs w:val="20"/>
        </w:rPr>
        <w:t xml:space="preserve"> </w:t>
      </w:r>
      <w:r>
        <w:rPr>
          <w:b/>
          <w:i/>
          <w:sz w:val="20"/>
          <w:szCs w:val="20"/>
        </w:rPr>
        <w:t>to a node</w:t>
      </w:r>
    </w:p>
    <w:p w:rsidR="00791ADC" w:rsidRDefault="00791ADC" w:rsidP="00C14304"/>
    <w:p w:rsidR="00791ADC" w:rsidRDefault="00791ADC" w:rsidP="00C14304"/>
    <w:p w:rsidR="00C14304" w:rsidRDefault="00C14304" w:rsidP="00C14304">
      <w:r>
        <w:lastRenderedPageBreak/>
        <w:t xml:space="preserve">If values are added/deleted from a node, </w:t>
      </w:r>
      <w:r w:rsidR="00622CAA">
        <w:t xml:space="preserve">probability across the values and </w:t>
      </w:r>
      <w:r>
        <w:t>corresponding CPTs will need to be updated.</w:t>
      </w:r>
      <w:r w:rsidR="00622CAA">
        <w:t xml:space="preserve"> [All probabilities</w:t>
      </w:r>
      <w:r w:rsidR="00584982">
        <w:t xml:space="preserve"> for each column</w:t>
      </w:r>
      <w:r w:rsidR="00622CAA">
        <w:t xml:space="preserve"> must </w:t>
      </w:r>
      <w:r w:rsidR="00584982">
        <w:t>sum</w:t>
      </w:r>
      <w:r w:rsidR="00622CAA">
        <w:t xml:space="preserve"> to 1]</w:t>
      </w:r>
    </w:p>
    <w:p w:rsidR="00BB55C3" w:rsidRDefault="00BB55C3" w:rsidP="00C14304"/>
    <w:p w:rsidR="00B71624" w:rsidRDefault="00B71624" w:rsidP="00B71624">
      <w:pPr>
        <w:pStyle w:val="Heading2"/>
      </w:pPr>
      <w:r>
        <w:t>Adding/Deleting Nodes</w:t>
      </w:r>
    </w:p>
    <w:p w:rsidR="00B71624" w:rsidRDefault="00BB55C3" w:rsidP="000A0AAF">
      <w:r>
        <w:t>To delete a node that is no longer needed, select the node and press the “delete” key on your keyboard. A confirmation pop-up box will ask you to confirm, select “Yes”</w:t>
      </w:r>
      <w:r w:rsidR="00584982">
        <w:t xml:space="preserve"> (note: this cannot be “undone”, if a node is inadvertently deleted, it will have to manually be created, “ctrl z” won’t bring it back).</w:t>
      </w:r>
    </w:p>
    <w:p w:rsidR="00BB55C3" w:rsidRDefault="00BB55C3" w:rsidP="000A0AAF"/>
    <w:p w:rsidR="00BB55C3" w:rsidRDefault="00BB55C3" w:rsidP="000A0AAF">
      <w:r>
        <w:t xml:space="preserve">To add a new node to the model, </w:t>
      </w:r>
    </w:p>
    <w:p w:rsidR="00BB55C3" w:rsidRDefault="0071324F" w:rsidP="00BB55C3">
      <w:pPr>
        <w:pStyle w:val="ListParagraph"/>
        <w:numPr>
          <w:ilvl w:val="0"/>
          <w:numId w:val="12"/>
        </w:numPr>
      </w:pPr>
      <w:r>
        <w:rPr>
          <w:noProof/>
        </w:rPr>
        <w:drawing>
          <wp:anchor distT="0" distB="0" distL="114300" distR="114300" simplePos="0" relativeHeight="251679744" behindDoc="0" locked="0" layoutInCell="1" allowOverlap="1">
            <wp:simplePos x="0" y="0"/>
            <wp:positionH relativeFrom="column">
              <wp:posOffset>4215765</wp:posOffset>
            </wp:positionH>
            <wp:positionV relativeFrom="paragraph">
              <wp:posOffset>151130</wp:posOffset>
            </wp:positionV>
            <wp:extent cx="1869440" cy="4673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1-04-17 at 3.23.35 PM.png"/>
                    <pic:cNvPicPr/>
                  </pic:nvPicPr>
                  <pic:blipFill>
                    <a:blip r:embed="rId23">
                      <a:extLst>
                        <a:ext uri="{28A0092B-C50C-407E-A947-70E740481C1C}">
                          <a14:useLocalDpi xmlns:a14="http://schemas.microsoft.com/office/drawing/2010/main" val="0"/>
                        </a:ext>
                      </a:extLst>
                    </a:blip>
                    <a:stretch>
                      <a:fillRect/>
                    </a:stretch>
                  </pic:blipFill>
                  <pic:spPr>
                    <a:xfrm>
                      <a:off x="0" y="0"/>
                      <a:ext cx="1869440" cy="467360"/>
                    </a:xfrm>
                    <a:prstGeom prst="rect">
                      <a:avLst/>
                    </a:prstGeom>
                  </pic:spPr>
                </pic:pic>
              </a:graphicData>
            </a:graphic>
            <wp14:sizeRelH relativeFrom="page">
              <wp14:pctWidth>0</wp14:pctWidth>
            </wp14:sizeRelH>
            <wp14:sizeRelV relativeFrom="page">
              <wp14:pctHeight>0</wp14:pctHeight>
            </wp14:sizeRelV>
          </wp:anchor>
        </w:drawing>
      </w:r>
      <w:r w:rsidR="00BB55C3">
        <w:t>Select one of the node type icons (“Chance”, Deterministic, Noisy Max or Equation) in the menu (node type can be changed later, so don’t worry about selecting the wrong type)</w:t>
      </w:r>
    </w:p>
    <w:p w:rsidR="0071324F" w:rsidRPr="0071324F" w:rsidRDefault="0071324F" w:rsidP="0071324F">
      <w:pPr>
        <w:pStyle w:val="ListParagraph"/>
        <w:jc w:val="right"/>
        <w:rPr>
          <w:b/>
          <w:i/>
          <w:sz w:val="20"/>
          <w:szCs w:val="20"/>
        </w:rPr>
      </w:pPr>
      <w:r w:rsidRPr="0071324F">
        <w:rPr>
          <w:b/>
          <w:i/>
          <w:sz w:val="20"/>
          <w:szCs w:val="20"/>
        </w:rPr>
        <w:t>Figure 1</w:t>
      </w:r>
      <w:r>
        <w:rPr>
          <w:b/>
          <w:i/>
          <w:sz w:val="20"/>
          <w:szCs w:val="20"/>
        </w:rPr>
        <w:t>3</w:t>
      </w:r>
      <w:r w:rsidRPr="0071324F">
        <w:rPr>
          <w:b/>
          <w:i/>
          <w:sz w:val="20"/>
          <w:szCs w:val="20"/>
        </w:rPr>
        <w:t xml:space="preserve">– </w:t>
      </w:r>
      <w:r>
        <w:rPr>
          <w:b/>
          <w:i/>
          <w:sz w:val="20"/>
          <w:szCs w:val="20"/>
        </w:rPr>
        <w:t>Node icons</w:t>
      </w:r>
    </w:p>
    <w:p w:rsidR="0071324F" w:rsidRDefault="0071324F" w:rsidP="0071324F">
      <w:pPr>
        <w:pStyle w:val="ListParagraph"/>
      </w:pPr>
    </w:p>
    <w:p w:rsidR="00BB55C3" w:rsidRDefault="00384D9B" w:rsidP="00BB55C3">
      <w:pPr>
        <w:pStyle w:val="ListParagraph"/>
        <w:numPr>
          <w:ilvl w:val="0"/>
          <w:numId w:val="12"/>
        </w:numPr>
      </w:pPr>
      <w:r>
        <w:rPr>
          <w:noProof/>
        </w:rPr>
        <w:drawing>
          <wp:anchor distT="0" distB="0" distL="114300" distR="114300" simplePos="0" relativeHeight="251680768" behindDoc="0" locked="0" layoutInCell="1" allowOverlap="1">
            <wp:simplePos x="0" y="0"/>
            <wp:positionH relativeFrom="column">
              <wp:posOffset>5375910</wp:posOffset>
            </wp:positionH>
            <wp:positionV relativeFrom="paragraph">
              <wp:posOffset>168910</wp:posOffset>
            </wp:positionV>
            <wp:extent cx="448310" cy="38608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1-04-17 at 3.26.25 PM.png"/>
                    <pic:cNvPicPr/>
                  </pic:nvPicPr>
                  <pic:blipFill>
                    <a:blip r:embed="rId24">
                      <a:extLst>
                        <a:ext uri="{28A0092B-C50C-407E-A947-70E740481C1C}">
                          <a14:useLocalDpi xmlns:a14="http://schemas.microsoft.com/office/drawing/2010/main" val="0"/>
                        </a:ext>
                      </a:extLst>
                    </a:blip>
                    <a:stretch>
                      <a:fillRect/>
                    </a:stretch>
                  </pic:blipFill>
                  <pic:spPr>
                    <a:xfrm>
                      <a:off x="0" y="0"/>
                      <a:ext cx="448310" cy="386080"/>
                    </a:xfrm>
                    <a:prstGeom prst="rect">
                      <a:avLst/>
                    </a:prstGeom>
                  </pic:spPr>
                </pic:pic>
              </a:graphicData>
            </a:graphic>
            <wp14:sizeRelH relativeFrom="page">
              <wp14:pctWidth>0</wp14:pctWidth>
            </wp14:sizeRelH>
            <wp14:sizeRelV relativeFrom="page">
              <wp14:pctHeight>0</wp14:pctHeight>
            </wp14:sizeRelV>
          </wp:anchor>
        </w:drawing>
      </w:r>
      <w:r w:rsidR="00BB55C3">
        <w:t>Click anywhere in the model window</w:t>
      </w:r>
      <w:r>
        <w:t xml:space="preserve"> (note, while the node type is still selected, every time you click in the model window, a new node will be added; to unselect this, click on the arrow icon (“select objects”)</w:t>
      </w:r>
      <w:r w:rsidR="00BA58E1">
        <w:t>)</w:t>
      </w:r>
    </w:p>
    <w:p w:rsidR="0071324F" w:rsidRPr="0071324F" w:rsidRDefault="0071324F" w:rsidP="0071324F">
      <w:pPr>
        <w:pStyle w:val="ListParagraph"/>
        <w:jc w:val="right"/>
        <w:rPr>
          <w:b/>
          <w:i/>
          <w:sz w:val="20"/>
          <w:szCs w:val="20"/>
        </w:rPr>
      </w:pPr>
      <w:r w:rsidRPr="0071324F">
        <w:rPr>
          <w:b/>
          <w:i/>
          <w:sz w:val="20"/>
          <w:szCs w:val="20"/>
        </w:rPr>
        <w:t>Figure 1</w:t>
      </w:r>
      <w:r>
        <w:rPr>
          <w:b/>
          <w:i/>
          <w:sz w:val="20"/>
          <w:szCs w:val="20"/>
        </w:rPr>
        <w:t>4</w:t>
      </w:r>
      <w:r w:rsidRPr="0071324F">
        <w:rPr>
          <w:b/>
          <w:i/>
          <w:sz w:val="20"/>
          <w:szCs w:val="20"/>
        </w:rPr>
        <w:t xml:space="preserve">– </w:t>
      </w:r>
      <w:r>
        <w:rPr>
          <w:b/>
          <w:i/>
          <w:sz w:val="20"/>
          <w:szCs w:val="20"/>
        </w:rPr>
        <w:t>“select objects” icon</w:t>
      </w:r>
    </w:p>
    <w:p w:rsidR="0071324F" w:rsidRDefault="0071324F" w:rsidP="0071324F">
      <w:pPr>
        <w:pStyle w:val="ListParagraph"/>
      </w:pPr>
    </w:p>
    <w:p w:rsidR="00384D9B" w:rsidRDefault="00384D9B" w:rsidP="00BB55C3">
      <w:pPr>
        <w:pStyle w:val="ListParagraph"/>
        <w:numPr>
          <w:ilvl w:val="0"/>
          <w:numId w:val="12"/>
        </w:numPr>
      </w:pPr>
      <w:r>
        <w:t>The new node will come up as a default oval shape with “Node” and a node number as the node name</w:t>
      </w:r>
    </w:p>
    <w:p w:rsidR="00384D9B" w:rsidRDefault="00584982" w:rsidP="00384D9B">
      <w:pPr>
        <w:pStyle w:val="ListParagraph"/>
        <w:numPr>
          <w:ilvl w:val="1"/>
          <w:numId w:val="12"/>
        </w:numPr>
      </w:pPr>
      <w:r>
        <w:rPr>
          <w:noProof/>
        </w:rPr>
        <w:drawing>
          <wp:anchor distT="0" distB="0" distL="114300" distR="114300" simplePos="0" relativeHeight="251681792" behindDoc="0" locked="0" layoutInCell="1" allowOverlap="1">
            <wp:simplePos x="0" y="0"/>
            <wp:positionH relativeFrom="column">
              <wp:posOffset>5257800</wp:posOffset>
            </wp:positionH>
            <wp:positionV relativeFrom="paragraph">
              <wp:posOffset>257175</wp:posOffset>
            </wp:positionV>
            <wp:extent cx="944245" cy="58293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4-17 at 3.27.52 PM.png"/>
                    <pic:cNvPicPr/>
                  </pic:nvPicPr>
                  <pic:blipFill>
                    <a:blip r:embed="rId25">
                      <a:extLst>
                        <a:ext uri="{28A0092B-C50C-407E-A947-70E740481C1C}">
                          <a14:useLocalDpi xmlns:a14="http://schemas.microsoft.com/office/drawing/2010/main" val="0"/>
                        </a:ext>
                      </a:extLst>
                    </a:blip>
                    <a:stretch>
                      <a:fillRect/>
                    </a:stretch>
                  </pic:blipFill>
                  <pic:spPr>
                    <a:xfrm>
                      <a:off x="0" y="0"/>
                      <a:ext cx="944245" cy="582930"/>
                    </a:xfrm>
                    <a:prstGeom prst="rect">
                      <a:avLst/>
                    </a:prstGeom>
                  </pic:spPr>
                </pic:pic>
              </a:graphicData>
            </a:graphic>
            <wp14:sizeRelH relativeFrom="page">
              <wp14:pctWidth>0</wp14:pctWidth>
            </wp14:sizeRelH>
            <wp14:sizeRelV relativeFrom="page">
              <wp14:pctHeight>0</wp14:pctHeight>
            </wp14:sizeRelV>
          </wp:anchor>
        </w:drawing>
      </w:r>
      <w:r w:rsidR="00384D9B">
        <w:t>Node name can be changed by typing over the node name and entering the new name</w:t>
      </w:r>
      <w:r w:rsidR="00BA58E1">
        <w:t xml:space="preserve"> or later in the “Definition” tab of the node pop-up box.</w:t>
      </w:r>
      <w:r>
        <w:t xml:space="preserve"> You can also change it by double clicking on the node and changing it via the “General” tab in the pop-up Node properties box.</w:t>
      </w:r>
    </w:p>
    <w:p w:rsidR="0071324F" w:rsidRPr="0071324F" w:rsidRDefault="0071324F" w:rsidP="0071324F">
      <w:pPr>
        <w:pStyle w:val="ListParagraph"/>
        <w:jc w:val="right"/>
        <w:rPr>
          <w:b/>
          <w:i/>
          <w:sz w:val="20"/>
          <w:szCs w:val="20"/>
        </w:rPr>
      </w:pPr>
      <w:r w:rsidRPr="0071324F">
        <w:rPr>
          <w:b/>
          <w:i/>
          <w:sz w:val="20"/>
          <w:szCs w:val="20"/>
        </w:rPr>
        <w:t>Figure 1</w:t>
      </w:r>
      <w:r>
        <w:rPr>
          <w:b/>
          <w:i/>
          <w:sz w:val="20"/>
          <w:szCs w:val="20"/>
        </w:rPr>
        <w:t>5</w:t>
      </w:r>
      <w:r w:rsidRPr="0071324F">
        <w:rPr>
          <w:b/>
          <w:i/>
          <w:sz w:val="20"/>
          <w:szCs w:val="20"/>
        </w:rPr>
        <w:t xml:space="preserve">– </w:t>
      </w:r>
      <w:r>
        <w:rPr>
          <w:b/>
          <w:i/>
          <w:sz w:val="20"/>
          <w:szCs w:val="20"/>
        </w:rPr>
        <w:t>New Node at creation</w:t>
      </w:r>
    </w:p>
    <w:p w:rsidR="0071324F" w:rsidRDefault="0071324F" w:rsidP="0071324F">
      <w:pPr>
        <w:pStyle w:val="ListParagraph"/>
        <w:ind w:left="1440"/>
      </w:pPr>
    </w:p>
    <w:p w:rsidR="00384D9B" w:rsidRDefault="00384D9B" w:rsidP="00384D9B">
      <w:pPr>
        <w:pStyle w:val="ListParagraph"/>
        <w:numPr>
          <w:ilvl w:val="1"/>
          <w:numId w:val="12"/>
        </w:numPr>
      </w:pPr>
      <w:r>
        <w:rPr>
          <w:noProof/>
        </w:rPr>
        <w:drawing>
          <wp:anchor distT="0" distB="0" distL="114300" distR="114300" simplePos="0" relativeHeight="251682816" behindDoc="0" locked="0" layoutInCell="1" allowOverlap="1">
            <wp:simplePos x="0" y="0"/>
            <wp:positionH relativeFrom="column">
              <wp:posOffset>3274060</wp:posOffset>
            </wp:positionH>
            <wp:positionV relativeFrom="paragraph">
              <wp:posOffset>142240</wp:posOffset>
            </wp:positionV>
            <wp:extent cx="2792730" cy="2212975"/>
            <wp:effectExtent l="0" t="0" r="127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1-04-17 at 3.30.41 PM.png"/>
                    <pic:cNvPicPr/>
                  </pic:nvPicPr>
                  <pic:blipFill>
                    <a:blip r:embed="rId26">
                      <a:extLst>
                        <a:ext uri="{28A0092B-C50C-407E-A947-70E740481C1C}">
                          <a14:useLocalDpi xmlns:a14="http://schemas.microsoft.com/office/drawing/2010/main" val="0"/>
                        </a:ext>
                      </a:extLst>
                    </a:blip>
                    <a:stretch>
                      <a:fillRect/>
                    </a:stretch>
                  </pic:blipFill>
                  <pic:spPr>
                    <a:xfrm>
                      <a:off x="0" y="0"/>
                      <a:ext cx="2792730" cy="2212975"/>
                    </a:xfrm>
                    <a:prstGeom prst="rect">
                      <a:avLst/>
                    </a:prstGeom>
                  </pic:spPr>
                </pic:pic>
              </a:graphicData>
            </a:graphic>
            <wp14:sizeRelH relativeFrom="page">
              <wp14:pctWidth>0</wp14:pctWidth>
            </wp14:sizeRelH>
            <wp14:sizeRelV relativeFrom="page">
              <wp14:pctHeight>0</wp14:pctHeight>
            </wp14:sizeRelV>
          </wp:anchor>
        </w:drawing>
      </w:r>
      <w:r>
        <w:t>Node shape can be changed by navigating to the “Node” dropdown menu and then to “View as”, and select “Bar Chart”</w:t>
      </w:r>
    </w:p>
    <w:p w:rsidR="00BA58E1" w:rsidRDefault="00BA58E1" w:rsidP="00BA58E1">
      <w:pPr>
        <w:pStyle w:val="ListParagraph"/>
        <w:numPr>
          <w:ilvl w:val="2"/>
          <w:numId w:val="12"/>
        </w:numPr>
      </w:pPr>
      <w:r>
        <w:t xml:space="preserve">From this menu, Node type can also be changed via </w:t>
      </w:r>
      <w:r w:rsidR="00555127">
        <w:t>the “Change</w:t>
      </w:r>
      <w:r>
        <w:t xml:space="preserve"> Type” sub-menu</w:t>
      </w:r>
    </w:p>
    <w:p w:rsidR="00384D9B" w:rsidRDefault="00384D9B" w:rsidP="00384D9B">
      <w:pPr>
        <w:pStyle w:val="ListParagraph"/>
        <w:numPr>
          <w:ilvl w:val="1"/>
          <w:numId w:val="12"/>
        </w:numPr>
      </w:pPr>
      <w:r>
        <w:t>To add values to the node, double click on the node to select it and then click on the “Definition” Tab.</w:t>
      </w:r>
    </w:p>
    <w:p w:rsidR="00384D9B" w:rsidRDefault="0071324F" w:rsidP="00384D9B">
      <w:pPr>
        <w:pStyle w:val="ListParagraph"/>
        <w:numPr>
          <w:ilvl w:val="1"/>
          <w:numId w:val="12"/>
        </w:numPr>
      </w:pPr>
      <w:r>
        <w:rPr>
          <w:noProof/>
        </w:rPr>
        <mc:AlternateContent>
          <mc:Choice Requires="wps">
            <w:drawing>
              <wp:anchor distT="0" distB="0" distL="114300" distR="114300" simplePos="0" relativeHeight="251684864" behindDoc="0" locked="0" layoutInCell="1" allowOverlap="1" wp14:anchorId="12A1A562" wp14:editId="5E526921">
                <wp:simplePos x="0" y="0"/>
                <wp:positionH relativeFrom="column">
                  <wp:posOffset>4736465</wp:posOffset>
                </wp:positionH>
                <wp:positionV relativeFrom="paragraph">
                  <wp:posOffset>116205</wp:posOffset>
                </wp:positionV>
                <wp:extent cx="753110" cy="154940"/>
                <wp:effectExtent l="0" t="0" r="8890" b="10160"/>
                <wp:wrapNone/>
                <wp:docPr id="24" name="Rectangle 24"/>
                <wp:cNvGraphicFramePr/>
                <a:graphic xmlns:a="http://schemas.openxmlformats.org/drawingml/2006/main">
                  <a:graphicData uri="http://schemas.microsoft.com/office/word/2010/wordprocessingShape">
                    <wps:wsp>
                      <wps:cNvSpPr/>
                      <wps:spPr>
                        <a:xfrm flipV="1">
                          <a:off x="0" y="0"/>
                          <a:ext cx="753110" cy="154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61007" id="Rectangle 24" o:spid="_x0000_s1026" style="position:absolute;margin-left:372.95pt;margin-top:9.15pt;width:59.3pt;height:12.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" filled="f" strokecolor="red" strokeweight="1pt"/>
            </w:pict>
          </mc:Fallback>
        </mc:AlternateContent>
      </w:r>
      <w:r w:rsidR="00806DBA">
        <w:t>Outcomes</w:t>
      </w:r>
      <w:r w:rsidR="00584982">
        <w:t xml:space="preserve"> (or hypotheses)</w:t>
      </w:r>
      <w:r w:rsidR="00384D9B">
        <w:t xml:space="preserve"> start out as “State0” and “State1”, with probability evenly distributed</w:t>
      </w:r>
      <w:r w:rsidR="00584982">
        <w:t xml:space="preserve"> across the two (50/50)</w:t>
      </w:r>
      <w:r w:rsidR="00384D9B">
        <w:t>.</w:t>
      </w:r>
    </w:p>
    <w:p w:rsidR="0071324F" w:rsidRPr="0071324F" w:rsidRDefault="0071324F" w:rsidP="0071324F">
      <w:pPr>
        <w:pStyle w:val="ListParagraph"/>
        <w:jc w:val="right"/>
        <w:rPr>
          <w:b/>
          <w:i/>
          <w:sz w:val="20"/>
          <w:szCs w:val="20"/>
        </w:rPr>
      </w:pPr>
      <w:r w:rsidRPr="0071324F">
        <w:rPr>
          <w:b/>
          <w:i/>
          <w:sz w:val="20"/>
          <w:szCs w:val="20"/>
        </w:rPr>
        <w:t>Figure 1</w:t>
      </w:r>
      <w:r>
        <w:rPr>
          <w:b/>
          <w:i/>
          <w:sz w:val="20"/>
          <w:szCs w:val="20"/>
        </w:rPr>
        <w:t>6</w:t>
      </w:r>
      <w:r w:rsidRPr="0071324F">
        <w:rPr>
          <w:b/>
          <w:i/>
          <w:sz w:val="20"/>
          <w:szCs w:val="20"/>
        </w:rPr>
        <w:t xml:space="preserve">– </w:t>
      </w:r>
      <w:r>
        <w:rPr>
          <w:b/>
          <w:i/>
          <w:sz w:val="20"/>
          <w:szCs w:val="20"/>
        </w:rPr>
        <w:t>Node menu</w:t>
      </w:r>
    </w:p>
    <w:p w:rsidR="0071324F" w:rsidRDefault="0071324F" w:rsidP="0071324F">
      <w:pPr>
        <w:pStyle w:val="ListParagraph"/>
        <w:ind w:left="1440"/>
      </w:pPr>
    </w:p>
    <w:p w:rsidR="00BF1FB8" w:rsidRDefault="00806DBA" w:rsidP="00806DBA">
      <w:pPr>
        <w:pStyle w:val="ListParagraph"/>
        <w:numPr>
          <w:ilvl w:val="2"/>
          <w:numId w:val="12"/>
        </w:numPr>
      </w:pPr>
      <w:r>
        <w:t>Outcome names and values can be changed by highlighting the name or value and manually typing in the new name/value</w:t>
      </w:r>
    </w:p>
    <w:p w:rsidR="00BA58E1" w:rsidRDefault="00BA58E1" w:rsidP="00BA58E1">
      <w:pPr>
        <w:pStyle w:val="ListParagraph"/>
        <w:numPr>
          <w:ilvl w:val="1"/>
          <w:numId w:val="12"/>
        </w:numPr>
      </w:pPr>
      <w:r>
        <w:rPr>
          <w:noProof/>
        </w:rPr>
        <w:drawing>
          <wp:anchor distT="0" distB="0" distL="114300" distR="114300" simplePos="0" relativeHeight="251685888" behindDoc="0" locked="0" layoutInCell="1" allowOverlap="1">
            <wp:simplePos x="0" y="0"/>
            <wp:positionH relativeFrom="column">
              <wp:posOffset>5223510</wp:posOffset>
            </wp:positionH>
            <wp:positionV relativeFrom="paragraph">
              <wp:posOffset>194945</wp:posOffset>
            </wp:positionV>
            <wp:extent cx="581025" cy="426720"/>
            <wp:effectExtent l="12700" t="12700" r="15875" b="177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1-04-18 at 11.56.02 AM.png"/>
                    <pic:cNvPicPr/>
                  </pic:nvPicPr>
                  <pic:blipFill rotWithShape="1">
                    <a:blip r:embed="rId27">
                      <a:extLst>
                        <a:ext uri="{28A0092B-C50C-407E-A947-70E740481C1C}">
                          <a14:useLocalDpi xmlns:a14="http://schemas.microsoft.com/office/drawing/2010/main" val="0"/>
                        </a:ext>
                      </a:extLst>
                    </a:blip>
                    <a:srcRect l="8040" t="12184"/>
                    <a:stretch/>
                  </pic:blipFill>
                  <pic:spPr bwMode="auto">
                    <a:xfrm>
                      <a:off x="0" y="0"/>
                      <a:ext cx="581025" cy="426720"/>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To associate it to another node, select the “Arc” icon in the menu and then “draw an arrow” from one node to another by left clicking on the node where you want the arrow to start and dragging it (still left clicked) to the node you want the arrow to end.</w:t>
      </w:r>
    </w:p>
    <w:p w:rsidR="0071324F" w:rsidRPr="0071324F" w:rsidRDefault="0071324F" w:rsidP="0071324F">
      <w:pPr>
        <w:pStyle w:val="ListParagraph"/>
        <w:jc w:val="right"/>
        <w:rPr>
          <w:b/>
          <w:i/>
          <w:sz w:val="20"/>
          <w:szCs w:val="20"/>
        </w:rPr>
      </w:pPr>
      <w:r>
        <w:rPr>
          <w:b/>
          <w:i/>
          <w:sz w:val="20"/>
          <w:szCs w:val="20"/>
        </w:rPr>
        <w:t xml:space="preserve"> </w:t>
      </w:r>
      <w:r w:rsidRPr="0071324F">
        <w:rPr>
          <w:b/>
          <w:i/>
          <w:sz w:val="20"/>
          <w:szCs w:val="20"/>
        </w:rPr>
        <w:t>Figure 1</w:t>
      </w:r>
      <w:r>
        <w:rPr>
          <w:b/>
          <w:i/>
          <w:sz w:val="20"/>
          <w:szCs w:val="20"/>
        </w:rPr>
        <w:t>7</w:t>
      </w:r>
      <w:r w:rsidRPr="0071324F">
        <w:rPr>
          <w:b/>
          <w:i/>
          <w:sz w:val="20"/>
          <w:szCs w:val="20"/>
        </w:rPr>
        <w:t xml:space="preserve">– </w:t>
      </w:r>
      <w:r>
        <w:rPr>
          <w:b/>
          <w:i/>
          <w:sz w:val="20"/>
          <w:szCs w:val="20"/>
        </w:rPr>
        <w:t>Node Arc icon</w:t>
      </w:r>
    </w:p>
    <w:p w:rsidR="00BA58E1" w:rsidRDefault="00BA58E1" w:rsidP="00BA58E1">
      <w:pPr>
        <w:pStyle w:val="ListParagraph"/>
        <w:numPr>
          <w:ilvl w:val="2"/>
          <w:numId w:val="12"/>
        </w:numPr>
      </w:pPr>
      <w:r>
        <w:rPr>
          <w:noProof/>
        </w:rPr>
        <w:drawing>
          <wp:anchor distT="0" distB="0" distL="114300" distR="114300" simplePos="0" relativeHeight="251686912" behindDoc="0" locked="0" layoutInCell="1" allowOverlap="1">
            <wp:simplePos x="0" y="0"/>
            <wp:positionH relativeFrom="column">
              <wp:posOffset>5226685</wp:posOffset>
            </wp:positionH>
            <wp:positionV relativeFrom="paragraph">
              <wp:posOffset>137160</wp:posOffset>
            </wp:positionV>
            <wp:extent cx="793750" cy="68961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1-04-18 at 11.57.24 AM.png"/>
                    <pic:cNvPicPr/>
                  </pic:nvPicPr>
                  <pic:blipFill>
                    <a:blip r:embed="rId28">
                      <a:extLst>
                        <a:ext uri="{28A0092B-C50C-407E-A947-70E740481C1C}">
                          <a14:useLocalDpi xmlns:a14="http://schemas.microsoft.com/office/drawing/2010/main" val="0"/>
                        </a:ext>
                      </a:extLst>
                    </a:blip>
                    <a:stretch>
                      <a:fillRect/>
                    </a:stretch>
                  </pic:blipFill>
                  <pic:spPr>
                    <a:xfrm>
                      <a:off x="0" y="0"/>
                      <a:ext cx="793750" cy="689610"/>
                    </a:xfrm>
                    <a:prstGeom prst="rect">
                      <a:avLst/>
                    </a:prstGeom>
                  </pic:spPr>
                </pic:pic>
              </a:graphicData>
            </a:graphic>
            <wp14:sizeRelH relativeFrom="page">
              <wp14:pctWidth>0</wp14:pctWidth>
            </wp14:sizeRelH>
            <wp14:sizeRelV relativeFrom="page">
              <wp14:pctHeight>0</wp14:pctHeight>
            </wp14:sizeRelV>
          </wp:anchor>
        </w:drawing>
      </w:r>
      <w:r>
        <w:t xml:space="preserve">A CPT table will automatically be created in the node the arrow points to. </w:t>
      </w:r>
      <w:r w:rsidR="00FA799C">
        <w:t>It will use the values from node and distribute evenly across the states (e.g., if the node has 2 values at 0.4 and 0.6, the CPT will show both states of the new node result in 0.4 and 0.6 in the outcome node).</w:t>
      </w:r>
    </w:p>
    <w:p w:rsidR="00BA58E1" w:rsidRDefault="00BA58E1" w:rsidP="00FA799C">
      <w:pPr>
        <w:pStyle w:val="ListParagraph"/>
        <w:ind w:left="2160"/>
      </w:pPr>
    </w:p>
    <w:p w:rsidR="00BA58E1" w:rsidRDefault="00BA58E1" w:rsidP="00B71624">
      <w:pPr>
        <w:pStyle w:val="Heading2"/>
      </w:pPr>
    </w:p>
    <w:p w:rsidR="00B71624" w:rsidRDefault="00B71624" w:rsidP="00B71624">
      <w:pPr>
        <w:pStyle w:val="Heading2"/>
      </w:pPr>
      <w:r>
        <w:t>Updating CPT values</w:t>
      </w:r>
    </w:p>
    <w:p w:rsidR="00FA799C" w:rsidRDefault="00A20083" w:rsidP="00FA799C">
      <w:r>
        <w:rPr>
          <w:noProof/>
        </w:rPr>
        <w:drawing>
          <wp:anchor distT="0" distB="0" distL="114300" distR="114300" simplePos="0" relativeHeight="251695104" behindDoc="0" locked="0" layoutInCell="1" allowOverlap="1">
            <wp:simplePos x="0" y="0"/>
            <wp:positionH relativeFrom="column">
              <wp:posOffset>3471545</wp:posOffset>
            </wp:positionH>
            <wp:positionV relativeFrom="paragraph">
              <wp:posOffset>93980</wp:posOffset>
            </wp:positionV>
            <wp:extent cx="2546985" cy="9944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21-04-18 at 12.11.38 PM.png"/>
                    <pic:cNvPicPr/>
                  </pic:nvPicPr>
                  <pic:blipFill>
                    <a:blip r:embed="rId29">
                      <a:extLst>
                        <a:ext uri="{28A0092B-C50C-407E-A947-70E740481C1C}">
                          <a14:useLocalDpi xmlns:a14="http://schemas.microsoft.com/office/drawing/2010/main" val="0"/>
                        </a:ext>
                      </a:extLst>
                    </a:blip>
                    <a:stretch>
                      <a:fillRect/>
                    </a:stretch>
                  </pic:blipFill>
                  <pic:spPr>
                    <a:xfrm>
                      <a:off x="0" y="0"/>
                      <a:ext cx="2546985" cy="994410"/>
                    </a:xfrm>
                    <a:prstGeom prst="rect">
                      <a:avLst/>
                    </a:prstGeom>
                  </pic:spPr>
                </pic:pic>
              </a:graphicData>
            </a:graphic>
            <wp14:sizeRelH relativeFrom="page">
              <wp14:pctWidth>0</wp14:pctWidth>
            </wp14:sizeRelH>
            <wp14:sizeRelV relativeFrom="page">
              <wp14:pctHeight>0</wp14:pctHeight>
            </wp14:sizeRelV>
          </wp:anchor>
        </w:drawing>
      </w:r>
      <w:r w:rsidR="00FA799C">
        <w:t>To change/update these values:</w:t>
      </w:r>
    </w:p>
    <w:p w:rsidR="00FA799C" w:rsidRDefault="00A20083" w:rsidP="00FA799C">
      <w:pPr>
        <w:pStyle w:val="ListParagraph"/>
        <w:numPr>
          <w:ilvl w:val="0"/>
          <w:numId w:val="10"/>
        </w:numPr>
      </w:pPr>
      <w:r>
        <w:rPr>
          <w:noProof/>
        </w:rPr>
        <mc:AlternateContent>
          <mc:Choice Requires="wps">
            <w:drawing>
              <wp:anchor distT="0" distB="0" distL="114300" distR="114300" simplePos="0" relativeHeight="251699200" behindDoc="0" locked="0" layoutInCell="1" allowOverlap="1" wp14:anchorId="013FAC81" wp14:editId="02C97DAD">
                <wp:simplePos x="0" y="0"/>
                <wp:positionH relativeFrom="column">
                  <wp:posOffset>5731934</wp:posOffset>
                </wp:positionH>
                <wp:positionV relativeFrom="paragraph">
                  <wp:posOffset>145203</wp:posOffset>
                </wp:positionV>
                <wp:extent cx="285750" cy="25400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28575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F5402" id="Rectangle 34" o:spid="_x0000_s1026" style="position:absolute;margin-left:451.35pt;margin-top:11.45pt;width:22.5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" filled="f" strokecolor="red" strokeweight="1pt"/>
            </w:pict>
          </mc:Fallback>
        </mc:AlternateContent>
      </w:r>
      <w:r w:rsidR="00FA799C">
        <w:t>Select the node by double clicking on it</w:t>
      </w:r>
    </w:p>
    <w:p w:rsidR="00FA799C" w:rsidRDefault="00FA799C" w:rsidP="00FA799C">
      <w:pPr>
        <w:pStyle w:val="ListParagraph"/>
        <w:numPr>
          <w:ilvl w:val="0"/>
          <w:numId w:val="10"/>
        </w:numPr>
      </w:pPr>
      <w:r>
        <w:t>In the pop-up box, select the “Definition” tab</w:t>
      </w:r>
    </w:p>
    <w:p w:rsidR="00A20083" w:rsidRDefault="00A20083" w:rsidP="00FA799C">
      <w:pPr>
        <w:pStyle w:val="ListParagraph"/>
        <w:numPr>
          <w:ilvl w:val="0"/>
          <w:numId w:val="10"/>
        </w:numPr>
      </w:pPr>
      <w:r>
        <w:rPr>
          <w:noProof/>
        </w:rPr>
        <mc:AlternateContent>
          <mc:Choice Requires="wps">
            <w:drawing>
              <wp:anchor distT="0" distB="0" distL="114300" distR="114300" simplePos="0" relativeHeight="251697152" behindDoc="0" locked="0" layoutInCell="1" allowOverlap="1" wp14:anchorId="405EF1F7" wp14:editId="157574FD">
                <wp:simplePos x="0" y="0"/>
                <wp:positionH relativeFrom="column">
                  <wp:posOffset>4326467</wp:posOffset>
                </wp:positionH>
                <wp:positionV relativeFrom="paragraph">
                  <wp:posOffset>205952</wp:posOffset>
                </wp:positionV>
                <wp:extent cx="1235710" cy="228176"/>
                <wp:effectExtent l="0" t="0" r="8890" b="13335"/>
                <wp:wrapNone/>
                <wp:docPr id="33" name="Rectangle 33"/>
                <wp:cNvGraphicFramePr/>
                <a:graphic xmlns:a="http://schemas.openxmlformats.org/drawingml/2006/main">
                  <a:graphicData uri="http://schemas.microsoft.com/office/word/2010/wordprocessingShape">
                    <wps:wsp>
                      <wps:cNvSpPr/>
                      <wps:spPr>
                        <a:xfrm>
                          <a:off x="0" y="0"/>
                          <a:ext cx="1235710" cy="2281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A22FC" id="Rectangle 33" o:spid="_x0000_s1026" style="position:absolute;margin-left:340.65pt;margin-top:16.2pt;width:97.3pt;height:17.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" filled="f" strokecolor="red" strokeweight="1pt"/>
            </w:pict>
          </mc:Fallback>
        </mc:AlternateContent>
      </w:r>
      <w:r>
        <w:t>Select the value you wish to update and manually change it</w:t>
      </w:r>
    </w:p>
    <w:p w:rsidR="0071324F" w:rsidRDefault="0071324F" w:rsidP="0071324F">
      <w:pPr>
        <w:pStyle w:val="ListParagraph"/>
      </w:pPr>
    </w:p>
    <w:p w:rsidR="0071324F" w:rsidRPr="00791ADC" w:rsidRDefault="0071324F" w:rsidP="0071324F">
      <w:pPr>
        <w:jc w:val="right"/>
        <w:rPr>
          <w:b/>
          <w:i/>
          <w:sz w:val="20"/>
          <w:szCs w:val="20"/>
        </w:rPr>
      </w:pPr>
      <w:r w:rsidRPr="00791ADC">
        <w:rPr>
          <w:b/>
          <w:i/>
          <w:sz w:val="20"/>
          <w:szCs w:val="20"/>
        </w:rPr>
        <w:t>Figure</w:t>
      </w:r>
      <w:r>
        <w:rPr>
          <w:b/>
          <w:i/>
          <w:sz w:val="20"/>
          <w:szCs w:val="20"/>
        </w:rPr>
        <w:t xml:space="preserve"> 18</w:t>
      </w:r>
      <w:r w:rsidRPr="00791ADC">
        <w:rPr>
          <w:b/>
          <w:i/>
          <w:sz w:val="20"/>
          <w:szCs w:val="20"/>
        </w:rPr>
        <w:t xml:space="preserve">– </w:t>
      </w:r>
      <w:r>
        <w:rPr>
          <w:b/>
          <w:i/>
          <w:sz w:val="20"/>
          <w:szCs w:val="20"/>
        </w:rPr>
        <w:t>Updating Conditional Probability Tables</w:t>
      </w:r>
    </w:p>
    <w:p w:rsidR="0071324F" w:rsidRDefault="0071324F" w:rsidP="0071324F">
      <w:pPr>
        <w:pStyle w:val="ListParagraph"/>
      </w:pPr>
    </w:p>
    <w:p w:rsidR="00A20083" w:rsidRPr="00A20083" w:rsidRDefault="00A20083" w:rsidP="00FA799C">
      <w:pPr>
        <w:pStyle w:val="ListParagraph"/>
        <w:numPr>
          <w:ilvl w:val="0"/>
          <w:numId w:val="10"/>
        </w:numPr>
        <w:rPr>
          <w:rFonts w:eastAsiaTheme="minorEastAsia"/>
        </w:rPr>
      </w:pPr>
      <w:r>
        <w:t>All columns must sum to 1</w:t>
      </w:r>
      <w:r w:rsidR="00584982">
        <w:t>, if they do not, you will see an error flag at the top of the column</w:t>
      </w:r>
      <w:r>
        <w:t xml:space="preserve">; </w:t>
      </w:r>
      <w:r w:rsidR="00584982">
        <w:t xml:space="preserve">once you update one value, </w:t>
      </w:r>
      <w:r>
        <w:t>you can use the “</w:t>
      </w:r>
      <m:oMath>
        <m:r>
          <w:rPr>
            <w:rFonts w:ascii="Cambria Math" w:hAnsi="Cambria Math"/>
          </w:rPr>
          <m:t>1-</m:t>
        </m:r>
        <m:r>
          <m:rPr>
            <m:sty m:val="p"/>
          </m:rPr>
          <w:rPr>
            <w:rFonts w:ascii="Cambria Math" w:hAnsi="Cambria Math"/>
          </w:rPr>
          <m:t>Σ</m:t>
        </m:r>
      </m:oMath>
      <w:r>
        <w:rPr>
          <w:rFonts w:eastAsiaTheme="minorEastAsia"/>
        </w:rPr>
        <w:t>” function</w:t>
      </w:r>
      <w:r w:rsidR="00584982">
        <w:rPr>
          <w:rFonts w:eastAsiaTheme="minorEastAsia"/>
        </w:rPr>
        <w:t xml:space="preserve"> to fill in the remaining value</w:t>
      </w:r>
      <w:r>
        <w:rPr>
          <w:rFonts w:eastAsiaTheme="minorEastAsia"/>
        </w:rPr>
        <w:t xml:space="preserve"> by selecting the remaining value in the column and then clicking on </w:t>
      </w:r>
      <w:r>
        <w:t>“</w:t>
      </w:r>
      <m:oMath>
        <m:r>
          <w:rPr>
            <w:rFonts w:ascii="Cambria Math" w:hAnsi="Cambria Math"/>
          </w:rPr>
          <m:t>1-</m:t>
        </m:r>
        <m:r>
          <m:rPr>
            <m:sty m:val="p"/>
          </m:rPr>
          <w:rPr>
            <w:rFonts w:ascii="Cambria Math" w:hAnsi="Cambria Math"/>
          </w:rPr>
          <m:t>Σ</m:t>
        </m:r>
      </m:oMath>
      <w:r>
        <w:rPr>
          <w:rFonts w:eastAsiaTheme="minorEastAsia"/>
        </w:rPr>
        <w:t>”</w:t>
      </w:r>
      <w:r w:rsidR="00584982">
        <w:rPr>
          <w:rFonts w:eastAsiaTheme="minorEastAsia"/>
        </w:rPr>
        <w:t>. It will automatically change the remaining value for you to sum the 2 values to 1.</w:t>
      </w:r>
    </w:p>
    <w:p w:rsidR="00A20083" w:rsidRDefault="00A20083" w:rsidP="00FA799C">
      <w:pPr>
        <w:pStyle w:val="ListParagraph"/>
        <w:numPr>
          <w:ilvl w:val="0"/>
          <w:numId w:val="10"/>
        </w:numPr>
        <w:rPr>
          <w:rFonts w:eastAsiaTheme="minorEastAsia"/>
        </w:rPr>
      </w:pPr>
      <w:r>
        <w:rPr>
          <w:rFonts w:eastAsiaTheme="minorEastAsia"/>
        </w:rPr>
        <w:t>Note – because all outcomes in CPTs must sum to 1, in the excel files provided for the model, some values in the injury model were entered as a work-around when all values in the column were 0. These are highlighted yellow in the excel file and were all injury type “Unknown”.</w:t>
      </w:r>
    </w:p>
    <w:p w:rsidR="00A20083" w:rsidRDefault="00A20083" w:rsidP="00A20083">
      <w:pPr>
        <w:rPr>
          <w:rFonts w:eastAsiaTheme="minorEastAsia"/>
        </w:rPr>
      </w:pPr>
    </w:p>
    <w:p w:rsidR="00A20083" w:rsidRPr="00A20083" w:rsidRDefault="00A20083" w:rsidP="00A20083">
      <w:pPr>
        <w:rPr>
          <w:rFonts w:eastAsiaTheme="minorEastAsia"/>
        </w:rPr>
      </w:pPr>
      <w:r>
        <w:rPr>
          <w:rFonts w:eastAsiaTheme="minorEastAsia"/>
        </w:rPr>
        <w:t>CPTs with multiple nodes feeding in, can become large and complicated. Here is a simple walk-through using the Prime_Time_Factors node from the Attack model:</w:t>
      </w:r>
    </w:p>
    <w:p w:rsidR="000A0AAF" w:rsidRDefault="00A20083" w:rsidP="00B71624">
      <w:r>
        <w:rPr>
          <w:noProof/>
        </w:rPr>
        <w:lastRenderedPageBreak/>
        <w:drawing>
          <wp:inline distT="0" distB="0" distL="0" distR="0">
            <wp:extent cx="2785533" cy="22358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1-04-18 at 12.21.17 PM.png"/>
                    <pic:cNvPicPr/>
                  </pic:nvPicPr>
                  <pic:blipFill>
                    <a:blip r:embed="rId30">
                      <a:extLst>
                        <a:ext uri="{28A0092B-C50C-407E-A947-70E740481C1C}">
                          <a14:useLocalDpi xmlns:a14="http://schemas.microsoft.com/office/drawing/2010/main" val="0"/>
                        </a:ext>
                      </a:extLst>
                    </a:blip>
                    <a:stretch>
                      <a:fillRect/>
                    </a:stretch>
                  </pic:blipFill>
                  <pic:spPr>
                    <a:xfrm>
                      <a:off x="0" y="0"/>
                      <a:ext cx="2786165" cy="2236375"/>
                    </a:xfrm>
                    <a:prstGeom prst="rect">
                      <a:avLst/>
                    </a:prstGeom>
                  </pic:spPr>
                </pic:pic>
              </a:graphicData>
            </a:graphic>
          </wp:inline>
        </w:drawing>
      </w:r>
    </w:p>
    <w:p w:rsidR="00DC6DB4" w:rsidRDefault="00DC6DB4" w:rsidP="00B71624">
      <w:r>
        <w:rPr>
          <w:noProof/>
        </w:rPr>
        <w:drawing>
          <wp:inline distT="0" distB="0" distL="0" distR="0" wp14:anchorId="4341D8AC" wp14:editId="50221553">
            <wp:extent cx="5943600" cy="444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21-04-18 at 12.23.39 P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71324F" w:rsidRPr="00791ADC" w:rsidRDefault="0071324F" w:rsidP="0071324F">
      <w:pPr>
        <w:jc w:val="center"/>
        <w:rPr>
          <w:b/>
          <w:i/>
          <w:sz w:val="20"/>
          <w:szCs w:val="20"/>
        </w:rPr>
      </w:pPr>
      <w:r w:rsidRPr="00791ADC">
        <w:rPr>
          <w:b/>
          <w:i/>
          <w:sz w:val="20"/>
          <w:szCs w:val="20"/>
        </w:rPr>
        <w:t>Figure</w:t>
      </w:r>
      <w:r>
        <w:rPr>
          <w:b/>
          <w:i/>
          <w:sz w:val="20"/>
          <w:szCs w:val="20"/>
        </w:rPr>
        <w:t xml:space="preserve"> 19</w:t>
      </w:r>
      <w:r w:rsidRPr="00791ADC">
        <w:rPr>
          <w:b/>
          <w:i/>
          <w:sz w:val="20"/>
          <w:szCs w:val="20"/>
        </w:rPr>
        <w:t xml:space="preserve">– </w:t>
      </w:r>
      <w:r>
        <w:rPr>
          <w:b/>
          <w:i/>
          <w:sz w:val="20"/>
          <w:szCs w:val="20"/>
        </w:rPr>
        <w:t>Prime Time Node, Causal/Child nodes, and Conditional Probability Table</w:t>
      </w:r>
    </w:p>
    <w:p w:rsidR="0071324F" w:rsidRDefault="0071324F" w:rsidP="00B71624"/>
    <w:p w:rsidR="0071324F" w:rsidRDefault="0071324F" w:rsidP="00B71624"/>
    <w:p w:rsidR="00DC6DB4" w:rsidRDefault="00DC6DB4" w:rsidP="00B71624">
      <w:r>
        <w:t>The CPT table shows all possible outcomes for the Prime_Time_Factors node based on all possible outcomes of the conditions (causal nodes). While the table initially looks dauting, it can really be broken down to 4 smaller tables:</w:t>
      </w:r>
    </w:p>
    <w:p w:rsidR="00DC6DB4" w:rsidRDefault="00DC6DB4" w:rsidP="00DC6DB4">
      <w:pPr>
        <w:pStyle w:val="ListParagraph"/>
        <w:numPr>
          <w:ilvl w:val="0"/>
          <w:numId w:val="13"/>
        </w:numPr>
      </w:pPr>
      <w:r>
        <w:t>Weekend Yes</w:t>
      </w:r>
    </w:p>
    <w:p w:rsidR="00DC6DB4" w:rsidRDefault="00DC6DB4" w:rsidP="00DC6DB4">
      <w:pPr>
        <w:pStyle w:val="ListParagraph"/>
        <w:numPr>
          <w:ilvl w:val="1"/>
          <w:numId w:val="13"/>
        </w:numPr>
      </w:pPr>
      <w:r>
        <w:t>Happy Hour Yes</w:t>
      </w:r>
    </w:p>
    <w:p w:rsidR="00DC6DB4" w:rsidRDefault="00DC6DB4" w:rsidP="00DC6DB4">
      <w:pPr>
        <w:pStyle w:val="ListParagraph"/>
        <w:numPr>
          <w:ilvl w:val="1"/>
          <w:numId w:val="13"/>
        </w:numPr>
      </w:pPr>
      <w:r>
        <w:t>Happy Hour No</w:t>
      </w:r>
    </w:p>
    <w:p w:rsidR="00DC6DB4" w:rsidRDefault="00DC6DB4" w:rsidP="00DC6DB4">
      <w:pPr>
        <w:pStyle w:val="ListParagraph"/>
        <w:numPr>
          <w:ilvl w:val="0"/>
          <w:numId w:val="13"/>
        </w:numPr>
      </w:pPr>
      <w:r>
        <w:t>Weekend No</w:t>
      </w:r>
    </w:p>
    <w:p w:rsidR="00DC6DB4" w:rsidRDefault="00DC6DB4" w:rsidP="00DC6DB4">
      <w:pPr>
        <w:pStyle w:val="ListParagraph"/>
        <w:numPr>
          <w:ilvl w:val="1"/>
          <w:numId w:val="13"/>
        </w:numPr>
      </w:pPr>
      <w:r>
        <w:t xml:space="preserve">Happy Hour Yes </w:t>
      </w:r>
    </w:p>
    <w:p w:rsidR="00DC6DB4" w:rsidRDefault="00DC6DB4" w:rsidP="00DC6DB4">
      <w:pPr>
        <w:pStyle w:val="ListParagraph"/>
        <w:numPr>
          <w:ilvl w:val="1"/>
          <w:numId w:val="13"/>
        </w:numPr>
      </w:pPr>
      <w:r>
        <w:t>Happy Hour No</w:t>
      </w:r>
    </w:p>
    <w:p w:rsidR="00DC6DB4" w:rsidRDefault="00DC6DB4" w:rsidP="00DC6DB4">
      <w:r>
        <w:rPr>
          <w:noProof/>
        </w:rPr>
        <w:drawing>
          <wp:anchor distT="0" distB="0" distL="114300" distR="114300" simplePos="0" relativeHeight="251700224" behindDoc="0" locked="0" layoutInCell="1" allowOverlap="1">
            <wp:simplePos x="0" y="0"/>
            <wp:positionH relativeFrom="column">
              <wp:posOffset>3866515</wp:posOffset>
            </wp:positionH>
            <wp:positionV relativeFrom="paragraph">
              <wp:posOffset>184150</wp:posOffset>
            </wp:positionV>
            <wp:extent cx="2339340" cy="609600"/>
            <wp:effectExtent l="12700" t="12700" r="10160" b="1270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1-04-18 at 12.27.38 PM.png"/>
                    <pic:cNvPicPr/>
                  </pic:nvPicPr>
                  <pic:blipFill>
                    <a:blip r:embed="rId32">
                      <a:extLst>
                        <a:ext uri="{28A0092B-C50C-407E-A947-70E740481C1C}">
                          <a14:useLocalDpi xmlns:a14="http://schemas.microsoft.com/office/drawing/2010/main" val="0"/>
                        </a:ext>
                      </a:extLst>
                    </a:blip>
                    <a:stretch>
                      <a:fillRect/>
                    </a:stretch>
                  </pic:blipFill>
                  <pic:spPr>
                    <a:xfrm>
                      <a:off x="0" y="0"/>
                      <a:ext cx="2339340" cy="60960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p>
    <w:p w:rsidR="00DC6DB4" w:rsidRDefault="00DC6DB4" w:rsidP="00DC6DB4">
      <w:r>
        <w:t>And from there, each “Happy Hour” table is broken down to the probability of an attack in each calendar-year quarter. Each column in the table must sum to 1.</w:t>
      </w:r>
    </w:p>
    <w:p w:rsidR="00DC6DB4" w:rsidRDefault="00DC6DB4" w:rsidP="00DC6DB4"/>
    <w:p w:rsidR="0071324F" w:rsidRPr="00791ADC" w:rsidRDefault="0071324F" w:rsidP="0071324F">
      <w:pPr>
        <w:jc w:val="right"/>
        <w:rPr>
          <w:b/>
          <w:i/>
          <w:sz w:val="20"/>
          <w:szCs w:val="20"/>
        </w:rPr>
      </w:pPr>
      <w:r w:rsidRPr="00791ADC">
        <w:rPr>
          <w:b/>
          <w:i/>
          <w:sz w:val="20"/>
          <w:szCs w:val="20"/>
        </w:rPr>
        <w:t>Figure</w:t>
      </w:r>
      <w:r>
        <w:rPr>
          <w:b/>
          <w:i/>
          <w:sz w:val="20"/>
          <w:szCs w:val="20"/>
        </w:rPr>
        <w:t xml:space="preserve"> 20</w:t>
      </w:r>
      <w:r w:rsidRPr="00791ADC">
        <w:rPr>
          <w:b/>
          <w:i/>
          <w:sz w:val="20"/>
          <w:szCs w:val="20"/>
        </w:rPr>
        <w:t xml:space="preserve">– </w:t>
      </w:r>
      <w:r>
        <w:rPr>
          <w:b/>
          <w:i/>
          <w:sz w:val="20"/>
          <w:szCs w:val="20"/>
        </w:rPr>
        <w:t>sub-table from the CPT</w:t>
      </w:r>
    </w:p>
    <w:p w:rsidR="0071324F" w:rsidRDefault="0071324F" w:rsidP="00DC6DB4"/>
    <w:p w:rsidR="0071324F" w:rsidRDefault="00DC6DB4" w:rsidP="00DC6DB4">
      <w:r>
        <w:t>The</w:t>
      </w:r>
      <w:r w:rsidR="00555127">
        <w:t xml:space="preserve"> </w:t>
      </w:r>
      <w:r>
        <w:t xml:space="preserve">probability values in this table were determined based on actual number of attacks in each quarter to make the model more precise. We used pivot tables on excel files to </w:t>
      </w:r>
      <w:r w:rsidR="00AF54B7">
        <w:t xml:space="preserve">pull the actual numbers and then formulas in excel to perform the calculations for the percentages, which were copied and pasted into </w:t>
      </w:r>
      <w:r w:rsidR="00E2109A">
        <w:t>GeNIe</w:t>
      </w:r>
      <w:r w:rsidR="00AF54B7">
        <w:t xml:space="preserve">. </w:t>
      </w:r>
      <w:r>
        <w:t>If these values were not known, they could have been manually estimated and entered (e.g., .99/.01 or .95/.05, etc.)</w:t>
      </w:r>
      <w:r w:rsidR="00555127">
        <w:t xml:space="preserve"> </w:t>
      </w:r>
      <w:r w:rsidR="00AF54B7">
        <w:t>into the tool as described above</w:t>
      </w:r>
      <w:r w:rsidR="00584982">
        <w:t xml:space="preserve"> based on best guess, subject matter expertise, etc</w:t>
      </w:r>
      <w:r w:rsidR="00AF54B7">
        <w:t>.</w:t>
      </w:r>
    </w:p>
    <w:p w:rsidR="00DC6DB4" w:rsidRDefault="00DC6DB4" w:rsidP="00DC6DB4">
      <w:r>
        <w:rPr>
          <w:noProof/>
        </w:rPr>
        <w:lastRenderedPageBreak/>
        <w:drawing>
          <wp:inline distT="0" distB="0" distL="0" distR="0">
            <wp:extent cx="5943600" cy="15055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1-04-18 at 12.31.47 PM.png"/>
                    <pic:cNvPicPr/>
                  </pic:nvPicPr>
                  <pic:blipFill>
                    <a:blip r:embed="rId33">
                      <a:extLst>
                        <a:ext uri="{28A0092B-C50C-407E-A947-70E740481C1C}">
                          <a14:useLocalDpi xmlns:a14="http://schemas.microsoft.com/office/drawing/2010/main" val="0"/>
                        </a:ext>
                      </a:extLst>
                    </a:blip>
                    <a:stretch>
                      <a:fillRect/>
                    </a:stretch>
                  </pic:blipFill>
                  <pic:spPr>
                    <a:xfrm>
                      <a:off x="0" y="0"/>
                      <a:ext cx="5947176" cy="1506491"/>
                    </a:xfrm>
                    <a:prstGeom prst="rect">
                      <a:avLst/>
                    </a:prstGeom>
                  </pic:spPr>
                </pic:pic>
              </a:graphicData>
            </a:graphic>
          </wp:inline>
        </w:drawing>
      </w:r>
    </w:p>
    <w:p w:rsidR="0071324F" w:rsidRPr="00791ADC" w:rsidRDefault="0071324F" w:rsidP="0071324F">
      <w:pPr>
        <w:jc w:val="center"/>
        <w:rPr>
          <w:b/>
          <w:i/>
          <w:sz w:val="20"/>
          <w:szCs w:val="20"/>
        </w:rPr>
      </w:pPr>
      <w:r w:rsidRPr="00791ADC">
        <w:rPr>
          <w:b/>
          <w:i/>
          <w:sz w:val="20"/>
          <w:szCs w:val="20"/>
        </w:rPr>
        <w:t>Figure</w:t>
      </w:r>
      <w:r>
        <w:rPr>
          <w:b/>
          <w:i/>
          <w:sz w:val="20"/>
          <w:szCs w:val="20"/>
        </w:rPr>
        <w:t xml:space="preserve"> 21</w:t>
      </w:r>
      <w:r w:rsidRPr="00791ADC">
        <w:rPr>
          <w:b/>
          <w:i/>
          <w:sz w:val="20"/>
          <w:szCs w:val="20"/>
        </w:rPr>
        <w:t xml:space="preserve">– </w:t>
      </w:r>
      <w:r>
        <w:rPr>
          <w:b/>
          <w:i/>
          <w:sz w:val="20"/>
          <w:szCs w:val="20"/>
        </w:rPr>
        <w:t>Excel file to calculate probabilities for Prime Time node, showing just data for strikes that occurred on a weekend (weekend-yes).</w:t>
      </w:r>
    </w:p>
    <w:p w:rsidR="0071324F" w:rsidRDefault="0071324F" w:rsidP="00DC6DB4"/>
    <w:p w:rsidR="001F15F0" w:rsidRDefault="001F15F0" w:rsidP="00DC6DB4"/>
    <w:p w:rsidR="001F15F0" w:rsidRDefault="00856565" w:rsidP="00856565">
      <w:pPr>
        <w:pStyle w:val="Heading2"/>
      </w:pPr>
      <w:r>
        <w:t>Summary</w:t>
      </w:r>
    </w:p>
    <w:p w:rsidR="00856565" w:rsidRDefault="00856565" w:rsidP="00856565">
      <w:r>
        <w:t xml:space="preserve">The model isn’t perfect. It uses the data that’s been entered and attempts to predict the probability of an event happening based on what’s known (evidence) and the data in the model.  The interface is easy to use, so play around with it. Save a copy, change the numbers in the tables and see what future might hold. </w:t>
      </w:r>
    </w:p>
    <w:p w:rsidR="00856565" w:rsidRDefault="00856565" w:rsidP="00856565"/>
    <w:p w:rsidR="00856565" w:rsidRDefault="00856565" w:rsidP="00856565">
      <w:r>
        <w:t xml:space="preserve">For more information, there are a lot of sample models on the BayesFusion website. They have </w:t>
      </w:r>
      <w:r w:rsidRPr="00856565">
        <w:t>an informal, tutorial-like introduction</w:t>
      </w:r>
      <w:r>
        <w:t xml:space="preserve"> in </w:t>
      </w:r>
      <w:r w:rsidRPr="00856565">
        <w:t>the</w:t>
      </w:r>
      <w:r>
        <w:rPr>
          <w:rStyle w:val="apple-converted-space"/>
          <w:rFonts w:ascii="Georgia" w:hAnsi="Georgia"/>
          <w:color w:val="000000"/>
          <w:shd w:val="clear" w:color="auto" w:fill="FFFFFF"/>
        </w:rPr>
        <w:t> </w:t>
      </w:r>
      <w:hyperlink r:id="rId34" w:history="1">
        <w:r w:rsidRPr="00856565">
          <w:rPr>
            <w:rStyle w:val="Hyperlink"/>
            <w:i/>
            <w:iCs/>
          </w:rPr>
          <w:t>Hello GeNIe!</w:t>
        </w:r>
      </w:hyperlink>
      <w:r w:rsidRPr="00856565">
        <w:rPr>
          <w:rStyle w:val="apple-converted-space"/>
          <w:color w:val="000000"/>
          <w:shd w:val="clear" w:color="auto" w:fill="FFFFFF"/>
        </w:rPr>
        <w:t> </w:t>
      </w:r>
      <w:r>
        <w:t>s</w:t>
      </w:r>
      <w:r w:rsidRPr="00856565">
        <w:t>ection</w:t>
      </w:r>
      <w:r>
        <w:t xml:space="preserve"> of the GeNIe Modeler manual that gives a nice walkthrough of the tool. They also have an introduction to </w:t>
      </w:r>
      <w:r>
        <w:rPr>
          <w:rStyle w:val="apple-converted-space"/>
          <w:rFonts w:ascii="Georgia" w:hAnsi="Georgia"/>
          <w:color w:val="000000"/>
          <w:shd w:val="clear" w:color="auto" w:fill="FFFFFF"/>
        </w:rPr>
        <w:t> </w:t>
      </w:r>
      <w:hyperlink r:id="rId35" w:history="1">
        <w:r w:rsidRPr="00856565">
          <w:rPr>
            <w:rStyle w:val="Hyperlink"/>
          </w:rPr>
          <w:t>Bayesian network</w:t>
        </w:r>
      </w:hyperlink>
      <w:r>
        <w:t>s, that provides a nice introduction on the topic.</w:t>
      </w:r>
    </w:p>
    <w:p w:rsidR="00856565" w:rsidRDefault="00856565" w:rsidP="00856565"/>
    <w:p w:rsidR="00856565" w:rsidRDefault="00856565" w:rsidP="00856565">
      <w:r>
        <w:t>Enjoy!</w:t>
      </w:r>
    </w:p>
    <w:p w:rsidR="00856565" w:rsidRDefault="00856565" w:rsidP="00856565"/>
    <w:p w:rsidR="00C93953" w:rsidRDefault="00C93953" w:rsidP="00C93953">
      <w:pPr>
        <w:pStyle w:val="Heading2"/>
      </w:pPr>
      <w:r>
        <w:t>Questions?</w:t>
      </w:r>
    </w:p>
    <w:p w:rsidR="00856565" w:rsidRPr="00856565" w:rsidRDefault="00C93953" w:rsidP="00856565">
      <w:r>
        <w:t xml:space="preserve">Contact: Char Burrage, </w:t>
      </w:r>
      <w:hyperlink r:id="rId36" w:history="1">
        <w:r w:rsidRPr="005449D4">
          <w:rPr>
            <w:rStyle w:val="Hyperlink"/>
          </w:rPr>
          <w:t>cburrage@gmu.edu</w:t>
        </w:r>
      </w:hyperlink>
      <w:bookmarkStart w:id="0" w:name="_GoBack"/>
      <w:bookmarkEnd w:id="0"/>
    </w:p>
    <w:sectPr w:rsidR="00856565" w:rsidRPr="00856565" w:rsidSect="00B108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7EA" w:rsidRDefault="004807EA" w:rsidP="00C83252">
      <w:r>
        <w:separator/>
      </w:r>
    </w:p>
  </w:endnote>
  <w:endnote w:type="continuationSeparator" w:id="0">
    <w:p w:rsidR="004807EA" w:rsidRDefault="004807EA" w:rsidP="00C8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7EA" w:rsidRDefault="004807EA" w:rsidP="00C83252">
      <w:r>
        <w:separator/>
      </w:r>
    </w:p>
  </w:footnote>
  <w:footnote w:type="continuationSeparator" w:id="0">
    <w:p w:rsidR="004807EA" w:rsidRDefault="004807EA" w:rsidP="00C83252">
      <w:r>
        <w:continuationSeparator/>
      </w:r>
    </w:p>
  </w:footnote>
  <w:footnote w:id="1">
    <w:p w:rsidR="00622CAA" w:rsidRDefault="00622CAA" w:rsidP="00C83252">
      <w:r>
        <w:rPr>
          <w:rStyle w:val="FootnoteReference"/>
        </w:rPr>
        <w:footnoteRef/>
      </w:r>
      <w:r>
        <w:t xml:space="preserve"> </w:t>
      </w:r>
      <w:r w:rsidRPr="00C83252">
        <w:rPr>
          <w:sz w:val="18"/>
          <w:szCs w:val="18"/>
        </w:rPr>
        <w:t>George Mason University (GMU) SYST 584 course – Paulo C. G. Costa, Ph.D.</w:t>
      </w:r>
    </w:p>
  </w:footnote>
  <w:footnote w:id="2">
    <w:p w:rsidR="008A3EF4" w:rsidRDefault="008A3EF4">
      <w:pPr>
        <w:pStyle w:val="FootnoteText"/>
      </w:pPr>
      <w:r>
        <w:rPr>
          <w:rStyle w:val="FootnoteReference"/>
        </w:rPr>
        <w:footnoteRef/>
      </w:r>
      <w:r w:rsidRPr="008A3EF4">
        <w:rPr>
          <w:sz w:val="18"/>
        </w:rPr>
        <w:t xml:space="preserve">BayesFusion website, </w:t>
      </w:r>
      <w:hyperlink r:id="rId1" w:history="1">
        <w:r w:rsidRPr="008A3EF4">
          <w:rPr>
            <w:rStyle w:val="Hyperlink"/>
            <w:sz w:val="18"/>
          </w:rPr>
          <w:t>https://www.bayesfusion.com/genie/</w:t>
        </w:r>
      </w:hyperlink>
      <w:r w:rsidRPr="008A3EF4">
        <w:rPr>
          <w:sz w:val="18"/>
        </w:rPr>
        <w:t xml:space="preserve"> , [accessed 24 April 2021]</w:t>
      </w:r>
    </w:p>
  </w:footnote>
  <w:footnote w:id="3">
    <w:p w:rsidR="00622CAA" w:rsidRPr="007122A9" w:rsidRDefault="00622CAA" w:rsidP="007122A9">
      <w:pPr>
        <w:pStyle w:val="FootnoteText"/>
      </w:pPr>
      <w:r>
        <w:rPr>
          <w:rStyle w:val="FootnoteReference"/>
        </w:rPr>
        <w:footnoteRef/>
      </w:r>
      <w:r>
        <w:t xml:space="preserve"> </w:t>
      </w:r>
      <w:r w:rsidRPr="007122A9">
        <w:rPr>
          <w:sz w:val="18"/>
          <w:szCs w:val="18"/>
        </w:rPr>
        <w:t xml:space="preserve">Source: “Conditional Probability: Definitions &amp; Examples”, Statistics How To website, </w:t>
      </w:r>
      <w:hyperlink r:id="rId2" w:history="1">
        <w:r w:rsidRPr="007122A9">
          <w:rPr>
            <w:rStyle w:val="Hyperlink"/>
            <w:sz w:val="18"/>
            <w:szCs w:val="18"/>
          </w:rPr>
          <w:t>https://www.statisticshowto.com/probability-and-statistics/statistics-definitions/conditional-probability-definition-examples/</w:t>
        </w:r>
      </w:hyperlink>
      <w:r w:rsidRPr="007122A9">
        <w:rPr>
          <w:sz w:val="18"/>
          <w:szCs w:val="18"/>
        </w:rPr>
        <w:t>, [Accessed 17 April 2021]</w:t>
      </w:r>
    </w:p>
    <w:p w:rsidR="00622CAA" w:rsidRDefault="00622CAA" w:rsidP="007122A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88B"/>
    <w:multiLevelType w:val="hybridMultilevel"/>
    <w:tmpl w:val="B500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0AF"/>
    <w:multiLevelType w:val="hybridMultilevel"/>
    <w:tmpl w:val="2F9247C6"/>
    <w:lvl w:ilvl="0" w:tplc="00503FC2">
      <w:start w:val="1"/>
      <w:numFmt w:val="bullet"/>
      <w:lvlText w:val="■"/>
      <w:lvlJc w:val="left"/>
      <w:pPr>
        <w:tabs>
          <w:tab w:val="num" w:pos="720"/>
        </w:tabs>
        <w:ind w:left="720" w:hanging="360"/>
      </w:pPr>
      <w:rPr>
        <w:rFonts w:ascii="Arial" w:hAnsi="Arial" w:hint="default"/>
      </w:rPr>
    </w:lvl>
    <w:lvl w:ilvl="1" w:tplc="4F98CCF2" w:tentative="1">
      <w:start w:val="1"/>
      <w:numFmt w:val="bullet"/>
      <w:lvlText w:val="■"/>
      <w:lvlJc w:val="left"/>
      <w:pPr>
        <w:tabs>
          <w:tab w:val="num" w:pos="1440"/>
        </w:tabs>
        <w:ind w:left="1440" w:hanging="360"/>
      </w:pPr>
      <w:rPr>
        <w:rFonts w:ascii="Arial" w:hAnsi="Arial" w:hint="default"/>
      </w:rPr>
    </w:lvl>
    <w:lvl w:ilvl="2" w:tplc="F10CE728" w:tentative="1">
      <w:start w:val="1"/>
      <w:numFmt w:val="bullet"/>
      <w:lvlText w:val="■"/>
      <w:lvlJc w:val="left"/>
      <w:pPr>
        <w:tabs>
          <w:tab w:val="num" w:pos="2160"/>
        </w:tabs>
        <w:ind w:left="2160" w:hanging="360"/>
      </w:pPr>
      <w:rPr>
        <w:rFonts w:ascii="Arial" w:hAnsi="Arial" w:hint="default"/>
      </w:rPr>
    </w:lvl>
    <w:lvl w:ilvl="3" w:tplc="73749CFA" w:tentative="1">
      <w:start w:val="1"/>
      <w:numFmt w:val="bullet"/>
      <w:lvlText w:val="■"/>
      <w:lvlJc w:val="left"/>
      <w:pPr>
        <w:tabs>
          <w:tab w:val="num" w:pos="2880"/>
        </w:tabs>
        <w:ind w:left="2880" w:hanging="360"/>
      </w:pPr>
      <w:rPr>
        <w:rFonts w:ascii="Arial" w:hAnsi="Arial" w:hint="default"/>
      </w:rPr>
    </w:lvl>
    <w:lvl w:ilvl="4" w:tplc="CD92EA2E" w:tentative="1">
      <w:start w:val="1"/>
      <w:numFmt w:val="bullet"/>
      <w:lvlText w:val="■"/>
      <w:lvlJc w:val="left"/>
      <w:pPr>
        <w:tabs>
          <w:tab w:val="num" w:pos="3600"/>
        </w:tabs>
        <w:ind w:left="3600" w:hanging="360"/>
      </w:pPr>
      <w:rPr>
        <w:rFonts w:ascii="Arial" w:hAnsi="Arial" w:hint="default"/>
      </w:rPr>
    </w:lvl>
    <w:lvl w:ilvl="5" w:tplc="866424D8" w:tentative="1">
      <w:start w:val="1"/>
      <w:numFmt w:val="bullet"/>
      <w:lvlText w:val="■"/>
      <w:lvlJc w:val="left"/>
      <w:pPr>
        <w:tabs>
          <w:tab w:val="num" w:pos="4320"/>
        </w:tabs>
        <w:ind w:left="4320" w:hanging="360"/>
      </w:pPr>
      <w:rPr>
        <w:rFonts w:ascii="Arial" w:hAnsi="Arial" w:hint="default"/>
      </w:rPr>
    </w:lvl>
    <w:lvl w:ilvl="6" w:tplc="C346D506" w:tentative="1">
      <w:start w:val="1"/>
      <w:numFmt w:val="bullet"/>
      <w:lvlText w:val="■"/>
      <w:lvlJc w:val="left"/>
      <w:pPr>
        <w:tabs>
          <w:tab w:val="num" w:pos="5040"/>
        </w:tabs>
        <w:ind w:left="5040" w:hanging="360"/>
      </w:pPr>
      <w:rPr>
        <w:rFonts w:ascii="Arial" w:hAnsi="Arial" w:hint="default"/>
      </w:rPr>
    </w:lvl>
    <w:lvl w:ilvl="7" w:tplc="F8CA175E" w:tentative="1">
      <w:start w:val="1"/>
      <w:numFmt w:val="bullet"/>
      <w:lvlText w:val="■"/>
      <w:lvlJc w:val="left"/>
      <w:pPr>
        <w:tabs>
          <w:tab w:val="num" w:pos="5760"/>
        </w:tabs>
        <w:ind w:left="5760" w:hanging="360"/>
      </w:pPr>
      <w:rPr>
        <w:rFonts w:ascii="Arial" w:hAnsi="Arial" w:hint="default"/>
      </w:rPr>
    </w:lvl>
    <w:lvl w:ilvl="8" w:tplc="BB4620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3947E4"/>
    <w:multiLevelType w:val="hybridMultilevel"/>
    <w:tmpl w:val="B776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A6C68"/>
    <w:multiLevelType w:val="hybridMultilevel"/>
    <w:tmpl w:val="65EA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47960"/>
    <w:multiLevelType w:val="hybridMultilevel"/>
    <w:tmpl w:val="71F6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A154B"/>
    <w:multiLevelType w:val="hybridMultilevel"/>
    <w:tmpl w:val="27AEAF60"/>
    <w:lvl w:ilvl="0" w:tplc="672093AC">
      <w:start w:val="1"/>
      <w:numFmt w:val="bullet"/>
      <w:lvlText w:val="■"/>
      <w:lvlJc w:val="left"/>
      <w:pPr>
        <w:tabs>
          <w:tab w:val="num" w:pos="720"/>
        </w:tabs>
        <w:ind w:left="720" w:hanging="360"/>
      </w:pPr>
      <w:rPr>
        <w:rFonts w:ascii="Arial" w:hAnsi="Arial" w:hint="default"/>
      </w:rPr>
    </w:lvl>
    <w:lvl w:ilvl="1" w:tplc="91B42858">
      <w:numFmt w:val="bullet"/>
      <w:lvlText w:val="•"/>
      <w:lvlJc w:val="left"/>
      <w:pPr>
        <w:tabs>
          <w:tab w:val="num" w:pos="1440"/>
        </w:tabs>
        <w:ind w:left="1440" w:hanging="360"/>
      </w:pPr>
      <w:rPr>
        <w:rFonts w:ascii="Arial" w:hAnsi="Arial" w:hint="default"/>
      </w:rPr>
    </w:lvl>
    <w:lvl w:ilvl="2" w:tplc="12FC9E06" w:tentative="1">
      <w:start w:val="1"/>
      <w:numFmt w:val="bullet"/>
      <w:lvlText w:val="■"/>
      <w:lvlJc w:val="left"/>
      <w:pPr>
        <w:tabs>
          <w:tab w:val="num" w:pos="2160"/>
        </w:tabs>
        <w:ind w:left="2160" w:hanging="360"/>
      </w:pPr>
      <w:rPr>
        <w:rFonts w:ascii="Arial" w:hAnsi="Arial" w:hint="default"/>
      </w:rPr>
    </w:lvl>
    <w:lvl w:ilvl="3" w:tplc="FA74FFC6" w:tentative="1">
      <w:start w:val="1"/>
      <w:numFmt w:val="bullet"/>
      <w:lvlText w:val="■"/>
      <w:lvlJc w:val="left"/>
      <w:pPr>
        <w:tabs>
          <w:tab w:val="num" w:pos="2880"/>
        </w:tabs>
        <w:ind w:left="2880" w:hanging="360"/>
      </w:pPr>
      <w:rPr>
        <w:rFonts w:ascii="Arial" w:hAnsi="Arial" w:hint="default"/>
      </w:rPr>
    </w:lvl>
    <w:lvl w:ilvl="4" w:tplc="00DC301C" w:tentative="1">
      <w:start w:val="1"/>
      <w:numFmt w:val="bullet"/>
      <w:lvlText w:val="■"/>
      <w:lvlJc w:val="left"/>
      <w:pPr>
        <w:tabs>
          <w:tab w:val="num" w:pos="3600"/>
        </w:tabs>
        <w:ind w:left="3600" w:hanging="360"/>
      </w:pPr>
      <w:rPr>
        <w:rFonts w:ascii="Arial" w:hAnsi="Arial" w:hint="default"/>
      </w:rPr>
    </w:lvl>
    <w:lvl w:ilvl="5" w:tplc="14EA9738" w:tentative="1">
      <w:start w:val="1"/>
      <w:numFmt w:val="bullet"/>
      <w:lvlText w:val="■"/>
      <w:lvlJc w:val="left"/>
      <w:pPr>
        <w:tabs>
          <w:tab w:val="num" w:pos="4320"/>
        </w:tabs>
        <w:ind w:left="4320" w:hanging="360"/>
      </w:pPr>
      <w:rPr>
        <w:rFonts w:ascii="Arial" w:hAnsi="Arial" w:hint="default"/>
      </w:rPr>
    </w:lvl>
    <w:lvl w:ilvl="6" w:tplc="EF02C112" w:tentative="1">
      <w:start w:val="1"/>
      <w:numFmt w:val="bullet"/>
      <w:lvlText w:val="■"/>
      <w:lvlJc w:val="left"/>
      <w:pPr>
        <w:tabs>
          <w:tab w:val="num" w:pos="5040"/>
        </w:tabs>
        <w:ind w:left="5040" w:hanging="360"/>
      </w:pPr>
      <w:rPr>
        <w:rFonts w:ascii="Arial" w:hAnsi="Arial" w:hint="default"/>
      </w:rPr>
    </w:lvl>
    <w:lvl w:ilvl="7" w:tplc="4ABA404A" w:tentative="1">
      <w:start w:val="1"/>
      <w:numFmt w:val="bullet"/>
      <w:lvlText w:val="■"/>
      <w:lvlJc w:val="left"/>
      <w:pPr>
        <w:tabs>
          <w:tab w:val="num" w:pos="5760"/>
        </w:tabs>
        <w:ind w:left="5760" w:hanging="360"/>
      </w:pPr>
      <w:rPr>
        <w:rFonts w:ascii="Arial" w:hAnsi="Arial" w:hint="default"/>
      </w:rPr>
    </w:lvl>
    <w:lvl w:ilvl="8" w:tplc="B38C71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CE1A90"/>
    <w:multiLevelType w:val="hybridMultilevel"/>
    <w:tmpl w:val="9D48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B07F1"/>
    <w:multiLevelType w:val="hybridMultilevel"/>
    <w:tmpl w:val="C21083FC"/>
    <w:lvl w:ilvl="0" w:tplc="C9429EE8">
      <w:start w:val="1"/>
      <w:numFmt w:val="bullet"/>
      <w:lvlText w:val="•"/>
      <w:lvlJc w:val="left"/>
      <w:pPr>
        <w:tabs>
          <w:tab w:val="num" w:pos="720"/>
        </w:tabs>
        <w:ind w:left="720" w:hanging="360"/>
      </w:pPr>
      <w:rPr>
        <w:rFonts w:ascii="Arial" w:hAnsi="Arial" w:hint="default"/>
      </w:rPr>
    </w:lvl>
    <w:lvl w:ilvl="1" w:tplc="BA889A9E">
      <w:start w:val="1"/>
      <w:numFmt w:val="bullet"/>
      <w:lvlText w:val="•"/>
      <w:lvlJc w:val="left"/>
      <w:pPr>
        <w:tabs>
          <w:tab w:val="num" w:pos="1440"/>
        </w:tabs>
        <w:ind w:left="1440" w:hanging="360"/>
      </w:pPr>
      <w:rPr>
        <w:rFonts w:ascii="Arial" w:hAnsi="Arial" w:hint="default"/>
      </w:rPr>
    </w:lvl>
    <w:lvl w:ilvl="2" w:tplc="4D0E6222" w:tentative="1">
      <w:start w:val="1"/>
      <w:numFmt w:val="bullet"/>
      <w:lvlText w:val="•"/>
      <w:lvlJc w:val="left"/>
      <w:pPr>
        <w:tabs>
          <w:tab w:val="num" w:pos="2160"/>
        </w:tabs>
        <w:ind w:left="2160" w:hanging="360"/>
      </w:pPr>
      <w:rPr>
        <w:rFonts w:ascii="Arial" w:hAnsi="Arial" w:hint="default"/>
      </w:rPr>
    </w:lvl>
    <w:lvl w:ilvl="3" w:tplc="183C1C6C" w:tentative="1">
      <w:start w:val="1"/>
      <w:numFmt w:val="bullet"/>
      <w:lvlText w:val="•"/>
      <w:lvlJc w:val="left"/>
      <w:pPr>
        <w:tabs>
          <w:tab w:val="num" w:pos="2880"/>
        </w:tabs>
        <w:ind w:left="2880" w:hanging="360"/>
      </w:pPr>
      <w:rPr>
        <w:rFonts w:ascii="Arial" w:hAnsi="Arial" w:hint="default"/>
      </w:rPr>
    </w:lvl>
    <w:lvl w:ilvl="4" w:tplc="BE206D3E" w:tentative="1">
      <w:start w:val="1"/>
      <w:numFmt w:val="bullet"/>
      <w:lvlText w:val="•"/>
      <w:lvlJc w:val="left"/>
      <w:pPr>
        <w:tabs>
          <w:tab w:val="num" w:pos="3600"/>
        </w:tabs>
        <w:ind w:left="3600" w:hanging="360"/>
      </w:pPr>
      <w:rPr>
        <w:rFonts w:ascii="Arial" w:hAnsi="Arial" w:hint="default"/>
      </w:rPr>
    </w:lvl>
    <w:lvl w:ilvl="5" w:tplc="7588458E" w:tentative="1">
      <w:start w:val="1"/>
      <w:numFmt w:val="bullet"/>
      <w:lvlText w:val="•"/>
      <w:lvlJc w:val="left"/>
      <w:pPr>
        <w:tabs>
          <w:tab w:val="num" w:pos="4320"/>
        </w:tabs>
        <w:ind w:left="4320" w:hanging="360"/>
      </w:pPr>
      <w:rPr>
        <w:rFonts w:ascii="Arial" w:hAnsi="Arial" w:hint="default"/>
      </w:rPr>
    </w:lvl>
    <w:lvl w:ilvl="6" w:tplc="C77EDF38" w:tentative="1">
      <w:start w:val="1"/>
      <w:numFmt w:val="bullet"/>
      <w:lvlText w:val="•"/>
      <w:lvlJc w:val="left"/>
      <w:pPr>
        <w:tabs>
          <w:tab w:val="num" w:pos="5040"/>
        </w:tabs>
        <w:ind w:left="5040" w:hanging="360"/>
      </w:pPr>
      <w:rPr>
        <w:rFonts w:ascii="Arial" w:hAnsi="Arial" w:hint="default"/>
      </w:rPr>
    </w:lvl>
    <w:lvl w:ilvl="7" w:tplc="187838A0" w:tentative="1">
      <w:start w:val="1"/>
      <w:numFmt w:val="bullet"/>
      <w:lvlText w:val="•"/>
      <w:lvlJc w:val="left"/>
      <w:pPr>
        <w:tabs>
          <w:tab w:val="num" w:pos="5760"/>
        </w:tabs>
        <w:ind w:left="5760" w:hanging="360"/>
      </w:pPr>
      <w:rPr>
        <w:rFonts w:ascii="Arial" w:hAnsi="Arial" w:hint="default"/>
      </w:rPr>
    </w:lvl>
    <w:lvl w:ilvl="8" w:tplc="C89C99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AA6CDC"/>
    <w:multiLevelType w:val="hybridMultilevel"/>
    <w:tmpl w:val="25C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C6D80"/>
    <w:multiLevelType w:val="hybridMultilevel"/>
    <w:tmpl w:val="290657A0"/>
    <w:lvl w:ilvl="0" w:tplc="1CF44524">
      <w:start w:val="1"/>
      <w:numFmt w:val="bullet"/>
      <w:lvlText w:val="■"/>
      <w:lvlJc w:val="left"/>
      <w:pPr>
        <w:tabs>
          <w:tab w:val="num" w:pos="720"/>
        </w:tabs>
        <w:ind w:left="720" w:hanging="360"/>
      </w:pPr>
      <w:rPr>
        <w:rFonts w:ascii="Arial" w:hAnsi="Arial" w:hint="default"/>
      </w:rPr>
    </w:lvl>
    <w:lvl w:ilvl="1" w:tplc="E580E25E">
      <w:numFmt w:val="bullet"/>
      <w:lvlText w:val="•"/>
      <w:lvlJc w:val="left"/>
      <w:pPr>
        <w:tabs>
          <w:tab w:val="num" w:pos="1440"/>
        </w:tabs>
        <w:ind w:left="1440" w:hanging="360"/>
      </w:pPr>
      <w:rPr>
        <w:rFonts w:ascii="Arial" w:hAnsi="Arial" w:hint="default"/>
      </w:rPr>
    </w:lvl>
    <w:lvl w:ilvl="2" w:tplc="E38ADAF0" w:tentative="1">
      <w:start w:val="1"/>
      <w:numFmt w:val="bullet"/>
      <w:lvlText w:val="■"/>
      <w:lvlJc w:val="left"/>
      <w:pPr>
        <w:tabs>
          <w:tab w:val="num" w:pos="2160"/>
        </w:tabs>
        <w:ind w:left="2160" w:hanging="360"/>
      </w:pPr>
      <w:rPr>
        <w:rFonts w:ascii="Arial" w:hAnsi="Arial" w:hint="default"/>
      </w:rPr>
    </w:lvl>
    <w:lvl w:ilvl="3" w:tplc="A86E2180" w:tentative="1">
      <w:start w:val="1"/>
      <w:numFmt w:val="bullet"/>
      <w:lvlText w:val="■"/>
      <w:lvlJc w:val="left"/>
      <w:pPr>
        <w:tabs>
          <w:tab w:val="num" w:pos="2880"/>
        </w:tabs>
        <w:ind w:left="2880" w:hanging="360"/>
      </w:pPr>
      <w:rPr>
        <w:rFonts w:ascii="Arial" w:hAnsi="Arial" w:hint="default"/>
      </w:rPr>
    </w:lvl>
    <w:lvl w:ilvl="4" w:tplc="89587AEA" w:tentative="1">
      <w:start w:val="1"/>
      <w:numFmt w:val="bullet"/>
      <w:lvlText w:val="■"/>
      <w:lvlJc w:val="left"/>
      <w:pPr>
        <w:tabs>
          <w:tab w:val="num" w:pos="3600"/>
        </w:tabs>
        <w:ind w:left="3600" w:hanging="360"/>
      </w:pPr>
      <w:rPr>
        <w:rFonts w:ascii="Arial" w:hAnsi="Arial" w:hint="default"/>
      </w:rPr>
    </w:lvl>
    <w:lvl w:ilvl="5" w:tplc="D6BEF788" w:tentative="1">
      <w:start w:val="1"/>
      <w:numFmt w:val="bullet"/>
      <w:lvlText w:val="■"/>
      <w:lvlJc w:val="left"/>
      <w:pPr>
        <w:tabs>
          <w:tab w:val="num" w:pos="4320"/>
        </w:tabs>
        <w:ind w:left="4320" w:hanging="360"/>
      </w:pPr>
      <w:rPr>
        <w:rFonts w:ascii="Arial" w:hAnsi="Arial" w:hint="default"/>
      </w:rPr>
    </w:lvl>
    <w:lvl w:ilvl="6" w:tplc="9F029EC0" w:tentative="1">
      <w:start w:val="1"/>
      <w:numFmt w:val="bullet"/>
      <w:lvlText w:val="■"/>
      <w:lvlJc w:val="left"/>
      <w:pPr>
        <w:tabs>
          <w:tab w:val="num" w:pos="5040"/>
        </w:tabs>
        <w:ind w:left="5040" w:hanging="360"/>
      </w:pPr>
      <w:rPr>
        <w:rFonts w:ascii="Arial" w:hAnsi="Arial" w:hint="default"/>
      </w:rPr>
    </w:lvl>
    <w:lvl w:ilvl="7" w:tplc="BB58BA66" w:tentative="1">
      <w:start w:val="1"/>
      <w:numFmt w:val="bullet"/>
      <w:lvlText w:val="■"/>
      <w:lvlJc w:val="left"/>
      <w:pPr>
        <w:tabs>
          <w:tab w:val="num" w:pos="5760"/>
        </w:tabs>
        <w:ind w:left="5760" w:hanging="360"/>
      </w:pPr>
      <w:rPr>
        <w:rFonts w:ascii="Arial" w:hAnsi="Arial" w:hint="default"/>
      </w:rPr>
    </w:lvl>
    <w:lvl w:ilvl="8" w:tplc="9230D5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6E1A77"/>
    <w:multiLevelType w:val="hybridMultilevel"/>
    <w:tmpl w:val="F9ACD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81F3E"/>
    <w:multiLevelType w:val="hybridMultilevel"/>
    <w:tmpl w:val="803C0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D4C1F"/>
    <w:multiLevelType w:val="hybridMultilevel"/>
    <w:tmpl w:val="065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1"/>
  </w:num>
  <w:num w:numId="5">
    <w:abstractNumId w:val="7"/>
  </w:num>
  <w:num w:numId="6">
    <w:abstractNumId w:val="5"/>
  </w:num>
  <w:num w:numId="7">
    <w:abstractNumId w:val="9"/>
  </w:num>
  <w:num w:numId="8">
    <w:abstractNumId w:val="12"/>
  </w:num>
  <w:num w:numId="9">
    <w:abstractNumId w:val="2"/>
  </w:num>
  <w:num w:numId="10">
    <w:abstractNumId w:val="8"/>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2F"/>
    <w:rsid w:val="000251AF"/>
    <w:rsid w:val="00036C9B"/>
    <w:rsid w:val="00053F37"/>
    <w:rsid w:val="0005672F"/>
    <w:rsid w:val="000960F5"/>
    <w:rsid w:val="000A0AAF"/>
    <w:rsid w:val="000A20D6"/>
    <w:rsid w:val="00110B0C"/>
    <w:rsid w:val="00125720"/>
    <w:rsid w:val="00176673"/>
    <w:rsid w:val="001C0487"/>
    <w:rsid w:val="001F15F0"/>
    <w:rsid w:val="00265446"/>
    <w:rsid w:val="0029012B"/>
    <w:rsid w:val="0032231E"/>
    <w:rsid w:val="00376DB6"/>
    <w:rsid w:val="00384D9B"/>
    <w:rsid w:val="004079DF"/>
    <w:rsid w:val="004807EA"/>
    <w:rsid w:val="00555127"/>
    <w:rsid w:val="00584982"/>
    <w:rsid w:val="0062058D"/>
    <w:rsid w:val="00622CAA"/>
    <w:rsid w:val="00677864"/>
    <w:rsid w:val="006C340B"/>
    <w:rsid w:val="006C6D70"/>
    <w:rsid w:val="007122A9"/>
    <w:rsid w:val="0071324F"/>
    <w:rsid w:val="0075733B"/>
    <w:rsid w:val="00777B78"/>
    <w:rsid w:val="00791ADC"/>
    <w:rsid w:val="00806276"/>
    <w:rsid w:val="00806DBA"/>
    <w:rsid w:val="008266E2"/>
    <w:rsid w:val="00856565"/>
    <w:rsid w:val="008805C7"/>
    <w:rsid w:val="008A3EF4"/>
    <w:rsid w:val="00916841"/>
    <w:rsid w:val="00944F06"/>
    <w:rsid w:val="00964886"/>
    <w:rsid w:val="009C4C8F"/>
    <w:rsid w:val="00A20083"/>
    <w:rsid w:val="00AF54B7"/>
    <w:rsid w:val="00B1081B"/>
    <w:rsid w:val="00B71624"/>
    <w:rsid w:val="00B812A4"/>
    <w:rsid w:val="00BA58E1"/>
    <w:rsid w:val="00BB55C3"/>
    <w:rsid w:val="00BE3DCE"/>
    <w:rsid w:val="00BF1FB8"/>
    <w:rsid w:val="00C14304"/>
    <w:rsid w:val="00C83252"/>
    <w:rsid w:val="00C93953"/>
    <w:rsid w:val="00D20F55"/>
    <w:rsid w:val="00D546AD"/>
    <w:rsid w:val="00D63ED5"/>
    <w:rsid w:val="00D661A9"/>
    <w:rsid w:val="00DA0A4D"/>
    <w:rsid w:val="00DC6DB4"/>
    <w:rsid w:val="00DF2819"/>
    <w:rsid w:val="00E2109A"/>
    <w:rsid w:val="00F24D10"/>
    <w:rsid w:val="00FA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6410"/>
  <w14:defaultImageDpi w14:val="32767"/>
  <w15:chartTrackingRefBased/>
  <w15:docId w15:val="{85C27436-3840-CB49-B47C-78D1D3AE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D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72F"/>
    <w:rPr>
      <w:rFonts w:ascii="Times New Roman" w:hAnsi="Times New Roman" w:cs="Times New Roman"/>
    </w:rPr>
  </w:style>
  <w:style w:type="character" w:styleId="Hyperlink">
    <w:name w:val="Hyperlink"/>
    <w:basedOn w:val="DefaultParagraphFont"/>
    <w:uiPriority w:val="99"/>
    <w:unhideWhenUsed/>
    <w:rsid w:val="000A0AAF"/>
    <w:rPr>
      <w:color w:val="0563C1" w:themeColor="hyperlink"/>
      <w:u w:val="single"/>
    </w:rPr>
  </w:style>
  <w:style w:type="character" w:styleId="UnresolvedMention">
    <w:name w:val="Unresolved Mention"/>
    <w:basedOn w:val="DefaultParagraphFont"/>
    <w:uiPriority w:val="99"/>
    <w:rsid w:val="000A0AAF"/>
    <w:rPr>
      <w:color w:val="605E5C"/>
      <w:shd w:val="clear" w:color="auto" w:fill="E1DFDD"/>
    </w:rPr>
  </w:style>
  <w:style w:type="paragraph" w:styleId="ListParagraph">
    <w:name w:val="List Paragraph"/>
    <w:basedOn w:val="Normal"/>
    <w:uiPriority w:val="34"/>
    <w:qFormat/>
    <w:rsid w:val="000A0AAF"/>
    <w:pPr>
      <w:ind w:left="720"/>
      <w:contextualSpacing/>
    </w:pPr>
  </w:style>
  <w:style w:type="character" w:styleId="FollowedHyperlink">
    <w:name w:val="FollowedHyperlink"/>
    <w:basedOn w:val="DefaultParagraphFont"/>
    <w:uiPriority w:val="99"/>
    <w:semiHidden/>
    <w:unhideWhenUsed/>
    <w:rsid w:val="000A0AAF"/>
    <w:rPr>
      <w:color w:val="954F72" w:themeColor="followedHyperlink"/>
      <w:u w:val="single"/>
    </w:rPr>
  </w:style>
  <w:style w:type="paragraph" w:styleId="Title">
    <w:name w:val="Title"/>
    <w:basedOn w:val="Normal"/>
    <w:next w:val="Normal"/>
    <w:link w:val="TitleChar"/>
    <w:uiPriority w:val="10"/>
    <w:qFormat/>
    <w:rsid w:val="00376D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D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DB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83252"/>
    <w:rPr>
      <w:sz w:val="20"/>
      <w:szCs w:val="20"/>
    </w:rPr>
  </w:style>
  <w:style w:type="character" w:customStyle="1" w:styleId="FootnoteTextChar">
    <w:name w:val="Footnote Text Char"/>
    <w:basedOn w:val="DefaultParagraphFont"/>
    <w:link w:val="FootnoteText"/>
    <w:uiPriority w:val="99"/>
    <w:semiHidden/>
    <w:rsid w:val="00C83252"/>
    <w:rPr>
      <w:sz w:val="20"/>
      <w:szCs w:val="20"/>
    </w:rPr>
  </w:style>
  <w:style w:type="character" w:styleId="FootnoteReference">
    <w:name w:val="footnote reference"/>
    <w:basedOn w:val="DefaultParagraphFont"/>
    <w:uiPriority w:val="99"/>
    <w:semiHidden/>
    <w:unhideWhenUsed/>
    <w:rsid w:val="00C83252"/>
    <w:rPr>
      <w:vertAlign w:val="superscript"/>
    </w:rPr>
  </w:style>
  <w:style w:type="character" w:customStyle="1" w:styleId="Heading2Char">
    <w:name w:val="Heading 2 Char"/>
    <w:basedOn w:val="DefaultParagraphFont"/>
    <w:link w:val="Heading2"/>
    <w:uiPriority w:val="9"/>
    <w:rsid w:val="00C8325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20083"/>
    <w:rPr>
      <w:color w:val="808080"/>
    </w:rPr>
  </w:style>
  <w:style w:type="character" w:customStyle="1" w:styleId="apple-converted-space">
    <w:name w:val="apple-converted-space"/>
    <w:basedOn w:val="DefaultParagraphFont"/>
    <w:rsid w:val="0085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977">
      <w:bodyDiv w:val="1"/>
      <w:marLeft w:val="0"/>
      <w:marRight w:val="0"/>
      <w:marTop w:val="0"/>
      <w:marBottom w:val="0"/>
      <w:divBdr>
        <w:top w:val="none" w:sz="0" w:space="0" w:color="auto"/>
        <w:left w:val="none" w:sz="0" w:space="0" w:color="auto"/>
        <w:bottom w:val="none" w:sz="0" w:space="0" w:color="auto"/>
        <w:right w:val="none" w:sz="0" w:space="0" w:color="auto"/>
      </w:divBdr>
      <w:divsChild>
        <w:div w:id="1181581072">
          <w:marLeft w:val="1238"/>
          <w:marRight w:val="72"/>
          <w:marTop w:val="140"/>
          <w:marBottom w:val="0"/>
          <w:divBdr>
            <w:top w:val="none" w:sz="0" w:space="0" w:color="auto"/>
            <w:left w:val="none" w:sz="0" w:space="0" w:color="auto"/>
            <w:bottom w:val="none" w:sz="0" w:space="0" w:color="auto"/>
            <w:right w:val="none" w:sz="0" w:space="0" w:color="auto"/>
          </w:divBdr>
        </w:div>
        <w:div w:id="97994544">
          <w:marLeft w:val="1238"/>
          <w:marRight w:val="72"/>
          <w:marTop w:val="140"/>
          <w:marBottom w:val="0"/>
          <w:divBdr>
            <w:top w:val="none" w:sz="0" w:space="0" w:color="auto"/>
            <w:left w:val="none" w:sz="0" w:space="0" w:color="auto"/>
            <w:bottom w:val="none" w:sz="0" w:space="0" w:color="auto"/>
            <w:right w:val="none" w:sz="0" w:space="0" w:color="auto"/>
          </w:divBdr>
        </w:div>
        <w:div w:id="1925722849">
          <w:marLeft w:val="1238"/>
          <w:marRight w:val="72"/>
          <w:marTop w:val="140"/>
          <w:marBottom w:val="0"/>
          <w:divBdr>
            <w:top w:val="none" w:sz="0" w:space="0" w:color="auto"/>
            <w:left w:val="none" w:sz="0" w:space="0" w:color="auto"/>
            <w:bottom w:val="none" w:sz="0" w:space="0" w:color="auto"/>
            <w:right w:val="none" w:sz="0" w:space="0" w:color="auto"/>
          </w:divBdr>
        </w:div>
      </w:divsChild>
    </w:div>
    <w:div w:id="299114096">
      <w:bodyDiv w:val="1"/>
      <w:marLeft w:val="0"/>
      <w:marRight w:val="0"/>
      <w:marTop w:val="0"/>
      <w:marBottom w:val="0"/>
      <w:divBdr>
        <w:top w:val="none" w:sz="0" w:space="0" w:color="auto"/>
        <w:left w:val="none" w:sz="0" w:space="0" w:color="auto"/>
        <w:bottom w:val="none" w:sz="0" w:space="0" w:color="auto"/>
        <w:right w:val="none" w:sz="0" w:space="0" w:color="auto"/>
      </w:divBdr>
    </w:div>
    <w:div w:id="425351206">
      <w:bodyDiv w:val="1"/>
      <w:marLeft w:val="0"/>
      <w:marRight w:val="0"/>
      <w:marTop w:val="0"/>
      <w:marBottom w:val="0"/>
      <w:divBdr>
        <w:top w:val="none" w:sz="0" w:space="0" w:color="auto"/>
        <w:left w:val="none" w:sz="0" w:space="0" w:color="auto"/>
        <w:bottom w:val="none" w:sz="0" w:space="0" w:color="auto"/>
        <w:right w:val="none" w:sz="0" w:space="0" w:color="auto"/>
      </w:divBdr>
      <w:divsChild>
        <w:div w:id="1070157462">
          <w:marLeft w:val="533"/>
          <w:marRight w:val="72"/>
          <w:marTop w:val="180"/>
          <w:marBottom w:val="0"/>
          <w:divBdr>
            <w:top w:val="none" w:sz="0" w:space="0" w:color="auto"/>
            <w:left w:val="none" w:sz="0" w:space="0" w:color="auto"/>
            <w:bottom w:val="none" w:sz="0" w:space="0" w:color="auto"/>
            <w:right w:val="none" w:sz="0" w:space="0" w:color="auto"/>
          </w:divBdr>
        </w:div>
        <w:div w:id="1595355055">
          <w:marLeft w:val="1238"/>
          <w:marRight w:val="72"/>
          <w:marTop w:val="140"/>
          <w:marBottom w:val="0"/>
          <w:divBdr>
            <w:top w:val="none" w:sz="0" w:space="0" w:color="auto"/>
            <w:left w:val="none" w:sz="0" w:space="0" w:color="auto"/>
            <w:bottom w:val="none" w:sz="0" w:space="0" w:color="auto"/>
            <w:right w:val="none" w:sz="0" w:space="0" w:color="auto"/>
          </w:divBdr>
        </w:div>
        <w:div w:id="1989089115">
          <w:marLeft w:val="1238"/>
          <w:marRight w:val="72"/>
          <w:marTop w:val="140"/>
          <w:marBottom w:val="0"/>
          <w:divBdr>
            <w:top w:val="none" w:sz="0" w:space="0" w:color="auto"/>
            <w:left w:val="none" w:sz="0" w:space="0" w:color="auto"/>
            <w:bottom w:val="none" w:sz="0" w:space="0" w:color="auto"/>
            <w:right w:val="none" w:sz="0" w:space="0" w:color="auto"/>
          </w:divBdr>
        </w:div>
      </w:divsChild>
    </w:div>
    <w:div w:id="687951368">
      <w:bodyDiv w:val="1"/>
      <w:marLeft w:val="0"/>
      <w:marRight w:val="0"/>
      <w:marTop w:val="0"/>
      <w:marBottom w:val="0"/>
      <w:divBdr>
        <w:top w:val="none" w:sz="0" w:space="0" w:color="auto"/>
        <w:left w:val="none" w:sz="0" w:space="0" w:color="auto"/>
        <w:bottom w:val="none" w:sz="0" w:space="0" w:color="auto"/>
        <w:right w:val="none" w:sz="0" w:space="0" w:color="auto"/>
      </w:divBdr>
    </w:div>
    <w:div w:id="980420867">
      <w:bodyDiv w:val="1"/>
      <w:marLeft w:val="0"/>
      <w:marRight w:val="0"/>
      <w:marTop w:val="0"/>
      <w:marBottom w:val="0"/>
      <w:divBdr>
        <w:top w:val="none" w:sz="0" w:space="0" w:color="auto"/>
        <w:left w:val="none" w:sz="0" w:space="0" w:color="auto"/>
        <w:bottom w:val="none" w:sz="0" w:space="0" w:color="auto"/>
        <w:right w:val="none" w:sz="0" w:space="0" w:color="auto"/>
      </w:divBdr>
    </w:div>
    <w:div w:id="1082994391">
      <w:bodyDiv w:val="1"/>
      <w:marLeft w:val="0"/>
      <w:marRight w:val="0"/>
      <w:marTop w:val="0"/>
      <w:marBottom w:val="0"/>
      <w:divBdr>
        <w:top w:val="none" w:sz="0" w:space="0" w:color="auto"/>
        <w:left w:val="none" w:sz="0" w:space="0" w:color="auto"/>
        <w:bottom w:val="none" w:sz="0" w:space="0" w:color="auto"/>
        <w:right w:val="none" w:sz="0" w:space="0" w:color="auto"/>
      </w:divBdr>
      <w:divsChild>
        <w:div w:id="456293983">
          <w:marLeft w:val="533"/>
          <w:marRight w:val="72"/>
          <w:marTop w:val="180"/>
          <w:marBottom w:val="0"/>
          <w:divBdr>
            <w:top w:val="none" w:sz="0" w:space="0" w:color="auto"/>
            <w:left w:val="none" w:sz="0" w:space="0" w:color="auto"/>
            <w:bottom w:val="none" w:sz="0" w:space="0" w:color="auto"/>
            <w:right w:val="none" w:sz="0" w:space="0" w:color="auto"/>
          </w:divBdr>
        </w:div>
      </w:divsChild>
    </w:div>
    <w:div w:id="1110204819">
      <w:bodyDiv w:val="1"/>
      <w:marLeft w:val="0"/>
      <w:marRight w:val="0"/>
      <w:marTop w:val="0"/>
      <w:marBottom w:val="0"/>
      <w:divBdr>
        <w:top w:val="none" w:sz="0" w:space="0" w:color="auto"/>
        <w:left w:val="none" w:sz="0" w:space="0" w:color="auto"/>
        <w:bottom w:val="none" w:sz="0" w:space="0" w:color="auto"/>
        <w:right w:val="none" w:sz="0" w:space="0" w:color="auto"/>
      </w:divBdr>
    </w:div>
    <w:div w:id="1619990668">
      <w:bodyDiv w:val="1"/>
      <w:marLeft w:val="0"/>
      <w:marRight w:val="0"/>
      <w:marTop w:val="0"/>
      <w:marBottom w:val="0"/>
      <w:divBdr>
        <w:top w:val="none" w:sz="0" w:space="0" w:color="auto"/>
        <w:left w:val="none" w:sz="0" w:space="0" w:color="auto"/>
        <w:bottom w:val="none" w:sz="0" w:space="0" w:color="auto"/>
        <w:right w:val="none" w:sz="0" w:space="0" w:color="auto"/>
      </w:divBdr>
    </w:div>
    <w:div w:id="2128232185">
      <w:bodyDiv w:val="1"/>
      <w:marLeft w:val="0"/>
      <w:marRight w:val="0"/>
      <w:marTop w:val="0"/>
      <w:marBottom w:val="0"/>
      <w:divBdr>
        <w:top w:val="none" w:sz="0" w:space="0" w:color="auto"/>
        <w:left w:val="none" w:sz="0" w:space="0" w:color="auto"/>
        <w:bottom w:val="none" w:sz="0" w:space="0" w:color="auto"/>
        <w:right w:val="none" w:sz="0" w:space="0" w:color="auto"/>
      </w:divBdr>
      <w:divsChild>
        <w:div w:id="1872185339">
          <w:marLeft w:val="533"/>
          <w:marRight w:val="72"/>
          <w:marTop w:val="180"/>
          <w:marBottom w:val="0"/>
          <w:divBdr>
            <w:top w:val="none" w:sz="0" w:space="0" w:color="auto"/>
            <w:left w:val="none" w:sz="0" w:space="0" w:color="auto"/>
            <w:bottom w:val="none" w:sz="0" w:space="0" w:color="auto"/>
            <w:right w:val="none" w:sz="0" w:space="0" w:color="auto"/>
          </w:divBdr>
        </w:div>
        <w:div w:id="878013899">
          <w:marLeft w:val="1238"/>
          <w:marRight w:val="72"/>
          <w:marTop w:val="140"/>
          <w:marBottom w:val="0"/>
          <w:divBdr>
            <w:top w:val="none" w:sz="0" w:space="0" w:color="auto"/>
            <w:left w:val="none" w:sz="0" w:space="0" w:color="auto"/>
            <w:bottom w:val="none" w:sz="0" w:space="0" w:color="auto"/>
            <w:right w:val="none" w:sz="0" w:space="0" w:color="auto"/>
          </w:divBdr>
        </w:div>
        <w:div w:id="1643735153">
          <w:marLeft w:val="1238"/>
          <w:marRight w:val="72"/>
          <w:marTop w:val="140"/>
          <w:marBottom w:val="0"/>
          <w:divBdr>
            <w:top w:val="none" w:sz="0" w:space="0" w:color="auto"/>
            <w:left w:val="none" w:sz="0" w:space="0" w:color="auto"/>
            <w:bottom w:val="none" w:sz="0" w:space="0" w:color="auto"/>
            <w:right w:val="none" w:sz="0" w:space="0" w:color="auto"/>
          </w:divBdr>
        </w:div>
        <w:div w:id="1836678799">
          <w:marLeft w:val="1238"/>
          <w:marRight w:val="72"/>
          <w:marTop w:val="140"/>
          <w:marBottom w:val="0"/>
          <w:divBdr>
            <w:top w:val="none" w:sz="0" w:space="0" w:color="auto"/>
            <w:left w:val="none" w:sz="0" w:space="0" w:color="auto"/>
            <w:bottom w:val="none" w:sz="0" w:space="0" w:color="auto"/>
            <w:right w:val="none" w:sz="0" w:space="0" w:color="auto"/>
          </w:divBdr>
        </w:div>
        <w:div w:id="458957696">
          <w:marLeft w:val="533"/>
          <w:marRight w:val="72"/>
          <w:marTop w:val="180"/>
          <w:marBottom w:val="0"/>
          <w:divBdr>
            <w:top w:val="none" w:sz="0" w:space="0" w:color="auto"/>
            <w:left w:val="none" w:sz="0" w:space="0" w:color="auto"/>
            <w:bottom w:val="none" w:sz="0" w:space="0" w:color="auto"/>
            <w:right w:val="none" w:sz="0" w:space="0" w:color="auto"/>
          </w:divBdr>
        </w:div>
        <w:div w:id="1458259904">
          <w:marLeft w:val="1238"/>
          <w:marRight w:val="72"/>
          <w:marTop w:val="140"/>
          <w:marBottom w:val="0"/>
          <w:divBdr>
            <w:top w:val="none" w:sz="0" w:space="0" w:color="auto"/>
            <w:left w:val="none" w:sz="0" w:space="0" w:color="auto"/>
            <w:bottom w:val="none" w:sz="0" w:space="0" w:color="auto"/>
            <w:right w:val="none" w:sz="0" w:space="0" w:color="auto"/>
          </w:divBdr>
        </w:div>
        <w:div w:id="252516704">
          <w:marLeft w:val="1238"/>
          <w:marRight w:val="72"/>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support.bayesfusion.com/docs/GeNIe/hello.html" TargetMode="External"/><Relationship Id="rId7" Type="http://schemas.openxmlformats.org/officeDocument/2006/relationships/hyperlink" Target="https://www.bayesfusion.com/downloads/"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cburrage@gmu.edu"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support.bayesfusion.com/docs/GeNI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upport.bayesfusion.com/docs/GeNIe/da_bns.html" TargetMode="External"/><Relationship Id="rId8" Type="http://schemas.openxmlformats.org/officeDocument/2006/relationships/hyperlink" Target="https://www.youtube.com/watch?v=aW3gxE6XB9E"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statisticshowto.com/probability-and-statistics/statistics-definitions/conditional-probability-definition-examples/" TargetMode="External"/><Relationship Id="rId1" Type="http://schemas.openxmlformats.org/officeDocument/2006/relationships/hyperlink" Target="https://www.bayesfusion.com/ge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Burrage</dc:creator>
  <cp:keywords/>
  <dc:description/>
  <cp:lastModifiedBy>Charlene Burrage</cp:lastModifiedBy>
  <cp:revision>5</cp:revision>
  <dcterms:created xsi:type="dcterms:W3CDTF">2021-04-26T01:09:00Z</dcterms:created>
  <dcterms:modified xsi:type="dcterms:W3CDTF">2021-05-01T15:44:00Z</dcterms:modified>
</cp:coreProperties>
</file>