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EDA92" w14:textId="77777777" w:rsidR="00AE33C2" w:rsidRPr="00AE33C2" w:rsidRDefault="00AE33C2" w:rsidP="00AE33C2">
      <w:r w:rsidRPr="00AE33C2">
        <w:rPr>
          <w:rFonts w:hint="eastAsia"/>
          <w:b/>
          <w:bCs/>
        </w:rPr>
        <w:t>一、变压器常见的故障部位</w:t>
      </w:r>
    </w:p>
    <w:p w14:paraId="1193BD74" w14:textId="77777777" w:rsidR="00AE33C2" w:rsidRPr="00AE33C2" w:rsidRDefault="00AE33C2" w:rsidP="00AE33C2">
      <w:pPr>
        <w:rPr>
          <w:rFonts w:hint="eastAsia"/>
        </w:rPr>
      </w:pPr>
      <w:r w:rsidRPr="00AE33C2">
        <w:rPr>
          <w:rFonts w:hint="eastAsia"/>
        </w:rPr>
        <w:t>1.绕组的主绝缘和匝间绝缘故障：</w:t>
      </w:r>
    </w:p>
    <w:p w14:paraId="6BD7B745" w14:textId="77777777" w:rsidR="00AE33C2" w:rsidRPr="00AE33C2" w:rsidRDefault="00AE33C2" w:rsidP="00AE33C2">
      <w:pPr>
        <w:rPr>
          <w:rFonts w:hint="eastAsia"/>
        </w:rPr>
      </w:pPr>
      <w:r w:rsidRPr="00AE33C2">
        <w:rPr>
          <w:rFonts w:hint="eastAsia"/>
        </w:rPr>
        <w:t>变压器绕组的主绝缘和匝间绝缘是容易发生故障的部位。其主要原因是：由于长期过负荷运行，或散热条件差，或使用年限长，使变压器绕组绝缘老化脆裂，抗电强度大大降低;变压器多次受短路冲击，使绕组受力变形，隐藏着绝缘缺陷，一旦遇有电压波动就有可能将绝缘击穿;变压器油中进水，使绝缘强度大大降低而不能承受允许的电压，造成绝缘击穿;在高压绕组加强段处或低压绕组部位，因统包绝缘膨胀，使油道阻塞，影响散热，使绕组绝缘由于过热而老化，发生击穿短路;由于防雷设施不完善，在大气过电压作用下，发生绝缘击穿。</w:t>
      </w:r>
    </w:p>
    <w:p w14:paraId="4D9ED1BE" w14:textId="77777777" w:rsidR="00AE33C2" w:rsidRPr="00AE33C2" w:rsidRDefault="00AE33C2" w:rsidP="00AE33C2">
      <w:pPr>
        <w:rPr>
          <w:rFonts w:hint="eastAsia"/>
        </w:rPr>
      </w:pPr>
      <w:r w:rsidRPr="00AE33C2">
        <w:rPr>
          <w:rFonts w:hint="eastAsia"/>
        </w:rPr>
        <w:t>2.引线绝缘故障：</w:t>
      </w:r>
    </w:p>
    <w:p w14:paraId="60E153A4" w14:textId="77777777" w:rsidR="00AE33C2" w:rsidRPr="00AE33C2" w:rsidRDefault="00AE33C2" w:rsidP="00AE33C2">
      <w:pPr>
        <w:rPr>
          <w:rFonts w:hint="eastAsia"/>
        </w:rPr>
      </w:pPr>
      <w:r w:rsidRPr="00AE33C2">
        <w:rPr>
          <w:rFonts w:hint="eastAsia"/>
        </w:rPr>
        <w:t>变压器引线通过变压器套管内腔引出与外部电路相连，引线是靠套管支撑和绝缘的。由于套管上端帽罩(将军帽)封闭不严而进水，引线主绝缘受潮而击穿，或变压器严重缺油使油箱内引线暴露在空气中，造成内部闪络，都会在引线处发生故障。</w:t>
      </w:r>
    </w:p>
    <w:p w14:paraId="3F52B0D1" w14:textId="77777777" w:rsidR="00AE33C2" w:rsidRPr="00AE33C2" w:rsidRDefault="00AE33C2" w:rsidP="00AE33C2">
      <w:pPr>
        <w:rPr>
          <w:rFonts w:hint="eastAsia"/>
        </w:rPr>
      </w:pPr>
      <w:r w:rsidRPr="00AE33C2">
        <w:rPr>
          <w:rFonts w:hint="eastAsia"/>
        </w:rPr>
        <w:t>3.铁芯绝缘故障：</w:t>
      </w:r>
    </w:p>
    <w:p w14:paraId="62560D87" w14:textId="77777777" w:rsidR="00AE33C2" w:rsidRPr="00AE33C2" w:rsidRDefault="00AE33C2" w:rsidP="00AE33C2">
      <w:pPr>
        <w:rPr>
          <w:rFonts w:hint="eastAsia"/>
        </w:rPr>
      </w:pPr>
      <w:r w:rsidRPr="00AE33C2">
        <w:rPr>
          <w:rFonts w:hint="eastAsia"/>
        </w:rPr>
        <w:t>变压器铁芯由</w:t>
      </w:r>
      <w:proofErr w:type="gramStart"/>
      <w:r w:rsidRPr="00AE33C2">
        <w:rPr>
          <w:rFonts w:hint="eastAsia"/>
        </w:rPr>
        <w:t>硅钢片叠装而</w:t>
      </w:r>
      <w:proofErr w:type="gramEnd"/>
      <w:r w:rsidRPr="00AE33C2">
        <w:rPr>
          <w:rFonts w:hint="eastAsia"/>
        </w:rPr>
        <w:t>成，硅钢片之间有绝缘漆膜。由于硅钢片紧固不好，使漆膜破坏产生涡流而发生局部过热。同理，夹紧铁芯</w:t>
      </w:r>
      <w:proofErr w:type="gramStart"/>
      <w:r w:rsidRPr="00AE33C2">
        <w:rPr>
          <w:rFonts w:hint="eastAsia"/>
        </w:rPr>
        <w:t>的穿芯螺丝</w:t>
      </w:r>
      <w:proofErr w:type="gramEnd"/>
      <w:r w:rsidRPr="00AE33C2">
        <w:rPr>
          <w:rFonts w:hint="eastAsia"/>
        </w:rPr>
        <w:t>、压铁等部件，若绝缘破坏，也会发生过热现象。此外，若变压器内残留有铁屑或焊渣，使铁芯两点或多点接地，都会造成铁芯故障。</w:t>
      </w:r>
    </w:p>
    <w:p w14:paraId="1A51D873" w14:textId="77777777" w:rsidR="00AE33C2" w:rsidRPr="00AE33C2" w:rsidRDefault="00AE33C2" w:rsidP="00AE33C2">
      <w:pPr>
        <w:rPr>
          <w:rFonts w:hint="eastAsia"/>
        </w:rPr>
      </w:pPr>
      <w:r w:rsidRPr="00AE33C2">
        <w:rPr>
          <w:rFonts w:hint="eastAsia"/>
        </w:rPr>
        <w:t>4.变压器套管闪络和爆炸：</w:t>
      </w:r>
    </w:p>
    <w:p w14:paraId="50E9768A" w14:textId="77777777" w:rsidR="00AE33C2" w:rsidRPr="00AE33C2" w:rsidRDefault="00AE33C2" w:rsidP="00AE33C2">
      <w:pPr>
        <w:rPr>
          <w:rFonts w:hint="eastAsia"/>
        </w:rPr>
      </w:pPr>
      <w:r w:rsidRPr="00AE33C2">
        <w:rPr>
          <w:rFonts w:hint="eastAsia"/>
        </w:rPr>
        <w:t>变压器高压侧(110kV及以上)一般使用电容套管，由于瓷质不良故而有沙眼或裂纹;电容芯子制造上有缺陷，内部有游离放电;套管密封不好，有漏油现象;套管积垢严重等，都可能发生闪络和爆炸。</w:t>
      </w:r>
    </w:p>
    <w:p w14:paraId="27755FE8" w14:textId="77777777" w:rsidR="00AE33C2" w:rsidRPr="00AE33C2" w:rsidRDefault="00AE33C2" w:rsidP="00AE33C2">
      <w:pPr>
        <w:rPr>
          <w:rFonts w:hint="eastAsia"/>
        </w:rPr>
      </w:pPr>
      <w:r w:rsidRPr="00AE33C2">
        <w:rPr>
          <w:rFonts w:hint="eastAsia"/>
        </w:rPr>
        <w:t>5.分接开关故障：</w:t>
      </w:r>
    </w:p>
    <w:p w14:paraId="5CECFD9A" w14:textId="77777777" w:rsidR="00AE33C2" w:rsidRPr="00AE33C2" w:rsidRDefault="00AE33C2" w:rsidP="00AE33C2">
      <w:pPr>
        <w:rPr>
          <w:rFonts w:hint="eastAsia"/>
        </w:rPr>
      </w:pPr>
      <w:r w:rsidRPr="00AE33C2">
        <w:rPr>
          <w:rFonts w:hint="eastAsia"/>
        </w:rPr>
        <w:t>变压器分接开关是变压器常见故障部位之一。分接开关分无载调压和有载调压两种，常见故障的原因是：</w:t>
      </w:r>
    </w:p>
    <w:p w14:paraId="0AC9F13D" w14:textId="77777777" w:rsidR="00AE33C2" w:rsidRPr="00AE33C2" w:rsidRDefault="00AE33C2" w:rsidP="00AE33C2">
      <w:pPr>
        <w:rPr>
          <w:rFonts w:hint="eastAsia"/>
        </w:rPr>
      </w:pPr>
      <w:r w:rsidRPr="00AE33C2">
        <w:rPr>
          <w:rFonts w:hint="eastAsia"/>
        </w:rPr>
        <w:t>1)无载分接开关：由于长时间靠压力接触，会出现弹簧压力不足，滚轮压力不均，使分接开关连接部分的有效接触面积减小，以及连接处接触部分镀银磨损脱落，引起分接开关在运行中发热损坏;分接开关接触不良，引出线连接和焊接不良，经受不住短路电流的冲击而造成分接开关被短路电流烧坏而发生故障;由于管理不善，调乱了分接头或工作大意造成分接开关事故。</w:t>
      </w:r>
    </w:p>
    <w:p w14:paraId="0038610B" w14:textId="77777777" w:rsidR="00AE33C2" w:rsidRPr="00AE33C2" w:rsidRDefault="00AE33C2" w:rsidP="00AE33C2">
      <w:pPr>
        <w:rPr>
          <w:rFonts w:hint="eastAsia"/>
        </w:rPr>
      </w:pPr>
      <w:r w:rsidRPr="00AE33C2">
        <w:rPr>
          <w:rFonts w:hint="eastAsia"/>
        </w:rPr>
        <w:t>2)有载分接开关：带有载分接开关的变压器，分接开关的油箱与变压器油</w:t>
      </w:r>
      <w:proofErr w:type="gramStart"/>
      <w:r w:rsidRPr="00AE33C2">
        <w:rPr>
          <w:rFonts w:hint="eastAsia"/>
        </w:rPr>
        <w:t>箱一般</w:t>
      </w:r>
      <w:proofErr w:type="gramEnd"/>
      <w:r w:rsidRPr="00AE33C2">
        <w:rPr>
          <w:rFonts w:hint="eastAsia"/>
        </w:rPr>
        <w:t>是互不相通的。若分接开关油箱发生严重缺油，则分接开关在切换中会发生短路故障，使分接开关烧坏。为此，运行中应分别监视两油箱油位应正常;分接开关机构故障有：由于卡塞，使分接开关停在过程位置上，造成分接开关烧坏;分接开关油箱密封不严而渗水漏油，多年不进行油的检查化验，致使油脏污，绝缘强度大大下降，以致造成故障;分支开关切换机构调整不好，触头烧毛，严重时部分熔化，进而发生电弧引起故障。</w:t>
      </w:r>
    </w:p>
    <w:p w14:paraId="0DEF9919" w14:textId="77777777" w:rsidR="00AE33C2" w:rsidRPr="00AE33C2" w:rsidRDefault="00AE33C2" w:rsidP="00AE33C2">
      <w:pPr>
        <w:rPr>
          <w:rFonts w:hint="eastAsia"/>
        </w:rPr>
      </w:pPr>
      <w:r w:rsidRPr="00AE33C2">
        <w:rPr>
          <w:rFonts w:hint="eastAsia"/>
          <w:b/>
          <w:bCs/>
        </w:rPr>
        <w:t>二、重瓦斯保护动作的处理</w:t>
      </w:r>
    </w:p>
    <w:p w14:paraId="3BD10D1B" w14:textId="77777777" w:rsidR="00AE33C2" w:rsidRPr="00AE33C2" w:rsidRDefault="00AE33C2" w:rsidP="00AE33C2">
      <w:pPr>
        <w:rPr>
          <w:rFonts w:hint="eastAsia"/>
        </w:rPr>
      </w:pPr>
      <w:r w:rsidRPr="00AE33C2">
        <w:rPr>
          <w:rFonts w:hint="eastAsia"/>
        </w:rPr>
        <w:t>运行中的变压器，由于变压器内发生故障或继电保护装置及二次回路故障，引起重瓦斯保护动作，使断路器断闸。重瓦斯保护动作跳闸时，中央事故音响发出笛声，</w:t>
      </w:r>
      <w:proofErr w:type="gramStart"/>
      <w:r w:rsidRPr="00AE33C2">
        <w:rPr>
          <w:rFonts w:hint="eastAsia"/>
        </w:rPr>
        <w:t>变压器各侧断路器</w:t>
      </w:r>
      <w:proofErr w:type="gramEnd"/>
      <w:r w:rsidRPr="00AE33C2">
        <w:rPr>
          <w:rFonts w:hint="eastAsia"/>
        </w:rPr>
        <w:t>绿色指示灯闪光，“重瓦斯动作”和“掉牌未复归”光字牌亮，重瓦斯信号灯亮，变压器表计指示为零。此时，运行值班人员对变压器应进行如下的检查和处理：</w:t>
      </w:r>
    </w:p>
    <w:p w14:paraId="607DE0BA" w14:textId="77777777" w:rsidR="00AE33C2" w:rsidRPr="00AE33C2" w:rsidRDefault="00AE33C2" w:rsidP="00AE33C2">
      <w:r w:rsidRPr="00AE33C2">
        <w:rPr>
          <w:rFonts w:hint="eastAsia"/>
        </w:rPr>
        <w:t>(1)检查油位、油温、油色有无变化，检查</w:t>
      </w:r>
      <w:proofErr w:type="gramStart"/>
      <w:r w:rsidRPr="00AE33C2">
        <w:rPr>
          <w:rFonts w:hint="eastAsia"/>
        </w:rPr>
        <w:t>防爆管</w:t>
      </w:r>
      <w:proofErr w:type="gramEnd"/>
      <w:r w:rsidRPr="00AE33C2">
        <w:rPr>
          <w:rFonts w:hint="eastAsia"/>
        </w:rPr>
        <w:t>是否破裂喷油，检查呼吸器、套管有无异常，变压器外壳有无变形。</w:t>
      </w:r>
    </w:p>
    <w:p w14:paraId="5823259F" w14:textId="77777777" w:rsidR="00AE33C2" w:rsidRPr="00AE33C2" w:rsidRDefault="00AE33C2" w:rsidP="00AE33C2">
      <w:pPr>
        <w:rPr>
          <w:rFonts w:hint="eastAsia"/>
        </w:rPr>
      </w:pPr>
      <w:r w:rsidRPr="00AE33C2">
        <w:rPr>
          <w:rFonts w:hint="eastAsia"/>
        </w:rPr>
        <w:t>(2)立即取气样和油样作色谱分析。</w:t>
      </w:r>
    </w:p>
    <w:p w14:paraId="57672DBC" w14:textId="77777777" w:rsidR="00AE33C2" w:rsidRPr="00AE33C2" w:rsidRDefault="00AE33C2" w:rsidP="00AE33C2">
      <w:pPr>
        <w:rPr>
          <w:rFonts w:hint="eastAsia"/>
        </w:rPr>
      </w:pPr>
      <w:r w:rsidRPr="00AE33C2">
        <w:rPr>
          <w:rFonts w:hint="eastAsia"/>
        </w:rPr>
        <w:t>(3)根据变压器跳闸时的现象(如系统有无冲击，电压有无波动)、外部检查及色谱分析结果，</w:t>
      </w:r>
      <w:r w:rsidRPr="00AE33C2">
        <w:rPr>
          <w:rFonts w:hint="eastAsia"/>
        </w:rPr>
        <w:lastRenderedPageBreak/>
        <w:t>判断故障性质，找出原因。在重瓦斯保护动作原因未查清之前，不得合闸送电。</w:t>
      </w:r>
    </w:p>
    <w:p w14:paraId="2C52717F" w14:textId="77777777" w:rsidR="00AE33C2" w:rsidRPr="00AE33C2" w:rsidRDefault="00AE33C2" w:rsidP="00AE33C2">
      <w:pPr>
        <w:rPr>
          <w:rFonts w:hint="eastAsia"/>
        </w:rPr>
      </w:pPr>
      <w:r w:rsidRPr="00AE33C2">
        <w:rPr>
          <w:rFonts w:hint="eastAsia"/>
        </w:rPr>
        <w:t>(4)如果经检查未发现任何异常，而确系二次回路故障引起误动作.可将差动及过流保护投入，将重瓦斯保护投信号或很出，试送电一次，并加强监视。</w:t>
      </w:r>
    </w:p>
    <w:p w14:paraId="71D8D3B3" w14:textId="77777777" w:rsidR="00AE33C2" w:rsidRPr="00AE33C2" w:rsidRDefault="00AE33C2" w:rsidP="00AE33C2">
      <w:pPr>
        <w:rPr>
          <w:rFonts w:hint="eastAsia"/>
        </w:rPr>
      </w:pPr>
      <w:r w:rsidRPr="00AE33C2">
        <w:rPr>
          <w:rFonts w:hint="eastAsia"/>
          <w:b/>
          <w:bCs/>
        </w:rPr>
        <w:t>       三、变压器自动跳闸的处理</w:t>
      </w:r>
    </w:p>
    <w:p w14:paraId="263E6D92" w14:textId="77777777" w:rsidR="00AE33C2" w:rsidRPr="00AE33C2" w:rsidRDefault="00AE33C2" w:rsidP="00AE33C2">
      <w:pPr>
        <w:rPr>
          <w:rFonts w:hint="eastAsia"/>
        </w:rPr>
      </w:pPr>
      <w:r w:rsidRPr="00AE33C2">
        <w:rPr>
          <w:rFonts w:hint="eastAsia"/>
        </w:rPr>
        <w:t>当运行中的变压器自动跳闸时，值班人员应迅速</w:t>
      </w:r>
      <w:proofErr w:type="gramStart"/>
      <w:r w:rsidRPr="00AE33C2">
        <w:rPr>
          <w:rFonts w:hint="eastAsia"/>
        </w:rPr>
        <w:t>作出</w:t>
      </w:r>
      <w:proofErr w:type="gramEnd"/>
      <w:r w:rsidRPr="00AE33C2">
        <w:rPr>
          <w:rFonts w:hint="eastAsia"/>
        </w:rPr>
        <w:t>如下处理：</w:t>
      </w:r>
    </w:p>
    <w:p w14:paraId="43FE311D" w14:textId="77777777" w:rsidR="00AE33C2" w:rsidRPr="00AE33C2" w:rsidRDefault="00AE33C2" w:rsidP="00AE33C2">
      <w:pPr>
        <w:rPr>
          <w:rFonts w:hint="eastAsia"/>
        </w:rPr>
      </w:pPr>
      <w:r w:rsidRPr="00AE33C2">
        <w:rPr>
          <w:rFonts w:hint="eastAsia"/>
        </w:rPr>
        <w:t>(1)当</w:t>
      </w:r>
      <w:proofErr w:type="gramStart"/>
      <w:r w:rsidRPr="00AE33C2">
        <w:rPr>
          <w:rFonts w:hint="eastAsia"/>
        </w:rPr>
        <w:t>变压器各侧断路器</w:t>
      </w:r>
      <w:proofErr w:type="gramEnd"/>
      <w:r w:rsidRPr="00AE33C2">
        <w:rPr>
          <w:rFonts w:hint="eastAsia"/>
        </w:rPr>
        <w:t>自动跳闸后，将跳闸断路器的控制开关操作至跳闸后的位置，并迅速投入备用变压器，调整运行方式和负何分配，维持运行系统及其设备处于正常状态。</w:t>
      </w:r>
    </w:p>
    <w:p w14:paraId="09AEEC6C" w14:textId="77777777" w:rsidR="00AE33C2" w:rsidRPr="00AE33C2" w:rsidRDefault="00AE33C2" w:rsidP="00AE33C2">
      <w:pPr>
        <w:rPr>
          <w:rFonts w:hint="eastAsia"/>
        </w:rPr>
      </w:pPr>
      <w:r w:rsidRPr="00AE33C2">
        <w:rPr>
          <w:rFonts w:hint="eastAsia"/>
        </w:rPr>
        <w:t>(2)检查</w:t>
      </w:r>
      <w:proofErr w:type="gramStart"/>
      <w:r w:rsidRPr="00AE33C2">
        <w:rPr>
          <w:rFonts w:hint="eastAsia"/>
        </w:rPr>
        <w:t>掉牌属</w:t>
      </w:r>
      <w:proofErr w:type="gramEnd"/>
      <w:r w:rsidRPr="00AE33C2">
        <w:rPr>
          <w:rFonts w:hint="eastAsia"/>
        </w:rPr>
        <w:t>何种保护动作及动作是否正确。</w:t>
      </w:r>
    </w:p>
    <w:p w14:paraId="16B09845" w14:textId="77777777" w:rsidR="00AE33C2" w:rsidRPr="00AE33C2" w:rsidRDefault="00AE33C2" w:rsidP="00AE33C2">
      <w:pPr>
        <w:rPr>
          <w:rFonts w:hint="eastAsia"/>
        </w:rPr>
      </w:pPr>
      <w:r w:rsidRPr="00AE33C2">
        <w:rPr>
          <w:rFonts w:hint="eastAsia"/>
        </w:rPr>
        <w:t>(3)了解系统有无故障及故障性质。</w:t>
      </w:r>
    </w:p>
    <w:p w14:paraId="0FCE48EA" w14:textId="77777777" w:rsidR="00AE33C2" w:rsidRPr="00AE33C2" w:rsidRDefault="00AE33C2" w:rsidP="00AE33C2">
      <w:pPr>
        <w:rPr>
          <w:rFonts w:hint="eastAsia"/>
        </w:rPr>
      </w:pPr>
      <w:r w:rsidRPr="00AE33C2">
        <w:rPr>
          <w:rFonts w:hint="eastAsia"/>
        </w:rPr>
        <w:t>(4)若属以下情况并经领导同意，可不经检查试送电：人为误</w:t>
      </w:r>
      <w:proofErr w:type="gramStart"/>
      <w:r w:rsidRPr="00AE33C2">
        <w:rPr>
          <w:rFonts w:hint="eastAsia"/>
        </w:rPr>
        <w:t>碰保护</w:t>
      </w:r>
      <w:proofErr w:type="gramEnd"/>
      <w:r w:rsidRPr="00AE33C2">
        <w:rPr>
          <w:rFonts w:hint="eastAsia"/>
        </w:rPr>
        <w:t>使断路器跳闸;保护明显误动作跳闸;变压器仅低压过流或限时过流保护动作，而跳闸变压器下一级设备的保护却未动作。但试送电只允许一次。</w:t>
      </w:r>
    </w:p>
    <w:p w14:paraId="77CFF52C" w14:textId="77777777" w:rsidR="00AE33C2" w:rsidRPr="00AE33C2" w:rsidRDefault="00AE33C2" w:rsidP="00AE33C2">
      <w:pPr>
        <w:rPr>
          <w:rFonts w:hint="eastAsia"/>
        </w:rPr>
      </w:pPr>
      <w:r w:rsidRPr="00AE33C2">
        <w:rPr>
          <w:rFonts w:hint="eastAsia"/>
        </w:rPr>
        <w:t>(5)如属差动、重瓦斯或电</w:t>
      </w:r>
      <w:proofErr w:type="gramStart"/>
      <w:r w:rsidRPr="00AE33C2">
        <w:rPr>
          <w:rFonts w:hint="eastAsia"/>
        </w:rPr>
        <w:t>流速断等主保护</w:t>
      </w:r>
      <w:proofErr w:type="gramEnd"/>
      <w:r w:rsidRPr="00AE33C2">
        <w:rPr>
          <w:rFonts w:hint="eastAsia"/>
        </w:rPr>
        <w:t>动作，故障时有冲击现象，则需对变压器及其系统进行详细检查，停电并测量绝缘。在未查清原因之前，禁止将变压器投入运行。必须指出，不管系统有无备用电源，也绝对</w:t>
      </w:r>
      <w:proofErr w:type="gramStart"/>
      <w:r w:rsidRPr="00AE33C2">
        <w:rPr>
          <w:rFonts w:hint="eastAsia"/>
        </w:rPr>
        <w:t>不准强投变压器</w:t>
      </w:r>
      <w:proofErr w:type="gramEnd"/>
      <w:r w:rsidRPr="00AE33C2">
        <w:rPr>
          <w:rFonts w:hint="eastAsia"/>
        </w:rPr>
        <w:t>。</w:t>
      </w:r>
    </w:p>
    <w:p w14:paraId="7FFD93B7" w14:textId="77777777" w:rsidR="00AE33C2" w:rsidRPr="00AE33C2" w:rsidRDefault="00AE33C2" w:rsidP="00AE33C2">
      <w:pPr>
        <w:rPr>
          <w:rFonts w:hint="eastAsia"/>
        </w:rPr>
      </w:pPr>
      <w:r w:rsidRPr="00AE33C2">
        <w:rPr>
          <w:rFonts w:hint="eastAsia"/>
          <w:b/>
          <w:bCs/>
        </w:rPr>
        <w:t>四、变压器着火</w:t>
      </w:r>
    </w:p>
    <w:p w14:paraId="3E18C1B3" w14:textId="77777777" w:rsidR="00AE33C2" w:rsidRPr="00AE33C2" w:rsidRDefault="00AE33C2" w:rsidP="00AE33C2">
      <w:pPr>
        <w:rPr>
          <w:rFonts w:hint="eastAsia"/>
        </w:rPr>
      </w:pPr>
      <w:r w:rsidRPr="00AE33C2">
        <w:rPr>
          <w:rFonts w:hint="eastAsia"/>
        </w:rPr>
        <w:t>变压器运行时，由于变压器套管的破损或闪络，使油在油枕油压的作用下流出，并在变压器顶盖上燃烧;变压器内部发生故障，使油燃烧并使外壳破裂等。变压器着火后，应迅速</w:t>
      </w:r>
      <w:proofErr w:type="gramStart"/>
      <w:r w:rsidRPr="00AE33C2">
        <w:rPr>
          <w:rFonts w:hint="eastAsia"/>
        </w:rPr>
        <w:t>作出</w:t>
      </w:r>
      <w:proofErr w:type="gramEnd"/>
      <w:r w:rsidRPr="00AE33C2">
        <w:rPr>
          <w:rFonts w:hint="eastAsia"/>
        </w:rPr>
        <w:t>如下处理：</w:t>
      </w:r>
    </w:p>
    <w:p w14:paraId="56CBD15C" w14:textId="77777777" w:rsidR="00AE33C2" w:rsidRPr="00AE33C2" w:rsidRDefault="00AE33C2" w:rsidP="00AE33C2">
      <w:pPr>
        <w:rPr>
          <w:rFonts w:hint="eastAsia"/>
        </w:rPr>
      </w:pPr>
      <w:r w:rsidRPr="00AE33C2">
        <w:rPr>
          <w:rFonts w:hint="eastAsia"/>
        </w:rPr>
        <w:t>(1)断开</w:t>
      </w:r>
      <w:proofErr w:type="gramStart"/>
      <w:r w:rsidRPr="00AE33C2">
        <w:rPr>
          <w:rFonts w:hint="eastAsia"/>
        </w:rPr>
        <w:t>变压器各侧断路器</w:t>
      </w:r>
      <w:proofErr w:type="gramEnd"/>
      <w:r w:rsidRPr="00AE33C2">
        <w:rPr>
          <w:rFonts w:hint="eastAsia"/>
        </w:rPr>
        <w:t>，</w:t>
      </w:r>
      <w:proofErr w:type="gramStart"/>
      <w:r w:rsidRPr="00AE33C2">
        <w:rPr>
          <w:rFonts w:hint="eastAsia"/>
        </w:rPr>
        <w:t>切断各侧电源</w:t>
      </w:r>
      <w:proofErr w:type="gramEnd"/>
      <w:r w:rsidRPr="00AE33C2">
        <w:rPr>
          <w:rFonts w:hint="eastAsia"/>
        </w:rPr>
        <w:t>，并迅速投入备用变压器，恢复供电。</w:t>
      </w:r>
    </w:p>
    <w:p w14:paraId="642B8E63" w14:textId="77777777" w:rsidR="00AE33C2" w:rsidRPr="00AE33C2" w:rsidRDefault="00AE33C2" w:rsidP="00AE33C2">
      <w:pPr>
        <w:rPr>
          <w:rFonts w:hint="eastAsia"/>
        </w:rPr>
      </w:pPr>
      <w:r w:rsidRPr="00AE33C2">
        <w:rPr>
          <w:rFonts w:hint="eastAsia"/>
        </w:rPr>
        <w:t>(2)停止冷却装置运行。</w:t>
      </w:r>
    </w:p>
    <w:p w14:paraId="76024F3E" w14:textId="77777777" w:rsidR="00AE33C2" w:rsidRPr="00AE33C2" w:rsidRDefault="00AE33C2" w:rsidP="00AE33C2">
      <w:pPr>
        <w:rPr>
          <w:rFonts w:hint="eastAsia"/>
        </w:rPr>
      </w:pPr>
      <w:r w:rsidRPr="00AE33C2">
        <w:rPr>
          <w:rFonts w:hint="eastAsia"/>
        </w:rPr>
        <w:t>(3)主变压器及高压厂用变压器着火时，应先解列发电机。</w:t>
      </w:r>
    </w:p>
    <w:p w14:paraId="51A6F136" w14:textId="77777777" w:rsidR="00AE33C2" w:rsidRPr="00AE33C2" w:rsidRDefault="00AE33C2" w:rsidP="00AE33C2">
      <w:pPr>
        <w:rPr>
          <w:rFonts w:hint="eastAsia"/>
        </w:rPr>
      </w:pPr>
      <w:r w:rsidRPr="00AE33C2">
        <w:rPr>
          <w:rFonts w:hint="eastAsia"/>
        </w:rPr>
        <w:t>(4)若油在变压器顶盖上燃烧时，应打开下部事故放油门放油至适当位置。若变压器内部故障引起着火时.则不能放油.以放变压器发生爆炸。</w:t>
      </w:r>
    </w:p>
    <w:p w14:paraId="0C808FD8" w14:textId="77777777" w:rsidR="00AE33C2" w:rsidRPr="00AE33C2" w:rsidRDefault="00AE33C2" w:rsidP="00AE33C2">
      <w:pPr>
        <w:rPr>
          <w:rFonts w:hint="eastAsia"/>
        </w:rPr>
      </w:pPr>
      <w:r w:rsidRPr="00AE33C2">
        <w:rPr>
          <w:rFonts w:hint="eastAsia"/>
        </w:rPr>
        <w:t>(5)迅速用灭火装置灭火。如用干式灭火器或泡沫灭火器灭火。必要时通知消防队灭火。</w:t>
      </w:r>
    </w:p>
    <w:p w14:paraId="59B378C8" w14:textId="77777777" w:rsidR="004D66D1" w:rsidRPr="00AE33C2" w:rsidRDefault="004D66D1">
      <w:pPr>
        <w:rPr>
          <w:rFonts w:hint="eastAsia"/>
        </w:rPr>
      </w:pPr>
    </w:p>
    <w:sectPr w:rsidR="004D66D1" w:rsidRPr="00AE33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D8CF7" w14:textId="77777777" w:rsidR="00275231" w:rsidRDefault="00275231" w:rsidP="00AE33C2">
      <w:pPr>
        <w:rPr>
          <w:rFonts w:hint="eastAsia"/>
        </w:rPr>
      </w:pPr>
      <w:r>
        <w:separator/>
      </w:r>
    </w:p>
  </w:endnote>
  <w:endnote w:type="continuationSeparator" w:id="0">
    <w:p w14:paraId="750323D4" w14:textId="77777777" w:rsidR="00275231" w:rsidRDefault="00275231" w:rsidP="00AE33C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6E103" w14:textId="77777777" w:rsidR="00275231" w:rsidRDefault="00275231" w:rsidP="00AE33C2">
      <w:pPr>
        <w:rPr>
          <w:rFonts w:hint="eastAsia"/>
        </w:rPr>
      </w:pPr>
      <w:r>
        <w:separator/>
      </w:r>
    </w:p>
  </w:footnote>
  <w:footnote w:type="continuationSeparator" w:id="0">
    <w:p w14:paraId="1C89EBDB" w14:textId="77777777" w:rsidR="00275231" w:rsidRDefault="00275231" w:rsidP="00AE33C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F2"/>
    <w:rsid w:val="000B2CF1"/>
    <w:rsid w:val="00275231"/>
    <w:rsid w:val="002C4DF2"/>
    <w:rsid w:val="00337DDB"/>
    <w:rsid w:val="004D66D1"/>
    <w:rsid w:val="00AE33C2"/>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4BC40F2-D193-44EA-A5E0-A7FAC298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4D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C4D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C4D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C4D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C4DF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C4DF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C4DF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C4DF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C4DF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4D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C4D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C4D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C4DF2"/>
    <w:rPr>
      <w:rFonts w:cstheme="majorBidi"/>
      <w:color w:val="0F4761" w:themeColor="accent1" w:themeShade="BF"/>
      <w:sz w:val="28"/>
      <w:szCs w:val="28"/>
    </w:rPr>
  </w:style>
  <w:style w:type="character" w:customStyle="1" w:styleId="50">
    <w:name w:val="标题 5 字符"/>
    <w:basedOn w:val="a0"/>
    <w:link w:val="5"/>
    <w:uiPriority w:val="9"/>
    <w:semiHidden/>
    <w:rsid w:val="002C4DF2"/>
    <w:rPr>
      <w:rFonts w:cstheme="majorBidi"/>
      <w:color w:val="0F4761" w:themeColor="accent1" w:themeShade="BF"/>
      <w:sz w:val="24"/>
      <w:szCs w:val="24"/>
    </w:rPr>
  </w:style>
  <w:style w:type="character" w:customStyle="1" w:styleId="60">
    <w:name w:val="标题 6 字符"/>
    <w:basedOn w:val="a0"/>
    <w:link w:val="6"/>
    <w:uiPriority w:val="9"/>
    <w:semiHidden/>
    <w:rsid w:val="002C4DF2"/>
    <w:rPr>
      <w:rFonts w:cstheme="majorBidi"/>
      <w:b/>
      <w:bCs/>
      <w:color w:val="0F4761" w:themeColor="accent1" w:themeShade="BF"/>
    </w:rPr>
  </w:style>
  <w:style w:type="character" w:customStyle="1" w:styleId="70">
    <w:name w:val="标题 7 字符"/>
    <w:basedOn w:val="a0"/>
    <w:link w:val="7"/>
    <w:uiPriority w:val="9"/>
    <w:semiHidden/>
    <w:rsid w:val="002C4DF2"/>
    <w:rPr>
      <w:rFonts w:cstheme="majorBidi"/>
      <w:b/>
      <w:bCs/>
      <w:color w:val="595959" w:themeColor="text1" w:themeTint="A6"/>
    </w:rPr>
  </w:style>
  <w:style w:type="character" w:customStyle="1" w:styleId="80">
    <w:name w:val="标题 8 字符"/>
    <w:basedOn w:val="a0"/>
    <w:link w:val="8"/>
    <w:uiPriority w:val="9"/>
    <w:semiHidden/>
    <w:rsid w:val="002C4DF2"/>
    <w:rPr>
      <w:rFonts w:cstheme="majorBidi"/>
      <w:color w:val="595959" w:themeColor="text1" w:themeTint="A6"/>
    </w:rPr>
  </w:style>
  <w:style w:type="character" w:customStyle="1" w:styleId="90">
    <w:name w:val="标题 9 字符"/>
    <w:basedOn w:val="a0"/>
    <w:link w:val="9"/>
    <w:uiPriority w:val="9"/>
    <w:semiHidden/>
    <w:rsid w:val="002C4DF2"/>
    <w:rPr>
      <w:rFonts w:eastAsiaTheme="majorEastAsia" w:cstheme="majorBidi"/>
      <w:color w:val="595959" w:themeColor="text1" w:themeTint="A6"/>
    </w:rPr>
  </w:style>
  <w:style w:type="paragraph" w:styleId="a3">
    <w:name w:val="Title"/>
    <w:basedOn w:val="a"/>
    <w:next w:val="a"/>
    <w:link w:val="a4"/>
    <w:uiPriority w:val="10"/>
    <w:qFormat/>
    <w:rsid w:val="002C4D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4D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4D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4D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4DF2"/>
    <w:pPr>
      <w:spacing w:before="160" w:after="160"/>
      <w:jc w:val="center"/>
    </w:pPr>
    <w:rPr>
      <w:i/>
      <w:iCs/>
      <w:color w:val="404040" w:themeColor="text1" w:themeTint="BF"/>
    </w:rPr>
  </w:style>
  <w:style w:type="character" w:customStyle="1" w:styleId="a8">
    <w:name w:val="引用 字符"/>
    <w:basedOn w:val="a0"/>
    <w:link w:val="a7"/>
    <w:uiPriority w:val="29"/>
    <w:rsid w:val="002C4DF2"/>
    <w:rPr>
      <w:i/>
      <w:iCs/>
      <w:color w:val="404040" w:themeColor="text1" w:themeTint="BF"/>
    </w:rPr>
  </w:style>
  <w:style w:type="paragraph" w:styleId="a9">
    <w:name w:val="List Paragraph"/>
    <w:basedOn w:val="a"/>
    <w:uiPriority w:val="34"/>
    <w:qFormat/>
    <w:rsid w:val="002C4DF2"/>
    <w:pPr>
      <w:ind w:left="720"/>
      <w:contextualSpacing/>
    </w:pPr>
  </w:style>
  <w:style w:type="character" w:styleId="aa">
    <w:name w:val="Intense Emphasis"/>
    <w:basedOn w:val="a0"/>
    <w:uiPriority w:val="21"/>
    <w:qFormat/>
    <w:rsid w:val="002C4DF2"/>
    <w:rPr>
      <w:i/>
      <w:iCs/>
      <w:color w:val="0F4761" w:themeColor="accent1" w:themeShade="BF"/>
    </w:rPr>
  </w:style>
  <w:style w:type="paragraph" w:styleId="ab">
    <w:name w:val="Intense Quote"/>
    <w:basedOn w:val="a"/>
    <w:next w:val="a"/>
    <w:link w:val="ac"/>
    <w:uiPriority w:val="30"/>
    <w:qFormat/>
    <w:rsid w:val="002C4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C4DF2"/>
    <w:rPr>
      <w:i/>
      <w:iCs/>
      <w:color w:val="0F4761" w:themeColor="accent1" w:themeShade="BF"/>
    </w:rPr>
  </w:style>
  <w:style w:type="character" w:styleId="ad">
    <w:name w:val="Intense Reference"/>
    <w:basedOn w:val="a0"/>
    <w:uiPriority w:val="32"/>
    <w:qFormat/>
    <w:rsid w:val="002C4DF2"/>
    <w:rPr>
      <w:b/>
      <w:bCs/>
      <w:smallCaps/>
      <w:color w:val="0F4761" w:themeColor="accent1" w:themeShade="BF"/>
      <w:spacing w:val="5"/>
    </w:rPr>
  </w:style>
  <w:style w:type="paragraph" w:styleId="ae">
    <w:name w:val="header"/>
    <w:basedOn w:val="a"/>
    <w:link w:val="af"/>
    <w:uiPriority w:val="99"/>
    <w:unhideWhenUsed/>
    <w:rsid w:val="00AE33C2"/>
    <w:pPr>
      <w:tabs>
        <w:tab w:val="center" w:pos="4153"/>
        <w:tab w:val="right" w:pos="8306"/>
      </w:tabs>
      <w:snapToGrid w:val="0"/>
      <w:jc w:val="center"/>
    </w:pPr>
    <w:rPr>
      <w:sz w:val="18"/>
      <w:szCs w:val="18"/>
    </w:rPr>
  </w:style>
  <w:style w:type="character" w:customStyle="1" w:styleId="af">
    <w:name w:val="页眉 字符"/>
    <w:basedOn w:val="a0"/>
    <w:link w:val="ae"/>
    <w:uiPriority w:val="99"/>
    <w:rsid w:val="00AE33C2"/>
    <w:rPr>
      <w:sz w:val="18"/>
      <w:szCs w:val="18"/>
    </w:rPr>
  </w:style>
  <w:style w:type="paragraph" w:styleId="af0">
    <w:name w:val="footer"/>
    <w:basedOn w:val="a"/>
    <w:link w:val="af1"/>
    <w:uiPriority w:val="99"/>
    <w:unhideWhenUsed/>
    <w:rsid w:val="00AE33C2"/>
    <w:pPr>
      <w:tabs>
        <w:tab w:val="center" w:pos="4153"/>
        <w:tab w:val="right" w:pos="8306"/>
      </w:tabs>
      <w:snapToGrid w:val="0"/>
      <w:jc w:val="left"/>
    </w:pPr>
    <w:rPr>
      <w:sz w:val="18"/>
      <w:szCs w:val="18"/>
    </w:rPr>
  </w:style>
  <w:style w:type="character" w:customStyle="1" w:styleId="af1">
    <w:name w:val="页脚 字符"/>
    <w:basedOn w:val="a0"/>
    <w:link w:val="af0"/>
    <w:uiPriority w:val="99"/>
    <w:rsid w:val="00AE33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391807">
      <w:bodyDiv w:val="1"/>
      <w:marLeft w:val="0"/>
      <w:marRight w:val="0"/>
      <w:marTop w:val="0"/>
      <w:marBottom w:val="0"/>
      <w:divBdr>
        <w:top w:val="none" w:sz="0" w:space="0" w:color="auto"/>
        <w:left w:val="none" w:sz="0" w:space="0" w:color="auto"/>
        <w:bottom w:val="none" w:sz="0" w:space="0" w:color="auto"/>
        <w:right w:val="none" w:sz="0" w:space="0" w:color="auto"/>
      </w:divBdr>
    </w:div>
    <w:div w:id="1147891002">
      <w:bodyDiv w:val="1"/>
      <w:marLeft w:val="0"/>
      <w:marRight w:val="0"/>
      <w:marTop w:val="0"/>
      <w:marBottom w:val="0"/>
      <w:divBdr>
        <w:top w:val="none" w:sz="0" w:space="0" w:color="auto"/>
        <w:left w:val="none" w:sz="0" w:space="0" w:color="auto"/>
        <w:bottom w:val="none" w:sz="0" w:space="0" w:color="auto"/>
        <w:right w:val="none" w:sz="0" w:space="0" w:color="auto"/>
      </w:divBdr>
    </w:div>
    <w:div w:id="1953895254">
      <w:bodyDiv w:val="1"/>
      <w:marLeft w:val="0"/>
      <w:marRight w:val="0"/>
      <w:marTop w:val="0"/>
      <w:marBottom w:val="0"/>
      <w:divBdr>
        <w:top w:val="none" w:sz="0" w:space="0" w:color="auto"/>
        <w:left w:val="none" w:sz="0" w:space="0" w:color="auto"/>
        <w:bottom w:val="none" w:sz="0" w:space="0" w:color="auto"/>
        <w:right w:val="none" w:sz="0" w:space="0" w:color="auto"/>
      </w:divBdr>
    </w:div>
    <w:div w:id="211039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1048</Words>
  <Characters>1069</Characters>
  <Application>Microsoft Office Word</Application>
  <DocSecurity>0</DocSecurity>
  <Lines>53</Lines>
  <Paragraphs>36</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2025-05-25T02:01:00Z</dcterms:created>
  <dcterms:modified xsi:type="dcterms:W3CDTF">2025-05-25T02:01:00Z</dcterms:modified>
</cp:coreProperties>
</file>