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实验2   Wirehshark数据抓包及分析实验</w:t>
      </w:r>
    </w:p>
    <w:p>
      <w:pPr>
        <w:pStyle w:val="2"/>
        <w:adjustRightInd w:val="0"/>
        <w:spacing w:before="0" w:after="0" w:line="720" w:lineRule="auto"/>
        <w:jc w:val="center"/>
        <w:rPr>
          <w:rFonts w:ascii="方正小标宋简体" w:hAnsi="Calibri" w:eastAsia="方正小标宋简体"/>
          <w:b w:val="0"/>
          <w:bCs w:val="0"/>
          <w:sz w:val="28"/>
          <w:szCs w:val="22"/>
        </w:rPr>
      </w:pPr>
      <w:bookmarkStart w:id="0" w:name="_GoBack"/>
      <w:bookmarkEnd w:id="0"/>
      <w:r>
        <w:rPr>
          <w:rFonts w:hint="eastAsia" w:ascii="方正小标宋简体" w:hAnsi="Calibri" w:eastAsia="方正小标宋简体"/>
          <w:b w:val="0"/>
          <w:bCs w:val="0"/>
          <w:sz w:val="28"/>
          <w:szCs w:val="22"/>
        </w:rPr>
        <w:t>1.  Wireshark网络协议分析工具使用</w:t>
      </w:r>
    </w:p>
    <w:p/>
    <w:p>
      <w:pPr>
        <w:pStyle w:val="3"/>
        <w:adjustRightInd w:val="0"/>
        <w:ind w:firstLine="425"/>
        <w:rPr>
          <w:rFonts w:cs="Times New Roman"/>
          <w:szCs w:val="22"/>
        </w:rPr>
      </w:pPr>
      <w:r>
        <w:rPr>
          <w:rFonts w:hint="eastAsia" w:cs="Times New Roman"/>
          <w:szCs w:val="22"/>
        </w:rPr>
        <w:t>一、实验目的</w:t>
      </w:r>
    </w:p>
    <w:p>
      <w:pPr>
        <w:numPr>
          <w:ilvl w:val="0"/>
          <w:numId w:val="1"/>
        </w:numPr>
        <w:adjustRightInd w:val="0"/>
        <w:spacing w:line="312" w:lineRule="atLeast"/>
        <w:ind w:firstLine="420" w:firstLine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熟悉并掌握Wireshark的基本使用；</w:t>
      </w:r>
    </w:p>
    <w:p>
      <w:pPr>
        <w:numPr>
          <w:ilvl w:val="0"/>
          <w:numId w:val="1"/>
        </w:numPr>
        <w:adjustRightInd w:val="0"/>
        <w:spacing w:line="312" w:lineRule="atLeast"/>
        <w:ind w:firstLine="420" w:firstLine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了解网络协议实体间进行交互以及报文交换的情况。</w:t>
      </w:r>
    </w:p>
    <w:p>
      <w:pPr>
        <w:pStyle w:val="3"/>
        <w:adjustRightInd w:val="0"/>
        <w:ind w:firstLine="425"/>
        <w:rPr>
          <w:rFonts w:cs="Times New Roman"/>
          <w:szCs w:val="22"/>
        </w:rPr>
      </w:pPr>
      <w:r>
        <w:rPr>
          <w:rFonts w:hint="eastAsia" w:cs="Times New Roman"/>
          <w:szCs w:val="22"/>
        </w:rPr>
        <w:t>二、实验环境</w:t>
      </w:r>
    </w:p>
    <w:p>
      <w:pPr>
        <w:adjustRightInd w:val="0"/>
        <w:spacing w:line="312" w:lineRule="atLeast"/>
        <w:ind w:left="420" w:leftChars="200" w:firstLine="210" w:firstLineChars="1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操作系统为Windows，与因特网连接的计算机，安装有Wireshark、IE等软件。</w:t>
      </w:r>
    </w:p>
    <w:p>
      <w:pPr>
        <w:pStyle w:val="3"/>
        <w:adjustRightInd w:val="0"/>
        <w:ind w:firstLine="425"/>
        <w:rPr>
          <w:rFonts w:cs="Times New Roman"/>
          <w:szCs w:val="22"/>
        </w:rPr>
      </w:pPr>
      <w:r>
        <w:rPr>
          <w:rFonts w:hint="eastAsia" w:cs="Times New Roman"/>
          <w:szCs w:val="22"/>
        </w:rPr>
        <w:t>三、实验任务</w:t>
      </w:r>
    </w:p>
    <w:p>
      <w:pPr>
        <w:adjustRightInd w:val="0"/>
        <w:spacing w:line="312" w:lineRule="atLeast"/>
        <w:ind w:left="420" w:leftChars="200" w:firstLine="210" w:firstLineChars="1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熟悉并掌握Wireshark的基本使用，为下一步协议分析打好基础。</w:t>
      </w:r>
    </w:p>
    <w:p>
      <w:pPr>
        <w:pStyle w:val="3"/>
        <w:adjustRightInd w:val="0"/>
        <w:ind w:firstLine="425"/>
        <w:rPr>
          <w:rFonts w:cs="Times New Roman"/>
          <w:szCs w:val="22"/>
        </w:rPr>
      </w:pPr>
      <w:r>
        <w:rPr>
          <w:rFonts w:hint="eastAsia" w:cs="Times New Roman"/>
          <w:szCs w:val="22"/>
        </w:rPr>
        <w:t>四、实验方法（里面包括具体实验内容，步骤等）</w:t>
      </w:r>
    </w:p>
    <w:p>
      <w:pPr>
        <w:adjustRightInd w:val="0"/>
        <w:spacing w:line="312" w:lineRule="atLeast"/>
        <w:ind w:left="420" w:leftChars="200" w:firstLine="630" w:firstLineChars="3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Wireshark是一种可以运行在Windows, UNIX, Linux等操作系统上的分组嗅探器，是一个开源免费软件，可以从</w:t>
      </w:r>
      <w:r>
        <w:rPr>
          <w:rFonts w:hint="eastAsia" w:ascii="Calibri" w:hAnsi="Calibri" w:eastAsia="宋体" w:cs="Times New Roman"/>
          <w:color w:val="000000"/>
          <w:szCs w:val="21"/>
        </w:rPr>
        <w:fldChar w:fldCharType="begin"/>
      </w:r>
      <w:r>
        <w:rPr>
          <w:rFonts w:hint="eastAsia" w:ascii="Calibri" w:hAnsi="Calibri" w:eastAsia="宋体" w:cs="Times New Roman"/>
          <w:color w:val="000000"/>
          <w:szCs w:val="21"/>
        </w:rPr>
        <w:instrText xml:space="preserve"> HYPERLINK "http://www.wireshark.org" </w:instrText>
      </w:r>
      <w:r>
        <w:rPr>
          <w:rFonts w:hint="eastAsia" w:ascii="Calibri" w:hAnsi="Calibri" w:eastAsia="宋体" w:cs="Times New Roman"/>
          <w:color w:val="000000"/>
          <w:szCs w:val="21"/>
        </w:rPr>
        <w:fldChar w:fldCharType="separate"/>
      </w:r>
      <w:r>
        <w:rPr>
          <w:rFonts w:hint="eastAsia" w:ascii="Calibri" w:hAnsi="Calibri" w:eastAsia="宋体" w:cs="Times New Roman"/>
          <w:color w:val="000000"/>
          <w:szCs w:val="21"/>
        </w:rPr>
        <w:t>http://www.wireshark.org</w:t>
      </w:r>
      <w:r>
        <w:rPr>
          <w:rFonts w:hint="eastAsia" w:ascii="Calibri" w:hAnsi="Calibri" w:eastAsia="宋体" w:cs="Times New Roman"/>
          <w:color w:val="000000"/>
          <w:szCs w:val="21"/>
        </w:rPr>
        <w:fldChar w:fldCharType="end"/>
      </w:r>
      <w:r>
        <w:rPr>
          <w:rFonts w:hint="eastAsia" w:ascii="Calibri" w:hAnsi="Calibri" w:eastAsia="宋体" w:cs="Times New Roman"/>
          <w:color w:val="000000"/>
          <w:szCs w:val="21"/>
        </w:rPr>
        <w:t>下载。</w:t>
      </w:r>
    </w:p>
    <w:p>
      <w:pPr>
        <w:adjustRightInd w:val="0"/>
        <w:spacing w:line="312" w:lineRule="atLeast"/>
        <w:ind w:left="420" w:left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运行Wireshark程序时，其图形用户界面如图1所示。最初，各窗口中并无数据显示。Wireshark的界面主要有五个组成部分：</w:t>
      </w:r>
    </w:p>
    <w:p>
      <w:pPr>
        <w:widowControl/>
        <w:ind w:firstLine="1486" w:firstLineChars="708"/>
        <w:jc w:val="left"/>
        <w:rPr>
          <w:sz w:val="24"/>
        </w:rPr>
      </w:pPr>
      <w:r>
        <w:pict>
          <v:shape id="自选图形 5" o:spid="_x0000_s1035" o:spt="87" type="#_x0000_t87" style="position:absolute;left:0pt;margin-left:74.4pt;margin-top:1.55pt;height:26.7pt;width:9pt;z-index:251668480;mso-width-relative:page;mso-height-relative:page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">
            <v:path arrowok="t"/>
            <v:fill on="f" focussize="0,0"/>
            <v:stroke/>
            <v:imagedata o:title=""/>
            <o:lock v:ext="edit"/>
          </v:shape>
        </w:pict>
      </w:r>
      <w:r>
        <w:pict>
          <v:shape id="文本框 14" o:spid="_x0000_s1034" o:spt="202" type="#_x0000_t202" style="position:absolute;left:0pt;margin-left:0pt;margin-top:193.25pt;height:41.25pt;width:63pt;z-index:251667456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line="24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分组内容</w:t>
                  </w:r>
                </w:p>
                <w:p>
                  <w:pPr>
                    <w:spacing w:line="24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左：十六进制</w:t>
                  </w:r>
                </w:p>
                <w:p>
                  <w:pPr>
                    <w:spacing w:line="24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右：ASCII码</w:t>
                  </w:r>
                </w:p>
              </w:txbxContent>
            </v:textbox>
          </v:shape>
        </w:pict>
      </w:r>
      <w:r>
        <w:pict>
          <v:shape id="自选图形 8" o:spid="_x0000_s1033" o:spt="87" type="#_x0000_t87" style="position:absolute;left:0pt;margin-left:67.5pt;margin-top:200.45pt;height:28.15pt;width:13.5pt;z-index:251666432;mso-width-relative:page;mso-height-relative:page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">
            <v:path arrowok="t"/>
            <v:fill on="f" focussize="0,0"/>
            <v:stroke/>
            <v:imagedata o:title=""/>
            <o:lock v:ext="edit"/>
          </v:shape>
        </w:pict>
      </w:r>
      <w:r>
        <w:pict>
          <v:shape id="文本框 13" o:spid="_x0000_s1032" o:spt="202" type="#_x0000_t202" style="position:absolute;left:0pt;margin-left:4.5pt;margin-top:145.85pt;height:30.6pt;width:63pt;z-index:251665408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选定分组</w:t>
                  </w:r>
                </w:p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首部明细</w:t>
                  </w:r>
                </w:p>
              </w:txbxContent>
            </v:textbox>
          </v:shape>
        </w:pict>
      </w:r>
      <w:r>
        <w:pict>
          <v:shape id="_x0000_s1031" o:spid="_x0000_s1031" o:spt="87" type="#_x0000_t87" style="position:absolute;left:0pt;margin-left:72pt;margin-top:131.4pt;height:61.85pt;width:9pt;z-index:251664384;mso-width-relative:page;mso-height-relative:page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">
            <v:path arrowok="t"/>
            <v:fill on="f" focussize="0,0"/>
            <v:stroke/>
            <v:imagedata o:title=""/>
            <o:lock v:ext="edit"/>
          </v:shape>
        </w:pict>
      </w:r>
      <w:r>
        <w:pict>
          <v:line id="直线 9" o:spid="_x0000_s1030" o:spt="20" style="position:absolute;left:0pt;flip:y;margin-left:56.4pt;margin-top:28.25pt;height:7.75pt;width:36pt;z-index:251663360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">
            <v:path arrowok="t"/>
            <v:fill focussize="0,0"/>
            <v:stroke endarrow="block"/>
            <v:imagedata o:title=""/>
            <o:lock v:ext="edit"/>
          </v:line>
        </w:pict>
      </w:r>
      <w:r>
        <w:pict>
          <v:shape id="文本框 11" o:spid="_x0000_s1029" o:spt="202" type="#_x0000_t202" style="position:absolute;left:0pt;margin-left:4.5pt;margin-top:31.85pt;height:15.6pt;width:63pt;z-index:251662336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协议筛选框</w:t>
                  </w:r>
                </w:p>
              </w:txbxContent>
            </v:textbox>
          </v:shape>
        </w:pict>
      </w:r>
      <w:r>
        <w:pict>
          <v:shape id="文本框 12" o:spid="_x0000_s1028" o:spt="202" type="#_x0000_t202" style="position:absolute;left:0pt;margin-left:4.5pt;margin-top:57.65pt;height:31.2pt;width:63pt;z-index:251661312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捕获分组</w:t>
                  </w:r>
                </w:p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列表</w:t>
                  </w:r>
                </w:p>
              </w:txbxContent>
            </v:textbox>
          </v:shape>
        </w:pict>
      </w:r>
      <w:r>
        <w:pict>
          <v:shape id="自选图形 6" o:spid="_x0000_s1027" o:spt="87" type="#_x0000_t87" style="position:absolute;left:0pt;margin-left:72pt;margin-top:36pt;height:66.05pt;width:9pt;z-index:251660288;mso-width-relative:page;mso-height-relative:page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">
            <v:path arrowok="t"/>
            <v:fill on="f" focussize="0,0"/>
            <v:stroke/>
            <v:imagedata o:title=""/>
            <o:lock v:ext="edit"/>
          </v:shape>
        </w:pict>
      </w:r>
      <w:r>
        <w:pict>
          <v:shape id="文本框 10" o:spid="_x0000_s1026" o:spt="202" type="#_x0000_t202" style="position:absolute;left:0pt;margin-left:9pt;margin-top:12.05pt;height:15.6pt;width:63pt;z-index:251659264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">
            <v:path/>
            <v:fill on="f" focussize="0,0"/>
            <v:stroke on="f" joinstyle="miter"/>
            <v:imagedata o:title=""/>
            <o:lock v:ext="edit"/>
            <v:textbox inset="0mm,0mm,2.54mm,0mm">
              <w:txbxContent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命令和菜单</w:t>
                  </w:r>
                </w:p>
              </w:txbxContent>
            </v:textbox>
          </v:shape>
        </w:pict>
      </w:r>
      <w:r>
        <w:rPr>
          <w:sz w:val="24"/>
        </w:rPr>
        <w:drawing>
          <wp:inline distT="0" distB="0" distL="0" distR="0">
            <wp:extent cx="4246245" cy="2895600"/>
            <wp:effectExtent l="19050" t="0" r="190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6245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line="360" w:lineRule="auto"/>
        <w:ind w:firstLine="420" w:firstLineChars="200"/>
        <w:jc w:val="center"/>
        <w:rPr>
          <w:sz w:val="24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图1   Wireshark用户界面</w:t>
      </w:r>
    </w:p>
    <w:p>
      <w:pPr>
        <w:adjustRightInd w:val="0"/>
        <w:spacing w:line="312" w:lineRule="atLeast"/>
        <w:ind w:left="420" w:leftChars="200" w:firstLine="630" w:firstLineChars="3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命令菜单（command menus）：命令菜单位于窗口的最顶部，是标准的下拉式菜单。</w:t>
      </w:r>
    </w:p>
    <w:p>
      <w:pPr>
        <w:adjustRightInd w:val="0"/>
        <w:spacing w:line="312" w:lineRule="atLeast"/>
        <w:ind w:left="420" w:leftChars="200" w:firstLine="630" w:firstLineChars="300"/>
        <w:rPr>
          <w:sz w:val="24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协议筛选框（display filter specification）：在该处填写某种协议的名称，</w:t>
      </w:r>
      <w:r>
        <w:rPr>
          <w:rFonts w:hint="eastAsia"/>
          <w:sz w:val="24"/>
        </w:rPr>
        <w:t>Wireshark据此对分组列表窗口中的分组进行过滤，只显示你需要的分组。</w:t>
      </w:r>
    </w:p>
    <w:p>
      <w:pPr>
        <w:adjustRightInd w:val="0"/>
        <w:spacing w:line="312" w:lineRule="atLeast"/>
        <w:ind w:left="420" w:leftChars="200" w:firstLine="630" w:firstLineChars="3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捕获分组列表（listing of captured packets）：按行显示已被捕获的分组内容，其中包括：分组序号、捕获时间、源地址和目的地址、协议类型、协议信息说明。单击某一列的列名，可以使分组列表按指定列排序。其中，协议类型是发送或接收分组的最高层协议的类型。</w:t>
      </w:r>
    </w:p>
    <w:p>
      <w:pPr>
        <w:adjustRightInd w:val="0"/>
        <w:spacing w:line="312" w:lineRule="atLeast"/>
        <w:ind w:left="420" w:leftChars="200" w:firstLine="630" w:firstLineChars="3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分组首部明细（details of selected packet header）：显示捕获分组列表窗口中被选中分组的首部详细信息。包括该分组的各个层次的首部信息，需要查看哪层信息，双击对应层次或单击该层最前面的“＋”即可。</w:t>
      </w:r>
    </w:p>
    <w:p>
      <w:pPr>
        <w:adjustRightInd w:val="0"/>
        <w:spacing w:line="312" w:lineRule="atLeast"/>
        <w:ind w:left="420" w:leftChars="200" w:firstLine="630" w:firstLineChars="3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分组内容窗口（packet content）：分别以十六进制（左）和ASCII码（右）两种格式显示被捕获帧的完整内容。</w:t>
      </w:r>
    </w:p>
    <w:p>
      <w:pPr>
        <w:adjustRightInd w:val="0"/>
        <w:spacing w:line="312" w:lineRule="atLeast"/>
        <w:ind w:firstLine="420" w:firstLine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实验步骤</w:t>
      </w:r>
    </w:p>
    <w:p>
      <w:pPr>
        <w:numPr>
          <w:ilvl w:val="0"/>
          <w:numId w:val="2"/>
        </w:numPr>
        <w:adjustRightInd w:val="0"/>
        <w:spacing w:line="312" w:lineRule="atLeast"/>
        <w:ind w:firstLine="425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启动Web浏览器（如IE）；</w:t>
      </w:r>
    </w:p>
    <w:p>
      <w:pPr>
        <w:numPr>
          <w:ilvl w:val="0"/>
          <w:numId w:val="2"/>
        </w:numPr>
        <w:adjustRightInd w:val="0"/>
        <w:spacing w:line="312" w:lineRule="atLeast"/>
        <w:ind w:firstLine="425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启动Wireshark；</w:t>
      </w:r>
    </w:p>
    <w:p>
      <w:pPr>
        <w:adjustRightInd w:val="0"/>
        <w:spacing w:line="312" w:lineRule="atLeast"/>
        <w:ind w:left="420" w:leftChars="200" w:firstLine="630" w:firstLineChars="3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 xml:space="preserve">开始分组捕获：单击工具栏的 </w:t>
      </w:r>
      <w:r>
        <w:rPr>
          <w:rFonts w:hint="eastAsia" w:ascii="Calibri" w:hAnsi="Calibri" w:eastAsia="宋体" w:cs="Times New Roman"/>
          <w:color w:val="000000"/>
          <w:szCs w:val="21"/>
        </w:rPr>
        <w:drawing>
          <wp:inline distT="0" distB="0" distL="0" distR="0">
            <wp:extent cx="228600" cy="205740"/>
            <wp:effectExtent l="19050" t="0" r="0" b="0"/>
            <wp:docPr id="13" name="图片 4" descr="tu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 descr="tu1.jp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Calibri" w:hAnsi="Calibri" w:eastAsia="宋体" w:cs="Times New Roman"/>
          <w:color w:val="000000"/>
          <w:szCs w:val="21"/>
        </w:rPr>
        <w:t xml:space="preserve"> 按钮，出现如图2所示窗口，用户可以通过鼠标选择发送和接受的网络接口。当计算机具有多个网卡时，选择其中发送或接收分组的网络接口（本例中，第一块网卡为虚拟网卡，第二块为以太网卡）。单击“开始”按钮开始进行分组捕获；</w:t>
      </w:r>
    </w:p>
    <w:p>
      <w:pPr>
        <w:adjustRightInd w:val="0"/>
        <w:spacing w:line="312" w:lineRule="atLeast"/>
        <w:ind w:left="420" w:leftChars="200" w:firstLine="630" w:firstLineChars="3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drawing>
          <wp:inline distT="0" distB="0" distL="0" distR="0">
            <wp:extent cx="4850130" cy="2440940"/>
            <wp:effectExtent l="19050" t="0" r="7620" b="0"/>
            <wp:docPr id="1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5308" cy="2443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pacing w:line="312" w:lineRule="atLeast"/>
        <w:ind w:left="420" w:leftChars="200" w:firstLine="3548" w:firstLineChars="169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图2  捕获选项设置</w:t>
      </w:r>
    </w:p>
    <w:p>
      <w:pPr>
        <w:numPr>
          <w:ilvl w:val="0"/>
          <w:numId w:val="2"/>
        </w:numPr>
        <w:adjustRightInd w:val="0"/>
        <w:spacing w:line="312" w:lineRule="atLeast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在运行分组捕获的同时，在浏览器地址栏中输入某个网页的URL，如：</w:t>
      </w:r>
    </w:p>
    <w:p>
      <w:pPr>
        <w:adjustRightInd w:val="0"/>
        <w:spacing w:line="312" w:lineRule="atLeast"/>
        <w:ind w:left="420" w:leftChars="200" w:firstLine="630" w:firstLineChars="3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http://www.tust.edu.cn</w:t>
      </w:r>
    </w:p>
    <w:p>
      <w:pPr>
        <w:adjustRightInd w:val="0"/>
        <w:spacing w:line="312" w:lineRule="atLeast"/>
        <w:ind w:left="420" w:left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当完整的页面下载完成后，单击捕获对话框中的“停止捕获分组”按钮，停止分组捕获。此时， Wireshark主窗口显示已捕获的你本次通信的所有协议报文；在协议筛选框中输入“http”，单击“apply”按钮，分组列表窗口将只显示HTTP协议报文。</w:t>
      </w:r>
    </w:p>
    <w:p>
      <w:pPr>
        <w:numPr>
          <w:ilvl w:val="0"/>
          <w:numId w:val="2"/>
        </w:numPr>
        <w:adjustRightInd w:val="0"/>
        <w:spacing w:line="312" w:lineRule="atLeast"/>
        <w:ind w:left="418" w:leftChars="199" w:firstLine="0"/>
        <w:jc w:val="left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选择分组列表窗口中的第一条http报文，它是你的计算机发向服务器  （</w:t>
      </w:r>
      <w:r>
        <w:fldChar w:fldCharType="begin"/>
      </w:r>
      <w:r>
        <w:instrText xml:space="preserve"> HYPERLINK "http://www.uzz.edu.cn/" </w:instrText>
      </w:r>
      <w:r>
        <w:fldChar w:fldCharType="separate"/>
      </w:r>
      <w:r>
        <w:rPr>
          <w:rFonts w:hint="eastAsia" w:ascii="Calibri" w:hAnsi="Calibri" w:eastAsia="宋体" w:cs="Times New Roman"/>
          <w:color w:val="000000"/>
          <w:szCs w:val="21"/>
        </w:rPr>
        <w:t>www.tust.edu.cn</w:t>
      </w:r>
      <w:r>
        <w:rPr>
          <w:rFonts w:hint="eastAsia" w:ascii="Calibri" w:hAnsi="Calibri" w:eastAsia="宋体" w:cs="Times New Roman"/>
          <w:color w:val="000000"/>
          <w:szCs w:val="21"/>
        </w:rPr>
        <w:fldChar w:fldCharType="end"/>
      </w:r>
      <w:r>
        <w:rPr>
          <w:rFonts w:hint="eastAsia" w:ascii="Calibri" w:hAnsi="Calibri" w:eastAsia="宋体" w:cs="Times New Roman"/>
          <w:color w:val="000000"/>
          <w:szCs w:val="21"/>
        </w:rPr>
        <w:t>）的HTTP GET报文。当你选择该报文后，以太网帧、IP数据报、TCP 报文段、以及HTTP报文首部信息都将显示在分组首部子窗口中，其结果如图3。</w:t>
      </w:r>
    </w:p>
    <w:p>
      <w:pPr>
        <w:adjustRightInd w:val="0"/>
        <w:spacing w:line="312" w:lineRule="atLeast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drawing>
          <wp:inline distT="0" distB="0" distL="0" distR="0">
            <wp:extent cx="5274310" cy="3596640"/>
            <wp:effectExtent l="0" t="0" r="8890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7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pacing w:line="312" w:lineRule="atLeast"/>
        <w:ind w:left="420" w:leftChars="200" w:firstLine="3548" w:firstLineChars="169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图3 协议筛选</w:t>
      </w:r>
    </w:p>
    <w:p>
      <w:pPr>
        <w:pStyle w:val="3"/>
        <w:adjustRightInd w:val="0"/>
        <w:ind w:firstLine="425"/>
        <w:rPr>
          <w:rFonts w:cs="Times New Roman"/>
          <w:szCs w:val="22"/>
        </w:rPr>
      </w:pPr>
      <w:r>
        <w:rPr>
          <w:rFonts w:hint="eastAsia" w:cs="Times New Roman"/>
          <w:szCs w:val="22"/>
        </w:rPr>
        <w:t>五、实验提示</w:t>
      </w:r>
    </w:p>
    <w:p>
      <w:pPr>
        <w:adjustRightInd w:val="0"/>
        <w:spacing w:line="312" w:lineRule="atLeast"/>
        <w:ind w:left="420" w:firstLine="42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1．不能接受到分组，可能没有正确选择捕获分组的接口，或者是没有打开浏览器，打开对应的网页。</w:t>
      </w:r>
    </w:p>
    <w:p>
      <w:pPr>
        <w:adjustRightInd w:val="0"/>
        <w:spacing w:line="312" w:lineRule="atLeast"/>
        <w:ind w:left="420" w:firstLine="42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2．由于通过协议筛选的原因，看不到其他类型的分组，要看其他类型的分组，可以去掉筛选，也可以输入制定类型协议，进行筛选。</w:t>
      </w:r>
    </w:p>
    <w:p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>
      <w:pPr>
        <w:pStyle w:val="2"/>
        <w:adjustRightInd w:val="0"/>
        <w:spacing w:before="0" w:after="0" w:line="720" w:lineRule="auto"/>
        <w:jc w:val="center"/>
        <w:rPr>
          <w:rFonts w:ascii="方正小标宋简体" w:hAnsi="Calibri" w:eastAsia="方正小标宋简体"/>
          <w:b w:val="0"/>
          <w:bCs w:val="0"/>
          <w:sz w:val="28"/>
          <w:szCs w:val="22"/>
        </w:rPr>
      </w:pPr>
      <w:r>
        <w:rPr>
          <w:rFonts w:hint="eastAsia" w:ascii="方正小标宋简体" w:hAnsi="Calibri" w:eastAsia="方正小标宋简体"/>
          <w:b w:val="0"/>
          <w:bCs w:val="0"/>
          <w:sz w:val="28"/>
          <w:szCs w:val="22"/>
        </w:rPr>
        <w:t>2.  使用Wireshark分析IP协议</w:t>
      </w:r>
    </w:p>
    <w:p>
      <w:pPr>
        <w:pStyle w:val="3"/>
        <w:adjustRightInd w:val="0"/>
        <w:ind w:firstLine="425"/>
        <w:rPr>
          <w:rFonts w:cs="Times New Roman"/>
          <w:szCs w:val="22"/>
        </w:rPr>
      </w:pPr>
      <w:r>
        <w:rPr>
          <w:rFonts w:hint="eastAsia" w:cs="Times New Roman"/>
          <w:szCs w:val="22"/>
        </w:rPr>
        <w:t>一、实验目的</w:t>
      </w:r>
    </w:p>
    <w:p>
      <w:pPr>
        <w:numPr>
          <w:ilvl w:val="0"/>
          <w:numId w:val="3"/>
        </w:numPr>
        <w:adjustRightInd w:val="0"/>
        <w:spacing w:line="312" w:lineRule="atLeast"/>
        <w:ind w:firstLine="420" w:firstLine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掌握网络层</w:t>
      </w:r>
      <w:r>
        <w:rPr>
          <w:rFonts w:ascii="Calibri" w:hAnsi="Calibri" w:eastAsia="宋体" w:cs="Times New Roman"/>
          <w:color w:val="000000"/>
          <w:szCs w:val="21"/>
        </w:rPr>
        <w:t>协议</w:t>
      </w:r>
      <w:r>
        <w:rPr>
          <w:rFonts w:hint="eastAsia" w:ascii="Calibri" w:hAnsi="Calibri" w:eastAsia="宋体" w:cs="Times New Roman"/>
          <w:color w:val="000000"/>
          <w:szCs w:val="21"/>
        </w:rPr>
        <w:t>。</w:t>
      </w:r>
    </w:p>
    <w:p>
      <w:pPr>
        <w:numPr>
          <w:ilvl w:val="0"/>
          <w:numId w:val="3"/>
        </w:numPr>
        <w:adjustRightInd w:val="0"/>
        <w:spacing w:line="312" w:lineRule="atLeast"/>
        <w:ind w:firstLine="420" w:firstLineChars="200"/>
        <w:rPr>
          <w:rFonts w:cs="Times New Roman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掌握ping 命令的使用方法。</w:t>
      </w:r>
    </w:p>
    <w:p>
      <w:pPr>
        <w:numPr>
          <w:ilvl w:val="0"/>
          <w:numId w:val="3"/>
        </w:numPr>
        <w:adjustRightInd w:val="0"/>
        <w:spacing w:line="312" w:lineRule="atLeast"/>
        <w:ind w:firstLine="420" w:firstLineChars="200"/>
        <w:rPr>
          <w:rFonts w:cs="Times New Roman"/>
        </w:rPr>
      </w:pPr>
      <w:r>
        <w:rPr>
          <w:rFonts w:hint="eastAsia" w:cs="Times New Roman"/>
        </w:rPr>
        <w:t>了解ICMP协议。</w:t>
      </w:r>
    </w:p>
    <w:p>
      <w:pPr>
        <w:numPr>
          <w:ilvl w:val="0"/>
          <w:numId w:val="3"/>
        </w:numPr>
        <w:adjustRightInd w:val="0"/>
        <w:spacing w:line="312" w:lineRule="atLeast"/>
        <w:ind w:firstLine="420" w:firstLineChars="200"/>
        <w:rPr>
          <w:rFonts w:cs="Times New Roman"/>
        </w:rPr>
      </w:pPr>
      <w:r>
        <w:rPr>
          <w:rFonts w:hint="eastAsia" w:cs="Times New Roman"/>
        </w:rPr>
        <w:t>掌握IP协议的分析方法。</w:t>
      </w:r>
    </w:p>
    <w:p>
      <w:pPr>
        <w:adjustRightInd w:val="0"/>
        <w:spacing w:line="312" w:lineRule="atLeast"/>
        <w:ind w:left="420" w:leftChars="200"/>
        <w:rPr>
          <w:rFonts w:ascii="Arial" w:hAnsi="Arial" w:eastAsia="黑体" w:cs="Times New Roman"/>
        </w:rPr>
      </w:pPr>
      <w:r>
        <w:rPr>
          <w:rFonts w:hint="eastAsia" w:ascii="Arial" w:hAnsi="Arial" w:eastAsia="黑体" w:cs="Times New Roman"/>
        </w:rPr>
        <w:t>二、实验环境</w:t>
      </w:r>
    </w:p>
    <w:p>
      <w:pPr>
        <w:numPr>
          <w:ilvl w:val="0"/>
          <w:numId w:val="4"/>
        </w:numPr>
        <w:adjustRightInd w:val="0"/>
        <w:spacing w:line="312" w:lineRule="atLeast"/>
        <w:ind w:firstLine="420" w:firstLine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因特网连接的计算机，操作系统为</w:t>
      </w:r>
      <w:r>
        <w:rPr>
          <w:rFonts w:ascii="Calibri" w:hAnsi="Calibri" w:eastAsia="宋体" w:cs="Times New Roman"/>
          <w:color w:val="000000"/>
          <w:szCs w:val="21"/>
        </w:rPr>
        <w:t>Windows</w:t>
      </w:r>
      <w:r>
        <w:rPr>
          <w:rFonts w:hint="eastAsia" w:ascii="Calibri" w:hAnsi="Calibri" w:eastAsia="宋体" w:cs="Times New Roman"/>
          <w:color w:val="000000"/>
          <w:szCs w:val="21"/>
        </w:rPr>
        <w:t>。</w:t>
      </w:r>
    </w:p>
    <w:p>
      <w:pPr>
        <w:numPr>
          <w:ilvl w:val="0"/>
          <w:numId w:val="4"/>
        </w:numPr>
        <w:adjustRightInd w:val="0"/>
        <w:spacing w:line="312" w:lineRule="atLeast"/>
        <w:ind w:firstLine="420" w:firstLine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ascii="Calibri" w:hAnsi="Calibri" w:eastAsia="宋体" w:cs="Times New Roman"/>
          <w:color w:val="000000"/>
          <w:szCs w:val="21"/>
        </w:rPr>
        <w:t>Wireshark</w:t>
      </w:r>
      <w:r>
        <w:rPr>
          <w:rFonts w:hint="eastAsia" w:ascii="Calibri" w:hAnsi="Calibri" w:eastAsia="宋体" w:cs="Times New Roman"/>
          <w:color w:val="000000"/>
          <w:szCs w:val="21"/>
        </w:rPr>
        <w:t>、</w:t>
      </w:r>
      <w:r>
        <w:rPr>
          <w:rFonts w:ascii="Calibri" w:hAnsi="Calibri" w:eastAsia="宋体" w:cs="Times New Roman"/>
          <w:color w:val="000000"/>
          <w:szCs w:val="21"/>
        </w:rPr>
        <w:t>IE</w:t>
      </w:r>
      <w:r>
        <w:rPr>
          <w:rFonts w:hint="eastAsia" w:ascii="Calibri" w:hAnsi="Calibri" w:eastAsia="宋体" w:cs="Times New Roman"/>
          <w:color w:val="000000"/>
          <w:szCs w:val="21"/>
        </w:rPr>
        <w:t>等软件。</w:t>
      </w:r>
    </w:p>
    <w:p>
      <w:pPr>
        <w:pStyle w:val="3"/>
        <w:adjustRightInd w:val="0"/>
        <w:ind w:firstLine="425"/>
        <w:rPr>
          <w:rFonts w:cs="Times New Roman"/>
          <w:szCs w:val="22"/>
        </w:rPr>
      </w:pPr>
      <w:r>
        <w:rPr>
          <w:rFonts w:hint="eastAsia" w:cs="Times New Roman"/>
          <w:szCs w:val="22"/>
        </w:rPr>
        <w:t>三、实验内容</w:t>
      </w:r>
    </w:p>
    <w:p>
      <w:pPr>
        <w:numPr>
          <w:ilvl w:val="0"/>
          <w:numId w:val="5"/>
        </w:numPr>
        <w:adjustRightInd w:val="0"/>
        <w:spacing w:line="312" w:lineRule="atLeast"/>
        <w:ind w:firstLine="420" w:firstLine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ascii="Calibri" w:hAnsi="Calibri" w:eastAsia="宋体" w:cs="Times New Roman"/>
          <w:color w:val="000000"/>
          <w:szCs w:val="21"/>
        </w:rPr>
        <w:t>分析IP协议</w:t>
      </w:r>
      <w:r>
        <w:rPr>
          <w:rFonts w:hint="eastAsia" w:ascii="Calibri" w:hAnsi="Calibri" w:eastAsia="宋体" w:cs="Times New Roman"/>
          <w:color w:val="000000"/>
          <w:szCs w:val="21"/>
        </w:rPr>
        <w:t>。</w:t>
      </w:r>
    </w:p>
    <w:p>
      <w:pPr>
        <w:numPr>
          <w:ilvl w:val="0"/>
          <w:numId w:val="5"/>
        </w:numPr>
        <w:adjustRightInd w:val="0"/>
        <w:spacing w:line="312" w:lineRule="atLeast"/>
        <w:ind w:firstLine="420" w:firstLineChars="200"/>
        <w:rPr>
          <w:rFonts w:cs="Times New Roman"/>
        </w:rPr>
      </w:pPr>
      <w:r>
        <w:rPr>
          <w:rFonts w:ascii="Calibri" w:hAnsi="Calibri" w:eastAsia="宋体" w:cs="Times New Roman"/>
          <w:color w:val="000000"/>
          <w:szCs w:val="21"/>
        </w:rPr>
        <w:t>分析IP数据报分片</w:t>
      </w:r>
      <w:r>
        <w:rPr>
          <w:rFonts w:hint="eastAsia" w:ascii="Calibri" w:hAnsi="Calibri" w:eastAsia="宋体" w:cs="Times New Roman"/>
          <w:color w:val="000000"/>
          <w:szCs w:val="21"/>
        </w:rPr>
        <w:t>。</w:t>
      </w:r>
    </w:p>
    <w:p>
      <w:pPr>
        <w:numPr>
          <w:ilvl w:val="0"/>
          <w:numId w:val="5"/>
        </w:numPr>
        <w:adjustRightInd w:val="0"/>
        <w:spacing w:line="312" w:lineRule="atLeast"/>
        <w:ind w:firstLine="420" w:firstLineChars="200"/>
        <w:rPr>
          <w:rFonts w:cs="Times New Roman"/>
        </w:rPr>
      </w:pPr>
      <w:r>
        <w:rPr>
          <w:rFonts w:hint="eastAsia" w:cs="Times New Roman"/>
        </w:rPr>
        <w:t>分析ICMP协议。</w:t>
      </w:r>
    </w:p>
    <w:p>
      <w:pPr>
        <w:pStyle w:val="3"/>
        <w:adjustRightInd w:val="0"/>
        <w:ind w:firstLine="425"/>
        <w:rPr>
          <w:rFonts w:cs="Times New Roman"/>
          <w:szCs w:val="22"/>
        </w:rPr>
      </w:pPr>
      <w:r>
        <w:rPr>
          <w:rFonts w:hint="eastAsia" w:cs="Times New Roman"/>
          <w:szCs w:val="22"/>
        </w:rPr>
        <w:t>四、实验步骤</w:t>
      </w:r>
    </w:p>
    <w:p>
      <w:pPr>
        <w:numPr>
          <w:ilvl w:val="0"/>
          <w:numId w:val="6"/>
        </w:numPr>
        <w:adjustRightInd w:val="0"/>
        <w:spacing w:line="312" w:lineRule="atLeast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IP数据报</w:t>
      </w:r>
    </w:p>
    <w:p>
      <w:pPr>
        <w:adjustRightInd w:val="0"/>
        <w:spacing w:line="312" w:lineRule="atLeast"/>
        <w:ind w:left="420" w:left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TCP/IP协议定义了一个在局域网上传输的包，称为IP数据报（IP Datagram）。IP数据报由首部和数据两部分组成，首部部分包括版本，长度，IP地址等信息。数据部分一般用来传输其他的协议，如TCP，UDP和ICMP协议等。</w:t>
      </w:r>
    </w:p>
    <w:p>
      <w:pPr>
        <w:numPr>
          <w:ilvl w:val="0"/>
          <w:numId w:val="6"/>
        </w:numPr>
        <w:adjustRightInd w:val="0"/>
        <w:spacing w:line="312" w:lineRule="atLeast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IP数据报首部格式</w:t>
      </w:r>
    </w:p>
    <w:p>
      <w:pPr>
        <w:snapToGrid w:val="0"/>
        <w:spacing w:line="360" w:lineRule="auto"/>
        <w:rPr>
          <w:sz w:val="24"/>
        </w:rPr>
      </w:pPr>
    </w:p>
    <w:p>
      <w:pPr>
        <w:pStyle w:val="7"/>
        <w:shd w:val="clear" w:color="auto" w:fill="FFFFFF"/>
        <w:spacing w:before="0" w:beforeAutospacing="0" w:after="192" w:afterAutospacing="0" w:line="420" w:lineRule="atLeast"/>
        <w:jc w:val="center"/>
        <w:rPr>
          <w:rFonts w:ascii="微软雅黑" w:hAnsi="微软雅黑"/>
          <w:color w:val="555555"/>
          <w:sz w:val="18"/>
          <w:szCs w:val="18"/>
        </w:rPr>
      </w:pPr>
      <w:r>
        <w:rPr>
          <w:rFonts w:hint="eastAsia" w:ascii="微软雅黑" w:hAnsi="微软雅黑"/>
          <w:color w:val="555555"/>
          <w:sz w:val="18"/>
          <w:szCs w:val="18"/>
        </w:rPr>
        <w:drawing>
          <wp:inline distT="0" distB="0" distL="114300" distR="114300">
            <wp:extent cx="4023360" cy="2559050"/>
            <wp:effectExtent l="0" t="0" r="2540" b="6350"/>
            <wp:docPr id="50" name="图片 50" descr="IP 数据包格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IP 数据包格式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line="360" w:lineRule="auto"/>
        <w:ind w:firstLine="360" w:firstLineChars="200"/>
        <w:rPr>
          <w:rFonts w:ascii="微软雅黑" w:hAnsi="微软雅黑"/>
          <w:color w:val="555555"/>
          <w:sz w:val="18"/>
          <w:szCs w:val="18"/>
        </w:rPr>
      </w:pPr>
      <w:r>
        <w:rPr>
          <w:rFonts w:ascii="微软雅黑" w:hAnsi="微软雅黑"/>
          <w:color w:val="555555"/>
          <w:sz w:val="18"/>
          <w:szCs w:val="18"/>
        </w:rPr>
        <w:t> </w:t>
      </w:r>
      <w:r>
        <w:rPr>
          <w:rFonts w:hint="eastAsia" w:ascii="微软雅黑" w:hAnsi="微软雅黑"/>
          <w:color w:val="555555"/>
          <w:sz w:val="18"/>
          <w:szCs w:val="18"/>
        </w:rPr>
        <w:tab/>
      </w:r>
      <w:r>
        <w:rPr>
          <w:rFonts w:hint="eastAsia" w:ascii="微软雅黑" w:hAnsi="微软雅黑"/>
          <w:color w:val="555555"/>
          <w:sz w:val="18"/>
          <w:szCs w:val="18"/>
        </w:rPr>
        <w:tab/>
      </w:r>
      <w:r>
        <w:rPr>
          <w:rFonts w:hint="eastAsia" w:ascii="微软雅黑" w:hAnsi="微软雅黑"/>
          <w:color w:val="555555"/>
          <w:sz w:val="18"/>
          <w:szCs w:val="18"/>
        </w:rPr>
        <w:tab/>
      </w:r>
      <w:r>
        <w:rPr>
          <w:rFonts w:hint="eastAsia" w:ascii="微软雅黑" w:hAnsi="微软雅黑"/>
          <w:color w:val="555555"/>
          <w:sz w:val="18"/>
          <w:szCs w:val="18"/>
        </w:rPr>
        <w:tab/>
      </w:r>
      <w:r>
        <w:rPr>
          <w:rFonts w:hint="eastAsia" w:ascii="微软雅黑" w:hAnsi="微软雅黑"/>
          <w:color w:val="555555"/>
          <w:sz w:val="18"/>
          <w:szCs w:val="18"/>
        </w:rPr>
        <w:tab/>
      </w:r>
      <w:r>
        <w:rPr>
          <w:rFonts w:hint="eastAsia" w:ascii="微软雅黑" w:hAnsi="微软雅黑"/>
          <w:color w:val="555555"/>
          <w:sz w:val="18"/>
          <w:szCs w:val="18"/>
        </w:rPr>
        <w:tab/>
      </w:r>
      <w:r>
        <w:rPr>
          <w:rFonts w:hint="eastAsia" w:ascii="微软雅黑" w:hAnsi="微软雅黑"/>
          <w:color w:val="555555"/>
          <w:sz w:val="18"/>
          <w:szCs w:val="18"/>
        </w:rPr>
        <w:tab/>
      </w:r>
      <w:r>
        <w:rPr>
          <w:rFonts w:hint="eastAsia" w:ascii="微软雅黑" w:hAnsi="微软雅黑"/>
          <w:color w:val="555555"/>
          <w:sz w:val="18"/>
          <w:szCs w:val="18"/>
        </w:rPr>
        <w:tab/>
      </w:r>
      <w:r>
        <w:rPr>
          <w:rFonts w:hint="eastAsia" w:ascii="微软雅黑" w:hAnsi="微软雅黑"/>
          <w:color w:val="555555"/>
          <w:sz w:val="18"/>
          <w:szCs w:val="18"/>
        </w:rPr>
        <w:tab/>
      </w:r>
      <w:r>
        <w:rPr>
          <w:rFonts w:hint="eastAsia" w:ascii="微软雅黑" w:hAnsi="微软雅黑"/>
          <w:sz w:val="18"/>
          <w:szCs w:val="18"/>
        </w:rPr>
        <w:t>图6  IP数据报格式</w:t>
      </w:r>
    </w:p>
    <w:p>
      <w:pPr>
        <w:adjustRightInd w:val="0"/>
        <w:spacing w:line="312" w:lineRule="atLeast"/>
        <w:ind w:firstLine="360" w:firstLine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ascii="微软雅黑" w:hAnsi="微软雅黑"/>
          <w:color w:val="555555"/>
          <w:sz w:val="18"/>
          <w:szCs w:val="18"/>
        </w:rPr>
        <w:t xml:space="preserve"> </w:t>
      </w:r>
      <w:r>
        <w:rPr>
          <w:rFonts w:hint="eastAsia" w:ascii="Calibri" w:hAnsi="Calibri" w:eastAsia="宋体" w:cs="Times New Roman"/>
          <w:color w:val="000000"/>
          <w:szCs w:val="21"/>
        </w:rPr>
        <w:t>版本：指IP协议所使用的的版本。目前广泛使用的IP协议版本号为4</w:t>
      </w:r>
    </w:p>
    <w:p>
      <w:pPr>
        <w:adjustRightInd w:val="0"/>
        <w:spacing w:line="312" w:lineRule="atLeast"/>
        <w:ind w:left="420" w:left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首部长度：IP首部长度，可表示的最大十进制数值是15。注意，该字段所表示的单位是32位字长（4个字节）。因此首部长度最大为60字节。</w:t>
      </w:r>
    </w:p>
    <w:p>
      <w:pPr>
        <w:adjustRightInd w:val="0"/>
        <w:spacing w:line="312" w:lineRule="atLeast"/>
        <w:ind w:left="420" w:left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服务类型： 优先级标志位和服务类型标志位</w:t>
      </w:r>
    </w:p>
    <w:p>
      <w:pPr>
        <w:adjustRightInd w:val="0"/>
        <w:spacing w:line="312" w:lineRule="atLeast"/>
        <w:ind w:left="420" w:left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总长度： 指IP首部和数据包中数据之后的长度，单位为字节。总长度为16位，因此最大长度为2^16- 1 = 65536字节。</w:t>
      </w:r>
    </w:p>
    <w:p>
      <w:pPr>
        <w:adjustRightInd w:val="0"/>
        <w:spacing w:line="312" w:lineRule="atLeast"/>
        <w:ind w:left="420" w:left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标识： 一个唯一的标识数字，用来标识一个数据报或者被分片数据报的次序。</w:t>
      </w:r>
    </w:p>
    <w:p>
      <w:pPr>
        <w:adjustRightInd w:val="0"/>
        <w:spacing w:line="312" w:lineRule="atLeast"/>
        <w:ind w:left="420" w:left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标志：用来标识一个数据包是否是一组分片数据包的一部分。 最低位MF（More Fragment）。当MF=1表示后面“还有分片”的数据包，MF=0表示这已经是最后一个分片数据了，中间位DF（Dont Fragment）不能分片，只有当   DF=0时，才允许分片。</w:t>
      </w:r>
    </w:p>
    <w:p>
      <w:pPr>
        <w:adjustRightInd w:val="0"/>
        <w:spacing w:line="312" w:lineRule="atLeast"/>
        <w:ind w:left="420" w:left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  片偏移： 一个数据包其中的分片，用于重新组装数据用。</w:t>
      </w:r>
    </w:p>
    <w:p>
      <w:pPr>
        <w:adjustRightInd w:val="0"/>
        <w:spacing w:line="312" w:lineRule="atLeast"/>
        <w:ind w:left="420" w:left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  生存时间： 用来定义数据包的生存周期。</w:t>
      </w:r>
    </w:p>
    <w:p>
      <w:pPr>
        <w:adjustRightInd w:val="0"/>
        <w:spacing w:line="312" w:lineRule="atLeast"/>
        <w:ind w:left="420" w:left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  协议： 用来识别在数据包序列中上层协议数据包的类型。</w:t>
      </w:r>
    </w:p>
    <w:p>
      <w:pPr>
        <w:adjustRightInd w:val="0"/>
        <w:spacing w:line="312" w:lineRule="atLeast"/>
        <w:ind w:left="420" w:left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  首部检验和： 一个错误的检测机制，确保IP头部没有被修改。</w:t>
      </w:r>
    </w:p>
    <w:p>
      <w:pPr>
        <w:adjustRightInd w:val="0"/>
        <w:spacing w:line="312" w:lineRule="atLeast"/>
        <w:ind w:left="420" w:left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  源地址： 发送端的IP地址。</w:t>
      </w:r>
    </w:p>
    <w:p>
      <w:pPr>
        <w:adjustRightInd w:val="0"/>
        <w:spacing w:line="312" w:lineRule="atLeast"/>
        <w:ind w:left="420" w:left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  目的地址：数据包目的的IP地址。</w:t>
      </w:r>
    </w:p>
    <w:p>
      <w:pPr>
        <w:adjustRightInd w:val="0"/>
        <w:spacing w:line="312" w:lineRule="atLeast"/>
        <w:ind w:left="420" w:left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  可选字段：保留作额外的IP选项。</w:t>
      </w:r>
    </w:p>
    <w:p>
      <w:pPr>
        <w:adjustRightInd w:val="0"/>
        <w:spacing w:line="312" w:lineRule="atLeast"/>
        <w:ind w:left="420" w:left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  数据部分：使用IP传递实际数据用。</w:t>
      </w:r>
    </w:p>
    <w:p>
      <w:pPr>
        <w:numPr>
          <w:ilvl w:val="0"/>
          <w:numId w:val="6"/>
        </w:numPr>
        <w:adjustRightInd w:val="0"/>
        <w:spacing w:line="312" w:lineRule="atLeast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Ping 命令</w:t>
      </w:r>
    </w:p>
    <w:p>
      <w:pPr>
        <w:adjustRightInd w:val="0"/>
        <w:spacing w:line="312" w:lineRule="atLeast"/>
        <w:ind w:left="420" w:left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     在本地主机上ping  www.baidu.com，使用wireshark获取数据。</w:t>
      </w:r>
    </w:p>
    <w:p>
      <w:pPr>
        <w:adjustRightInd w:val="0"/>
        <w:spacing w:line="312" w:lineRule="atLeast"/>
        <w:ind w:left="420" w:left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ascii="微软雅黑" w:hAnsi="微软雅黑"/>
          <w:color w:val="555555"/>
          <w:sz w:val="18"/>
          <w:szCs w:val="18"/>
        </w:rPr>
        <w:t>    </w:t>
      </w:r>
      <w:r>
        <w:rPr>
          <w:rFonts w:hint="eastAsia" w:ascii="Calibri" w:hAnsi="Calibri" w:eastAsia="宋体" w:cs="Times New Roman"/>
          <w:color w:val="000000"/>
          <w:szCs w:val="21"/>
        </w:rPr>
        <w:drawing>
          <wp:inline distT="0" distB="0" distL="0" distR="0">
            <wp:extent cx="4465955" cy="2734945"/>
            <wp:effectExtent l="0" t="0" r="4445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5955" cy="2734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pacing w:line="312" w:lineRule="atLeast"/>
        <w:ind w:left="2940" w:leftChars="1400" w:firstLine="42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图7  ping结果图</w:t>
      </w:r>
    </w:p>
    <w:p>
      <w:pPr>
        <w:pStyle w:val="7"/>
        <w:shd w:val="clear" w:color="auto" w:fill="FFFFFF"/>
        <w:spacing w:before="0" w:beforeAutospacing="0" w:after="0" w:afterAutospacing="0" w:line="420" w:lineRule="atLeast"/>
        <w:rPr>
          <w:rFonts w:ascii="Calibri" w:hAnsi="Calibri" w:cs="Times New Roman"/>
          <w:color w:val="000000"/>
          <w:kern w:val="2"/>
          <w:sz w:val="21"/>
          <w:szCs w:val="21"/>
        </w:rPr>
      </w:pPr>
      <w:r>
        <w:rPr>
          <w:rFonts w:hint="eastAsia" w:ascii="微软雅黑" w:hAnsi="微软雅黑"/>
          <w:color w:val="555555"/>
          <w:sz w:val="18"/>
          <w:szCs w:val="18"/>
        </w:rPr>
        <w:t xml:space="preserve">       </w:t>
      </w:r>
      <w:r>
        <w:rPr>
          <w:rFonts w:ascii="微软雅黑" w:hAnsi="微软雅黑"/>
          <w:color w:val="555555"/>
          <w:sz w:val="18"/>
          <w:szCs w:val="18"/>
        </w:rPr>
        <w:drawing>
          <wp:inline distT="0" distB="0" distL="0" distR="0">
            <wp:extent cx="4445635" cy="2752725"/>
            <wp:effectExtent l="0" t="0" r="12065" b="317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5635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7"/>
        <w:shd w:val="clear" w:color="auto" w:fill="FFFFFF"/>
        <w:spacing w:before="0" w:beforeAutospacing="0" w:after="192" w:afterAutospacing="0" w:line="420" w:lineRule="atLeast"/>
        <w:jc w:val="center"/>
        <w:rPr>
          <w:rFonts w:ascii="Calibri" w:hAnsi="Calibri" w:cs="Times New Roman"/>
          <w:color w:val="000000"/>
          <w:kern w:val="2"/>
          <w:sz w:val="21"/>
          <w:szCs w:val="21"/>
        </w:rPr>
      </w:pP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t>图8  wireshark获取数据</w:t>
      </w:r>
    </w:p>
    <w:p>
      <w:pPr>
        <w:numPr>
          <w:ilvl w:val="0"/>
          <w:numId w:val="6"/>
        </w:numPr>
        <w:adjustRightInd w:val="0"/>
        <w:spacing w:line="312" w:lineRule="atLeast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分析ICMP请求帧</w:t>
      </w:r>
    </w:p>
    <w:p>
      <w:pPr>
        <w:pStyle w:val="7"/>
        <w:shd w:val="clear" w:color="auto" w:fill="FFFFFF"/>
        <w:spacing w:before="0" w:beforeAutospacing="0" w:after="192" w:afterAutospacing="0" w:line="420" w:lineRule="atLeast"/>
        <w:rPr>
          <w:rFonts w:ascii="Calibri" w:hAnsi="Calibri" w:cs="Times New Roman"/>
          <w:kern w:val="2"/>
          <w:sz w:val="21"/>
          <w:szCs w:val="21"/>
        </w:rPr>
      </w:pPr>
      <w:r>
        <w:rPr>
          <w:rFonts w:ascii="微软雅黑" w:hAnsi="微软雅黑"/>
          <w:color w:val="555555"/>
          <w:sz w:val="18"/>
          <w:szCs w:val="18"/>
        </w:rPr>
        <w:t xml:space="preserve">     </w:t>
      </w:r>
      <w:r>
        <w:rPr>
          <w:rFonts w:ascii="Calibri" w:hAnsi="Calibri" w:cs="Times New Roman"/>
          <w:kern w:val="2"/>
          <w:sz w:val="21"/>
          <w:szCs w:val="21"/>
        </w:rPr>
        <w:t>选中</w:t>
      </w:r>
      <w:r>
        <w:rPr>
          <w:rFonts w:hint="eastAsia" w:ascii="Calibri" w:hAnsi="Calibri" w:cs="Times New Roman"/>
          <w:kern w:val="2"/>
          <w:sz w:val="21"/>
          <w:szCs w:val="21"/>
        </w:rPr>
        <w:t>135</w:t>
      </w:r>
      <w:r>
        <w:rPr>
          <w:rFonts w:ascii="Calibri" w:hAnsi="Calibri" w:cs="Times New Roman"/>
          <w:kern w:val="2"/>
          <w:sz w:val="21"/>
          <w:szCs w:val="21"/>
        </w:rPr>
        <w:t>帧，查看包的详细信息</w:t>
      </w:r>
    </w:p>
    <w:p>
      <w:pPr>
        <w:pStyle w:val="7"/>
        <w:shd w:val="clear" w:color="auto" w:fill="FFFFFF"/>
        <w:spacing w:before="0" w:beforeAutospacing="0" w:after="192" w:afterAutospacing="0" w:line="420" w:lineRule="atLeast"/>
        <w:jc w:val="center"/>
        <w:rPr>
          <w:rFonts w:ascii="微软雅黑" w:hAnsi="微软雅黑"/>
          <w:color w:val="555555"/>
          <w:sz w:val="18"/>
          <w:szCs w:val="18"/>
        </w:rPr>
      </w:pPr>
      <w:r>
        <w:rPr>
          <w:rFonts w:ascii="微软雅黑" w:hAnsi="微软雅黑"/>
          <w:color w:val="555555"/>
          <w:sz w:val="18"/>
          <w:szCs w:val="18"/>
        </w:rPr>
        <w:drawing>
          <wp:inline distT="0" distB="0" distL="0" distR="0">
            <wp:extent cx="5274310" cy="2501265"/>
            <wp:effectExtent l="19050" t="0" r="2540" b="0"/>
            <wp:docPr id="20" name="图片 19" descr="TU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 descr="TU2.jp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shd w:val="clear" w:color="auto" w:fill="FFFFFF"/>
        <w:spacing w:before="0" w:beforeAutospacing="0" w:after="192" w:afterAutospacing="0" w:line="420" w:lineRule="atLeast"/>
        <w:jc w:val="center"/>
        <w:rPr>
          <w:rFonts w:ascii="Calibri" w:hAnsi="Calibri" w:cs="Times New Roman"/>
          <w:kern w:val="2"/>
          <w:sz w:val="21"/>
          <w:szCs w:val="21"/>
        </w:rPr>
      </w:pPr>
      <w:r>
        <w:rPr>
          <w:rFonts w:hint="eastAsia" w:ascii="Calibri" w:hAnsi="Calibri" w:cs="Times New Roman"/>
          <w:kern w:val="2"/>
          <w:sz w:val="21"/>
          <w:szCs w:val="21"/>
        </w:rPr>
        <w:t xml:space="preserve">图9   </w:t>
      </w:r>
      <w:r>
        <w:rPr>
          <w:rFonts w:ascii="Calibri" w:hAnsi="Calibri" w:cs="Times New Roman"/>
          <w:kern w:val="2"/>
          <w:sz w:val="21"/>
          <w:szCs w:val="21"/>
        </w:rPr>
        <w:t>wireshark</w:t>
      </w:r>
      <w:r>
        <w:rPr>
          <w:rFonts w:hint="eastAsia" w:ascii="Calibri" w:hAnsi="Calibri" w:cs="Times New Roman"/>
          <w:kern w:val="2"/>
          <w:sz w:val="21"/>
          <w:szCs w:val="21"/>
        </w:rPr>
        <w:t>抓取ICMP包请求帧</w:t>
      </w:r>
    </w:p>
    <w:p>
      <w:pPr>
        <w:pStyle w:val="7"/>
        <w:shd w:val="clear" w:color="auto" w:fill="FFFFFF"/>
        <w:spacing w:before="0" w:beforeAutospacing="0" w:after="192" w:afterAutospacing="0" w:line="420" w:lineRule="atLeast"/>
        <w:rPr>
          <w:rFonts w:ascii="Calibri" w:hAnsi="Calibri" w:cs="Times New Roman"/>
          <w:kern w:val="2"/>
          <w:sz w:val="21"/>
          <w:szCs w:val="21"/>
        </w:rPr>
      </w:pPr>
      <w:r>
        <w:rPr>
          <w:rFonts w:ascii="Calibri" w:hAnsi="Calibri" w:cs="Times New Roman"/>
          <w:kern w:val="2"/>
          <w:sz w:val="21"/>
          <w:szCs w:val="21"/>
        </w:rPr>
        <w:t>     分析</w:t>
      </w:r>
      <w:r>
        <w:rPr>
          <w:rFonts w:hint="eastAsia" w:ascii="Calibri" w:hAnsi="Calibri" w:cs="Times New Roman"/>
          <w:kern w:val="2"/>
          <w:sz w:val="21"/>
          <w:szCs w:val="21"/>
        </w:rPr>
        <w:t>137</w:t>
      </w:r>
      <w:r>
        <w:rPr>
          <w:rFonts w:ascii="Calibri" w:hAnsi="Calibri" w:cs="Times New Roman"/>
          <w:kern w:val="2"/>
          <w:sz w:val="21"/>
          <w:szCs w:val="21"/>
        </w:rPr>
        <w:t>帧，也就是回应帧</w:t>
      </w:r>
    </w:p>
    <w:p>
      <w:pPr>
        <w:pStyle w:val="7"/>
        <w:shd w:val="clear" w:color="auto" w:fill="FFFFFF"/>
        <w:spacing w:before="0" w:beforeAutospacing="0" w:after="192" w:afterAutospacing="0" w:line="420" w:lineRule="atLeast"/>
        <w:rPr>
          <w:rFonts w:ascii="微软雅黑" w:hAnsi="微软雅黑"/>
          <w:color w:val="555555"/>
          <w:sz w:val="18"/>
          <w:szCs w:val="18"/>
        </w:rPr>
      </w:pPr>
      <w:r>
        <w:rPr>
          <w:rFonts w:ascii="微软雅黑" w:hAnsi="微软雅黑"/>
          <w:color w:val="555555"/>
          <w:sz w:val="18"/>
          <w:szCs w:val="18"/>
        </w:rPr>
        <w:drawing>
          <wp:inline distT="0" distB="0" distL="0" distR="0">
            <wp:extent cx="4572000" cy="1783080"/>
            <wp:effectExtent l="19050" t="0" r="0" b="0"/>
            <wp:docPr id="21" name="图片 20" descr="tu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 descr="tu3.jp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48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shd w:val="clear" w:color="auto" w:fill="FFFFFF"/>
        <w:spacing w:before="0" w:beforeAutospacing="0" w:after="192" w:afterAutospacing="0" w:line="420" w:lineRule="atLeast"/>
        <w:jc w:val="center"/>
        <w:rPr>
          <w:rFonts w:ascii="Calibri" w:hAnsi="Calibri" w:cs="Times New Roman"/>
          <w:kern w:val="2"/>
          <w:sz w:val="21"/>
          <w:szCs w:val="21"/>
        </w:rPr>
      </w:pPr>
      <w:r>
        <w:rPr>
          <w:rFonts w:hint="eastAsia" w:ascii="Calibri" w:hAnsi="Calibri" w:cs="Times New Roman"/>
          <w:kern w:val="2"/>
          <w:sz w:val="21"/>
          <w:szCs w:val="21"/>
        </w:rPr>
        <w:t xml:space="preserve">图10   </w:t>
      </w:r>
      <w:r>
        <w:rPr>
          <w:rFonts w:ascii="Calibri" w:hAnsi="Calibri" w:cs="Times New Roman"/>
          <w:kern w:val="2"/>
          <w:sz w:val="21"/>
          <w:szCs w:val="21"/>
        </w:rPr>
        <w:t>wireshark</w:t>
      </w:r>
      <w:r>
        <w:rPr>
          <w:rFonts w:hint="eastAsia" w:ascii="Calibri" w:hAnsi="Calibri" w:cs="Times New Roman"/>
          <w:kern w:val="2"/>
          <w:sz w:val="21"/>
          <w:szCs w:val="21"/>
        </w:rPr>
        <w:t>抓取ICMP包回应帧</w:t>
      </w:r>
    </w:p>
    <w:p>
      <w:pPr>
        <w:pStyle w:val="7"/>
        <w:shd w:val="clear" w:color="auto" w:fill="FFFFFF"/>
        <w:spacing w:before="0" w:beforeAutospacing="0" w:after="192" w:afterAutospacing="0"/>
        <w:rPr>
          <w:rFonts w:ascii="Calibri" w:hAnsi="Calibri" w:cs="Times New Roman"/>
          <w:kern w:val="2"/>
          <w:sz w:val="21"/>
          <w:szCs w:val="21"/>
        </w:rPr>
      </w:pPr>
      <w:r>
        <w:rPr>
          <w:rFonts w:ascii="微软雅黑" w:hAnsi="微软雅黑"/>
          <w:color w:val="555555"/>
          <w:sz w:val="18"/>
          <w:szCs w:val="18"/>
        </w:rPr>
        <w:t>       </w:t>
      </w:r>
      <w:r>
        <w:rPr>
          <w:rFonts w:ascii="Calibri" w:hAnsi="Calibri" w:cs="Times New Roman"/>
          <w:kern w:val="2"/>
          <w:sz w:val="21"/>
          <w:szCs w:val="21"/>
        </w:rPr>
        <w:t> 其中明显的不同的是生存时间发了变化，也就是从我本地到百度之间总共经过了64-</w:t>
      </w:r>
      <w:r>
        <w:rPr>
          <w:rFonts w:hint="eastAsia" w:ascii="Calibri" w:hAnsi="Calibri" w:cs="Times New Roman"/>
          <w:kern w:val="2"/>
          <w:sz w:val="21"/>
          <w:szCs w:val="21"/>
        </w:rPr>
        <w:t>51</w:t>
      </w:r>
      <w:r>
        <w:rPr>
          <w:rFonts w:ascii="Calibri" w:hAnsi="Calibri" w:cs="Times New Roman"/>
          <w:kern w:val="2"/>
          <w:sz w:val="21"/>
          <w:szCs w:val="21"/>
        </w:rPr>
        <w:t>=</w:t>
      </w:r>
      <w:r>
        <w:rPr>
          <w:rFonts w:hint="eastAsia" w:ascii="Calibri" w:hAnsi="Calibri" w:cs="Times New Roman"/>
          <w:kern w:val="2"/>
          <w:sz w:val="21"/>
          <w:szCs w:val="21"/>
        </w:rPr>
        <w:t>13</w:t>
      </w:r>
      <w:r>
        <w:rPr>
          <w:rFonts w:ascii="Calibri" w:hAnsi="Calibri" w:cs="Times New Roman"/>
          <w:kern w:val="2"/>
          <w:sz w:val="21"/>
          <w:szCs w:val="21"/>
        </w:rPr>
        <w:t>个路由。当然每次可能经过的路径是不一样的。</w:t>
      </w:r>
    </w:p>
    <w:p>
      <w:pPr>
        <w:pStyle w:val="7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alibri" w:hAnsi="Calibri" w:cs="Times New Roman"/>
          <w:kern w:val="2"/>
          <w:sz w:val="21"/>
          <w:szCs w:val="21"/>
        </w:rPr>
      </w:pPr>
      <w:r>
        <w:rPr>
          <w:rFonts w:hint="eastAsia" w:ascii="Calibri" w:hAnsi="Calibri" w:cs="Times New Roman"/>
          <w:kern w:val="2"/>
          <w:sz w:val="21"/>
          <w:szCs w:val="21"/>
        </w:rPr>
        <w:t>分析存活时间</w:t>
      </w:r>
    </w:p>
    <w:p>
      <w:pPr>
        <w:pStyle w:val="7"/>
        <w:shd w:val="clear" w:color="auto" w:fill="FFFFFF"/>
        <w:spacing w:before="0" w:beforeAutospacing="0" w:after="0" w:afterAutospacing="0"/>
        <w:rPr>
          <w:rFonts w:ascii="Calibri" w:hAnsi="Calibri" w:cs="Times New Roman"/>
          <w:kern w:val="2"/>
          <w:sz w:val="21"/>
          <w:szCs w:val="21"/>
        </w:rPr>
      </w:pPr>
      <w:r>
        <w:rPr>
          <w:rFonts w:ascii="Calibri" w:hAnsi="Calibri" w:cs="Times New Roman"/>
          <w:kern w:val="2"/>
          <w:sz w:val="21"/>
          <w:szCs w:val="21"/>
        </w:rPr>
        <w:t>（1）存活时间/生存时间是什么？</w:t>
      </w:r>
    </w:p>
    <w:p>
      <w:pPr>
        <w:pStyle w:val="7"/>
        <w:shd w:val="clear" w:color="auto" w:fill="FFFFFF"/>
        <w:spacing w:before="0" w:beforeAutospacing="0" w:after="0" w:afterAutospacing="0"/>
        <w:rPr>
          <w:rFonts w:ascii="Calibri" w:hAnsi="Calibri" w:cs="Times New Roman"/>
          <w:kern w:val="2"/>
          <w:sz w:val="21"/>
          <w:szCs w:val="21"/>
        </w:rPr>
      </w:pPr>
      <w:r>
        <w:rPr>
          <w:rFonts w:ascii="Calibri" w:hAnsi="Calibri" w:cs="Times New Roman"/>
          <w:kern w:val="2"/>
          <w:sz w:val="21"/>
          <w:szCs w:val="21"/>
        </w:rPr>
        <w:t>        存活时间Time-to-live（TTL）值定义了在该数据报丢失之前，所能经历的时间，或者能够经过的最大路由数目。TTL在数据报被创建时就会被定义，而且通常在每次被发往一个路由器的时间减1.</w:t>
      </w:r>
    </w:p>
    <w:p>
      <w:pPr>
        <w:pStyle w:val="7"/>
        <w:shd w:val="clear" w:color="auto" w:fill="FFFFFF"/>
        <w:spacing w:before="0" w:beforeAutospacing="0" w:after="0" w:afterAutospacing="0"/>
        <w:rPr>
          <w:rFonts w:ascii="Calibri" w:hAnsi="Calibri" w:cs="Times New Roman"/>
          <w:kern w:val="2"/>
          <w:sz w:val="21"/>
          <w:szCs w:val="21"/>
        </w:rPr>
      </w:pPr>
      <w:r>
        <w:rPr>
          <w:rFonts w:ascii="Calibri" w:hAnsi="Calibri" w:cs="Times New Roman"/>
          <w:kern w:val="2"/>
          <w:sz w:val="21"/>
          <w:szCs w:val="21"/>
        </w:rPr>
        <w:t>       例如： 如果一个数据包的存活时间是2，那就是说当它经过第一个路由器的时候，其TTL会被减去1，并向第二个路由发送，如果到第2个路由这是TLL时间会减去1，变为0。如果这时候数据包还没有到达目的地，则会丢弃该数据包。</w:t>
      </w:r>
    </w:p>
    <w:p>
      <w:pPr>
        <w:pStyle w:val="7"/>
        <w:shd w:val="clear" w:color="auto" w:fill="FFFFFF"/>
        <w:spacing w:before="0" w:beforeAutospacing="0" w:after="0" w:afterAutospacing="0"/>
        <w:rPr>
          <w:rFonts w:ascii="Calibri" w:hAnsi="Calibri" w:cs="Times New Roman"/>
          <w:kern w:val="2"/>
          <w:sz w:val="21"/>
          <w:szCs w:val="21"/>
        </w:rPr>
      </w:pPr>
      <w:r>
        <w:rPr>
          <w:rFonts w:ascii="Calibri" w:hAnsi="Calibri" w:cs="Times New Roman"/>
          <w:kern w:val="2"/>
          <w:sz w:val="21"/>
          <w:szCs w:val="21"/>
        </w:rPr>
        <w:t>（2）存活时间的作用的是</w:t>
      </w:r>
      <w:r>
        <w:rPr>
          <w:rFonts w:hint="eastAsia" w:ascii="Calibri" w:hAnsi="Calibri" w:cs="Times New Roman"/>
          <w:kern w:val="2"/>
          <w:sz w:val="21"/>
          <w:szCs w:val="21"/>
        </w:rPr>
        <w:t>什么</w:t>
      </w:r>
      <w:r>
        <w:rPr>
          <w:rFonts w:ascii="Calibri" w:hAnsi="Calibri" w:cs="Times New Roman"/>
          <w:kern w:val="2"/>
          <w:sz w:val="21"/>
          <w:szCs w:val="21"/>
        </w:rPr>
        <w:t>？</w:t>
      </w:r>
    </w:p>
    <w:p>
      <w:pPr>
        <w:pStyle w:val="7"/>
        <w:shd w:val="clear" w:color="auto" w:fill="FFFFFF"/>
        <w:spacing w:before="0" w:beforeAutospacing="0" w:after="0" w:afterAutospacing="0"/>
        <w:rPr>
          <w:rFonts w:ascii="Calibri" w:hAnsi="Calibri" w:cs="Times New Roman"/>
          <w:kern w:val="2"/>
          <w:sz w:val="21"/>
          <w:szCs w:val="21"/>
        </w:rPr>
      </w:pPr>
      <w:r>
        <w:rPr>
          <w:rFonts w:ascii="Calibri" w:hAnsi="Calibri" w:cs="Times New Roman"/>
          <w:kern w:val="2"/>
          <w:sz w:val="21"/>
          <w:szCs w:val="21"/>
        </w:rPr>
        <w:t>      假设在发送目地的过程中，会经过数十个路由器，在这个过程中，可能会碰到被配置错误的路由器，而会导致其目的地错误。在这种情况下，可能这个数据包就会一直发送，在网络中出现一个死循环，这样就会导致整个网络瘫痪等。所以当每次经过一个路由器TTL的值都会减去1，所以可以防止这个问题的出现。</w:t>
      </w:r>
    </w:p>
    <w:p>
      <w:pPr>
        <w:pStyle w:val="7"/>
        <w:shd w:val="clear" w:color="auto" w:fill="FFFFFF"/>
        <w:spacing w:before="0" w:beforeAutospacing="0" w:after="0" w:afterAutospacing="0"/>
        <w:rPr>
          <w:rFonts w:ascii="Calibri" w:hAnsi="Calibri" w:cs="Times New Roman"/>
          <w:kern w:val="2"/>
          <w:sz w:val="21"/>
          <w:szCs w:val="21"/>
        </w:rPr>
      </w:pPr>
      <w:r>
        <w:rPr>
          <w:rFonts w:ascii="Calibri" w:hAnsi="Calibri" w:cs="Times New Roman"/>
          <w:kern w:val="2"/>
          <w:sz w:val="21"/>
          <w:szCs w:val="21"/>
        </w:rPr>
        <w:t>（3）分析IP数据包中TTL值的变化</w:t>
      </w:r>
    </w:p>
    <w:p>
      <w:pPr>
        <w:pStyle w:val="7"/>
        <w:shd w:val="clear" w:color="auto" w:fill="FFFFFF"/>
        <w:spacing w:before="0" w:beforeAutospacing="0" w:after="0" w:afterAutospacing="0"/>
        <w:rPr>
          <w:rFonts w:ascii="Calibri" w:hAnsi="Calibri" w:cs="Times New Roman"/>
          <w:kern w:val="2"/>
          <w:sz w:val="21"/>
          <w:szCs w:val="21"/>
        </w:rPr>
      </w:pPr>
      <w:r>
        <w:rPr>
          <w:rFonts w:ascii="Calibri" w:hAnsi="Calibri" w:cs="Times New Roman"/>
          <w:kern w:val="2"/>
          <w:sz w:val="21"/>
          <w:szCs w:val="21"/>
        </w:rPr>
        <w:t>      前面说过，如果在同一个网段传输数据，TTL的值是补变化的。如果是不同的网段TTL的值是变化 的</w:t>
      </w:r>
    </w:p>
    <w:p>
      <w:pPr>
        <w:pStyle w:val="7"/>
        <w:numPr>
          <w:ilvl w:val="0"/>
          <w:numId w:val="7"/>
        </w:numPr>
        <w:shd w:val="clear" w:color="auto" w:fill="FFFFFF"/>
        <w:spacing w:before="0" w:beforeAutospacing="0" w:after="0" w:afterAutospacing="0"/>
        <w:ind w:firstLine="420" w:firstLineChars="200"/>
        <w:rPr>
          <w:rFonts w:ascii="Calibri" w:hAnsi="Calibri" w:cs="Times New Roman"/>
          <w:kern w:val="2"/>
          <w:sz w:val="21"/>
          <w:szCs w:val="21"/>
        </w:rPr>
      </w:pPr>
      <w:r>
        <w:rPr>
          <w:rFonts w:ascii="Calibri" w:hAnsi="Calibri" w:cs="Times New Roman"/>
          <w:kern w:val="2"/>
          <w:sz w:val="21"/>
          <w:szCs w:val="21"/>
        </w:rPr>
        <w:t>分析同网段中TTL的值</w:t>
      </w:r>
    </w:p>
    <w:p>
      <w:pPr>
        <w:pStyle w:val="7"/>
        <w:shd w:val="clear" w:color="auto" w:fill="FFFFFF"/>
        <w:spacing w:before="0" w:beforeAutospacing="0" w:after="0" w:afterAutospacing="0"/>
        <w:rPr>
          <w:rFonts w:ascii="Calibri" w:hAnsi="Calibri" w:cs="Times New Roman"/>
          <w:kern w:val="2"/>
          <w:sz w:val="21"/>
          <w:szCs w:val="21"/>
        </w:rPr>
      </w:pPr>
      <w:r>
        <w:rPr>
          <w:rFonts w:ascii="Calibri" w:hAnsi="Calibri" w:cs="Times New Roman"/>
          <w:kern w:val="2"/>
          <w:sz w:val="21"/>
          <w:szCs w:val="21"/>
        </w:rPr>
        <w:t xml:space="preserve">        </w:t>
      </w:r>
      <w:r>
        <w:rPr>
          <w:rFonts w:hint="eastAsia" w:ascii="Calibri" w:hAnsi="Calibri" w:cs="Times New Roman"/>
          <w:kern w:val="2"/>
          <w:sz w:val="21"/>
          <w:szCs w:val="21"/>
        </w:rPr>
        <w:t>若</w:t>
      </w:r>
      <w:r>
        <w:rPr>
          <w:rFonts w:ascii="Calibri" w:hAnsi="Calibri" w:cs="Times New Roman"/>
          <w:kern w:val="2"/>
          <w:sz w:val="21"/>
          <w:szCs w:val="21"/>
        </w:rPr>
        <w:t>搭建的环境是用192.168.0.1 ping  192.168.0.2</w:t>
      </w:r>
      <w:r>
        <w:rPr>
          <w:rFonts w:hint="eastAsia" w:ascii="Calibri" w:hAnsi="Calibri" w:cs="Times New Roman"/>
          <w:kern w:val="2"/>
          <w:sz w:val="21"/>
          <w:szCs w:val="21"/>
        </w:rPr>
        <w:t>，</w:t>
      </w:r>
      <w:r>
        <w:rPr>
          <w:rFonts w:ascii="Calibri" w:hAnsi="Calibri" w:cs="Times New Roman"/>
          <w:kern w:val="2"/>
          <w:sz w:val="21"/>
          <w:szCs w:val="21"/>
        </w:rPr>
        <w:t>可以看到74帧是request帧</w:t>
      </w:r>
    </w:p>
    <w:p>
      <w:pPr>
        <w:pStyle w:val="7"/>
        <w:shd w:val="clear" w:color="auto" w:fill="FFFFFF"/>
        <w:spacing w:before="0" w:beforeAutospacing="0" w:after="0" w:afterAutospacing="0"/>
        <w:rPr>
          <w:rFonts w:ascii="微软雅黑" w:hAnsi="微软雅黑"/>
          <w:color w:val="555555"/>
          <w:sz w:val="18"/>
          <w:szCs w:val="18"/>
        </w:rPr>
      </w:pPr>
      <w:r>
        <w:rPr>
          <w:rFonts w:ascii="微软雅黑" w:hAnsi="微软雅黑"/>
          <w:color w:val="555555"/>
          <w:sz w:val="18"/>
          <w:szCs w:val="18"/>
        </w:rPr>
        <w:t>       </w:t>
      </w:r>
      <w:r>
        <w:rPr>
          <w:rFonts w:hint="eastAsia" w:ascii="微软雅黑" w:hAnsi="微软雅黑"/>
          <w:color w:val="555555"/>
          <w:sz w:val="18"/>
          <w:szCs w:val="18"/>
        </w:rPr>
        <w:drawing>
          <wp:inline distT="0" distB="0" distL="114300" distR="114300">
            <wp:extent cx="5273675" cy="2431415"/>
            <wp:effectExtent l="0" t="0" r="9525" b="6985"/>
            <wp:docPr id="43" name="图片 43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shd w:val="clear" w:color="auto" w:fill="FFFFFF"/>
        <w:spacing w:before="0" w:beforeAutospacing="0" w:after="0" w:afterAutospacing="0"/>
        <w:jc w:val="center"/>
        <w:rPr>
          <w:rFonts w:ascii="Calibri" w:hAnsi="Calibri" w:cs="Times New Roman"/>
          <w:color w:val="000000"/>
          <w:kern w:val="2"/>
          <w:sz w:val="21"/>
          <w:szCs w:val="21"/>
        </w:rPr>
      </w:pP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t xml:space="preserve">图11   </w:t>
      </w:r>
      <w:r>
        <w:rPr>
          <w:rFonts w:ascii="Calibri" w:hAnsi="Calibri" w:cs="Times New Roman"/>
          <w:color w:val="000000"/>
          <w:kern w:val="2"/>
          <w:sz w:val="21"/>
          <w:szCs w:val="21"/>
        </w:rPr>
        <w:t>wireshark</w:t>
      </w: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t>抓取</w:t>
      </w:r>
      <w:r>
        <w:rPr>
          <w:rFonts w:ascii="Calibri" w:hAnsi="Calibri" w:cs="Times New Roman"/>
          <w:color w:val="000000"/>
          <w:kern w:val="2"/>
          <w:sz w:val="21"/>
          <w:szCs w:val="21"/>
        </w:rPr>
        <w:t>request帧</w:t>
      </w:r>
    </w:p>
    <w:p>
      <w:pPr>
        <w:pStyle w:val="7"/>
        <w:shd w:val="clear" w:color="auto" w:fill="FFFFFF"/>
        <w:spacing w:before="0" w:beforeAutospacing="0" w:after="0" w:afterAutospacing="0"/>
        <w:rPr>
          <w:rFonts w:ascii="Calibri" w:hAnsi="Calibri" w:cs="Times New Roman"/>
          <w:color w:val="000000"/>
          <w:kern w:val="2"/>
          <w:sz w:val="21"/>
          <w:szCs w:val="21"/>
        </w:rPr>
      </w:pPr>
      <w:r>
        <w:rPr>
          <w:rFonts w:ascii="Calibri" w:hAnsi="Calibri" w:cs="Times New Roman"/>
          <w:color w:val="000000"/>
          <w:kern w:val="2"/>
          <w:sz w:val="21"/>
          <w:szCs w:val="21"/>
        </w:rPr>
        <w:t>    相应的75帧就是回应报文（reply）</w:t>
      </w:r>
    </w:p>
    <w:p>
      <w:pPr>
        <w:pStyle w:val="7"/>
        <w:shd w:val="clear" w:color="auto" w:fill="FFFFFF"/>
        <w:spacing w:before="0" w:beforeAutospacing="0" w:after="0" w:afterAutospacing="0"/>
        <w:rPr>
          <w:rFonts w:ascii="微软雅黑" w:hAnsi="微软雅黑"/>
          <w:color w:val="555555"/>
          <w:sz w:val="18"/>
          <w:szCs w:val="18"/>
        </w:rPr>
      </w:pPr>
      <w:r>
        <w:rPr>
          <w:rFonts w:ascii="微软雅黑" w:hAnsi="微软雅黑"/>
          <w:color w:val="555555"/>
          <w:sz w:val="18"/>
          <w:szCs w:val="18"/>
        </w:rPr>
        <w:t>    </w:t>
      </w:r>
      <w:r>
        <w:rPr>
          <w:rFonts w:hint="eastAsia" w:ascii="微软雅黑" w:hAnsi="微软雅黑"/>
          <w:color w:val="555555"/>
          <w:sz w:val="18"/>
          <w:szCs w:val="18"/>
        </w:rPr>
        <w:drawing>
          <wp:inline distT="0" distB="0" distL="114300" distR="114300">
            <wp:extent cx="5269865" cy="2299335"/>
            <wp:effectExtent l="0" t="0" r="635" b="12065"/>
            <wp:docPr id="44" name="图片 44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shd w:val="clear" w:color="auto" w:fill="FFFFFF"/>
        <w:spacing w:before="0" w:beforeAutospacing="0" w:after="0" w:afterAutospacing="0" w:line="420" w:lineRule="atLeast"/>
        <w:jc w:val="center"/>
        <w:rPr>
          <w:rFonts w:ascii="Calibri" w:hAnsi="Calibri" w:cs="Times New Roman"/>
          <w:color w:val="000000"/>
          <w:kern w:val="2"/>
          <w:sz w:val="21"/>
          <w:szCs w:val="21"/>
        </w:rPr>
      </w:pP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t xml:space="preserve">图12  </w:t>
      </w:r>
      <w:r>
        <w:rPr>
          <w:rFonts w:ascii="Calibri" w:hAnsi="Calibri" w:cs="Times New Roman"/>
          <w:color w:val="000000"/>
          <w:kern w:val="2"/>
          <w:sz w:val="21"/>
          <w:szCs w:val="21"/>
        </w:rPr>
        <w:t>wireshark</w:t>
      </w: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t>抓取</w:t>
      </w:r>
      <w:r>
        <w:rPr>
          <w:rFonts w:ascii="Calibri" w:hAnsi="Calibri" w:cs="Times New Roman"/>
          <w:color w:val="000000"/>
          <w:kern w:val="2"/>
          <w:sz w:val="21"/>
          <w:szCs w:val="21"/>
        </w:rPr>
        <w:t>回应报文</w:t>
      </w:r>
    </w:p>
    <w:p>
      <w:pPr>
        <w:pStyle w:val="7"/>
        <w:shd w:val="clear" w:color="auto" w:fill="FFFFFF"/>
        <w:spacing w:before="0" w:beforeAutospacing="0" w:after="0" w:afterAutospacing="0"/>
        <w:rPr>
          <w:rFonts w:ascii="Calibri" w:hAnsi="Calibri" w:cs="Times New Roman"/>
          <w:color w:val="000000"/>
          <w:kern w:val="2"/>
          <w:sz w:val="21"/>
          <w:szCs w:val="21"/>
        </w:rPr>
      </w:pPr>
      <w:r>
        <w:rPr>
          <w:rFonts w:ascii="微软雅黑" w:hAnsi="微软雅黑"/>
          <w:color w:val="555555"/>
          <w:sz w:val="18"/>
          <w:szCs w:val="18"/>
        </w:rPr>
        <w:t>   </w:t>
      </w:r>
      <w:r>
        <w:rPr>
          <w:rFonts w:ascii="Calibri" w:hAnsi="Calibri" w:cs="Times New Roman"/>
          <w:color w:val="000000"/>
          <w:kern w:val="2"/>
          <w:sz w:val="21"/>
          <w:szCs w:val="21"/>
        </w:rPr>
        <w:t>可以看到如果是相同的网段，TTL的值是相同的。</w:t>
      </w:r>
    </w:p>
    <w:p>
      <w:pPr>
        <w:pStyle w:val="7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alibri" w:hAnsi="Calibri" w:cs="Times New Roman"/>
          <w:color w:val="000000"/>
          <w:kern w:val="2"/>
          <w:sz w:val="21"/>
          <w:szCs w:val="21"/>
        </w:rPr>
      </w:pPr>
      <w:r>
        <w:rPr>
          <w:rFonts w:ascii="Calibri" w:hAnsi="Calibri" w:cs="Times New Roman"/>
          <w:color w:val="000000"/>
          <w:kern w:val="2"/>
          <w:sz w:val="21"/>
          <w:szCs w:val="21"/>
        </w:rPr>
        <w:t>分析不同网段TTL的值</w:t>
      </w:r>
    </w:p>
    <w:p>
      <w:pPr>
        <w:pStyle w:val="7"/>
        <w:shd w:val="clear" w:color="auto" w:fill="FFFFFF"/>
        <w:spacing w:before="0" w:beforeAutospacing="0" w:after="0" w:afterAutospacing="0"/>
        <w:rPr>
          <w:rFonts w:ascii="Calibri" w:hAnsi="Calibri" w:cs="Times New Roman"/>
          <w:color w:val="000000"/>
          <w:kern w:val="2"/>
          <w:sz w:val="21"/>
          <w:szCs w:val="21"/>
        </w:rPr>
      </w:pPr>
      <w:r>
        <w:rPr>
          <w:rFonts w:ascii="Calibri" w:hAnsi="Calibri" w:cs="Times New Roman"/>
          <w:color w:val="000000"/>
          <w:kern w:val="2"/>
          <w:sz w:val="21"/>
          <w:szCs w:val="21"/>
        </w:rPr>
        <w:t>        分析不同网段的TTL，其实在第二节中分析中可以明显看见TTL的值是不同的。 在这里我通过ping新浪的官网。很明显新浪官网地址和我本地的是属于不同的网段</w:t>
      </w: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t>。</w:t>
      </w:r>
      <w:r>
        <w:rPr>
          <w:rFonts w:ascii="微软雅黑" w:hAnsi="微软雅黑"/>
          <w:color w:val="555555"/>
          <w:sz w:val="18"/>
          <w:szCs w:val="18"/>
        </w:rPr>
        <w:t>      </w:t>
      </w:r>
    </w:p>
    <w:p>
      <w:pPr>
        <w:pStyle w:val="7"/>
        <w:shd w:val="clear" w:color="auto" w:fill="FFFFFF"/>
        <w:spacing w:before="0" w:beforeAutospacing="0" w:after="0" w:afterAutospacing="0"/>
        <w:rPr>
          <w:rFonts w:ascii="Calibri" w:hAnsi="Calibri" w:cs="Times New Roman"/>
          <w:color w:val="000000"/>
          <w:kern w:val="2"/>
          <w:sz w:val="21"/>
          <w:szCs w:val="21"/>
        </w:rPr>
      </w:pP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t>下图</w:t>
      </w:r>
      <w:r>
        <w:rPr>
          <w:rFonts w:ascii="Calibri" w:hAnsi="Calibri" w:cs="Times New Roman"/>
          <w:color w:val="000000"/>
          <w:kern w:val="2"/>
          <w:sz w:val="21"/>
          <w:szCs w:val="21"/>
        </w:rPr>
        <w:t>19帧是请求报文（request）而20帧是响应报文（reply）</w:t>
      </w: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t>。</w:t>
      </w:r>
    </w:p>
    <w:p>
      <w:pPr>
        <w:pStyle w:val="7"/>
        <w:shd w:val="clear" w:color="auto" w:fill="FFFFFF"/>
        <w:spacing w:before="0" w:beforeAutospacing="0" w:after="0" w:afterAutospacing="0"/>
        <w:rPr>
          <w:rFonts w:ascii="Calibri" w:hAnsi="Calibri" w:cs="Times New Roman"/>
          <w:color w:val="000000"/>
          <w:kern w:val="2"/>
          <w:sz w:val="21"/>
          <w:szCs w:val="21"/>
        </w:rPr>
      </w:pPr>
      <w:r>
        <w:rPr>
          <w:rFonts w:ascii="Calibri" w:hAnsi="Calibri" w:cs="Times New Roman"/>
          <w:color w:val="000000"/>
          <w:kern w:val="2"/>
          <w:sz w:val="21"/>
          <w:szCs w:val="21"/>
        </w:rPr>
        <w:t>分析19帧报文的详细信息：</w:t>
      </w:r>
    </w:p>
    <w:p>
      <w:pPr>
        <w:pStyle w:val="7"/>
        <w:shd w:val="clear" w:color="auto" w:fill="FFFFFF"/>
        <w:spacing w:before="0" w:beforeAutospacing="0" w:after="192" w:afterAutospacing="0" w:line="420" w:lineRule="atLeast"/>
        <w:jc w:val="center"/>
        <w:rPr>
          <w:rFonts w:ascii="Calibri" w:hAnsi="Calibri" w:cs="Times New Roman"/>
          <w:color w:val="000000"/>
          <w:kern w:val="2"/>
          <w:sz w:val="21"/>
          <w:szCs w:val="21"/>
        </w:rPr>
      </w:pPr>
      <w:r>
        <w:rPr>
          <w:rFonts w:hint="eastAsia" w:ascii="微软雅黑" w:hAnsi="微软雅黑"/>
          <w:color w:val="555555"/>
          <w:sz w:val="18"/>
          <w:szCs w:val="18"/>
        </w:rPr>
        <w:drawing>
          <wp:inline distT="0" distB="0" distL="114300" distR="114300">
            <wp:extent cx="5274310" cy="2470785"/>
            <wp:effectExtent l="0" t="0" r="8890" b="5715"/>
            <wp:docPr id="45" name="图片 45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t>图13　</w:t>
      </w:r>
      <w:r>
        <w:rPr>
          <w:rFonts w:ascii="Calibri" w:hAnsi="Calibri" w:cs="Times New Roman"/>
          <w:color w:val="000000"/>
          <w:kern w:val="2"/>
          <w:sz w:val="21"/>
          <w:szCs w:val="21"/>
        </w:rPr>
        <w:t>19帧</w:t>
      </w: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t>请求</w:t>
      </w:r>
      <w:r>
        <w:rPr>
          <w:rFonts w:ascii="Calibri" w:hAnsi="Calibri" w:cs="Times New Roman"/>
          <w:color w:val="000000"/>
          <w:kern w:val="2"/>
          <w:sz w:val="21"/>
          <w:szCs w:val="21"/>
        </w:rPr>
        <w:t>报文的详细信息</w:t>
      </w:r>
    </w:p>
    <w:p>
      <w:pPr>
        <w:pStyle w:val="7"/>
        <w:shd w:val="clear" w:color="auto" w:fill="FFFFFF"/>
        <w:spacing w:before="0" w:beforeAutospacing="0" w:after="192" w:afterAutospacing="0" w:line="420" w:lineRule="atLeast"/>
        <w:jc w:val="center"/>
        <w:rPr>
          <w:rFonts w:ascii="Calibri" w:hAnsi="Calibri" w:cs="Times New Roman"/>
          <w:color w:val="000000"/>
          <w:kern w:val="2"/>
          <w:sz w:val="21"/>
          <w:szCs w:val="21"/>
        </w:rPr>
      </w:pPr>
      <w:r>
        <w:rPr>
          <w:rFonts w:ascii="Calibri" w:hAnsi="Calibri" w:cs="Times New Roman"/>
          <w:color w:val="000000"/>
          <w:kern w:val="2"/>
          <w:sz w:val="21"/>
          <w:szCs w:val="21"/>
        </w:rPr>
        <w:t>分析20帧的详细信息：</w:t>
      </w:r>
      <w:r>
        <w:rPr>
          <w:rFonts w:hint="eastAsia" w:ascii="微软雅黑" w:hAnsi="微软雅黑"/>
          <w:color w:val="555555"/>
          <w:sz w:val="18"/>
          <w:szCs w:val="18"/>
        </w:rPr>
        <w:drawing>
          <wp:inline distT="0" distB="0" distL="114300" distR="114300">
            <wp:extent cx="5273675" cy="2428875"/>
            <wp:effectExtent l="0" t="0" r="9525" b="9525"/>
            <wp:docPr id="46" name="图片 46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t>图14　20</w:t>
      </w:r>
      <w:r>
        <w:rPr>
          <w:rFonts w:ascii="Calibri" w:hAnsi="Calibri" w:cs="Times New Roman"/>
          <w:color w:val="000000"/>
          <w:kern w:val="2"/>
          <w:sz w:val="21"/>
          <w:szCs w:val="21"/>
        </w:rPr>
        <w:t>帧</w:t>
      </w: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t>回应</w:t>
      </w:r>
      <w:r>
        <w:rPr>
          <w:rFonts w:ascii="Calibri" w:hAnsi="Calibri" w:cs="Times New Roman"/>
          <w:color w:val="000000"/>
          <w:kern w:val="2"/>
          <w:sz w:val="21"/>
          <w:szCs w:val="21"/>
        </w:rPr>
        <w:t>报文的详细信息</w:t>
      </w:r>
    </w:p>
    <w:p>
      <w:pPr>
        <w:pStyle w:val="7"/>
        <w:shd w:val="clear" w:color="auto" w:fill="FFFFFF"/>
        <w:spacing w:before="0" w:beforeAutospacing="0" w:after="0" w:afterAutospacing="0"/>
        <w:rPr>
          <w:rFonts w:ascii="Calibri" w:hAnsi="Calibri" w:cs="Times New Roman"/>
          <w:color w:val="000000"/>
          <w:kern w:val="2"/>
          <w:sz w:val="21"/>
          <w:szCs w:val="21"/>
        </w:rPr>
      </w:pPr>
      <w:r>
        <w:rPr>
          <w:rFonts w:ascii="Calibri" w:hAnsi="Calibri" w:cs="Times New Roman"/>
          <w:color w:val="000000"/>
          <w:kern w:val="2"/>
          <w:sz w:val="21"/>
          <w:szCs w:val="21"/>
        </w:rPr>
        <w:t>  </w:t>
      </w: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t>6．IP分片数据分析实验步骤</w:t>
      </w:r>
    </w:p>
    <w:p>
      <w:pPr>
        <w:pStyle w:val="7"/>
        <w:shd w:val="clear" w:color="auto" w:fill="FFFFFF"/>
        <w:spacing w:before="0" w:beforeAutospacing="0" w:after="0" w:afterAutospacing="0"/>
        <w:rPr>
          <w:rFonts w:ascii="Calibri" w:hAnsi="Calibri" w:cs="Times New Roman"/>
          <w:color w:val="000000"/>
          <w:kern w:val="2"/>
          <w:sz w:val="21"/>
          <w:szCs w:val="21"/>
        </w:rPr>
      </w:pPr>
      <w:r>
        <w:rPr>
          <w:rFonts w:ascii="Calibri" w:hAnsi="Calibri" w:cs="Times New Roman"/>
          <w:color w:val="000000"/>
          <w:kern w:val="2"/>
          <w:sz w:val="21"/>
          <w:szCs w:val="21"/>
        </w:rPr>
        <w:t>（1） IP分片数据包</w:t>
      </w:r>
    </w:p>
    <w:p>
      <w:pPr>
        <w:pStyle w:val="7"/>
        <w:shd w:val="clear" w:color="auto" w:fill="FFFFFF"/>
        <w:spacing w:before="0" w:beforeAutospacing="0" w:after="0" w:afterAutospacing="0"/>
        <w:rPr>
          <w:rFonts w:ascii="Calibri" w:hAnsi="Calibri" w:cs="Times New Roman"/>
          <w:color w:val="000000"/>
          <w:kern w:val="2"/>
          <w:sz w:val="21"/>
          <w:szCs w:val="21"/>
        </w:rPr>
      </w:pPr>
      <w:r>
        <w:rPr>
          <w:rFonts w:ascii="Calibri" w:hAnsi="Calibri" w:cs="Times New Roman"/>
          <w:color w:val="000000"/>
          <w:kern w:val="2"/>
          <w:sz w:val="21"/>
          <w:szCs w:val="21"/>
        </w:rPr>
        <w:t>           由于以太网数据报的“数据”部分最长只有1500字节，因此如果IP数据报超过了1500字节，就需要分割成多个以太网数据包分开发送。</w:t>
      </w:r>
    </w:p>
    <w:p>
      <w:pPr>
        <w:pStyle w:val="7"/>
        <w:shd w:val="clear" w:color="auto" w:fill="FFFFFF"/>
        <w:spacing w:before="0" w:beforeAutospacing="0" w:after="0" w:afterAutospacing="0"/>
        <w:rPr>
          <w:rFonts w:ascii="Calibri" w:hAnsi="Calibri" w:cs="Times New Roman"/>
          <w:color w:val="000000"/>
          <w:kern w:val="2"/>
          <w:sz w:val="21"/>
          <w:szCs w:val="21"/>
        </w:rPr>
      </w:pPr>
      <w:r>
        <w:rPr>
          <w:rFonts w:ascii="Calibri" w:hAnsi="Calibri" w:cs="Times New Roman"/>
          <w:color w:val="000000"/>
          <w:kern w:val="2"/>
          <w:sz w:val="21"/>
          <w:szCs w:val="21"/>
        </w:rPr>
        <w:t>           在使用ping命令时，默认是不会超过1500字节的，所以如果想要获取IP分片包，需要指定发送</w:t>
      </w: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t>的数据</w:t>
      </w:r>
      <w:r>
        <w:rPr>
          <w:rFonts w:ascii="Calibri" w:hAnsi="Calibri" w:cs="Times New Roman"/>
          <w:color w:val="000000"/>
          <w:kern w:val="2"/>
          <w:sz w:val="21"/>
          <w:szCs w:val="21"/>
        </w:rPr>
        <w:t>包</w:t>
      </w: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t>的</w:t>
      </w:r>
      <w:r>
        <w:rPr>
          <w:rFonts w:ascii="Calibri" w:hAnsi="Calibri" w:cs="Times New Roman"/>
          <w:color w:val="000000"/>
          <w:kern w:val="2"/>
          <w:sz w:val="21"/>
          <w:szCs w:val="21"/>
        </w:rPr>
        <w:t>大小。</w:t>
      </w:r>
    </w:p>
    <w:p>
      <w:pPr>
        <w:pStyle w:val="7"/>
        <w:shd w:val="clear" w:color="auto" w:fill="FFFFFF"/>
        <w:spacing w:before="0" w:beforeAutospacing="0" w:after="0" w:afterAutospacing="0"/>
        <w:rPr>
          <w:rFonts w:ascii="Calibri" w:hAnsi="Calibri" w:cs="Times New Roman"/>
          <w:color w:val="000000"/>
          <w:kern w:val="2"/>
          <w:sz w:val="21"/>
          <w:szCs w:val="21"/>
        </w:rPr>
      </w:pPr>
      <w:r>
        <w:rPr>
          <w:rFonts w:ascii="Calibri" w:hAnsi="Calibri" w:cs="Times New Roman"/>
          <w:color w:val="000000"/>
          <w:kern w:val="2"/>
          <w:sz w:val="21"/>
          <w:szCs w:val="21"/>
        </w:rPr>
        <w:t>           比如： ping   192.168.0.1  -l  3000  指定获取包的大小为3000</w:t>
      </w:r>
    </w:p>
    <w:p>
      <w:pPr>
        <w:pStyle w:val="7"/>
        <w:shd w:val="clear" w:color="auto" w:fill="FFFFFF"/>
        <w:spacing w:before="0" w:beforeAutospacing="0" w:after="0" w:afterAutospacing="0"/>
        <w:rPr>
          <w:rFonts w:ascii="Calibri" w:hAnsi="Calibri" w:cs="Times New Roman"/>
          <w:color w:val="000000"/>
          <w:kern w:val="2"/>
          <w:sz w:val="21"/>
          <w:szCs w:val="21"/>
        </w:rPr>
      </w:pPr>
      <w:r>
        <w:rPr>
          <w:rFonts w:ascii="Calibri" w:hAnsi="Calibri" w:cs="Times New Roman"/>
          <w:color w:val="000000"/>
          <w:kern w:val="2"/>
          <w:sz w:val="21"/>
          <w:szCs w:val="21"/>
        </w:rPr>
        <w:t>（2） 分析IP分片数据包分析</w:t>
      </w: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t>　</w:t>
      </w:r>
    </w:p>
    <w:p>
      <w:pPr>
        <w:pStyle w:val="7"/>
        <w:shd w:val="clear" w:color="auto" w:fill="FFFFFF"/>
        <w:spacing w:before="0" w:beforeAutospacing="0" w:after="0" w:afterAutospacing="0"/>
        <w:rPr>
          <w:rFonts w:ascii="Calibri" w:hAnsi="Calibri" w:cs="Times New Roman"/>
          <w:color w:val="000000"/>
          <w:kern w:val="2"/>
          <w:sz w:val="21"/>
          <w:szCs w:val="21"/>
        </w:rPr>
      </w:pPr>
      <w:r>
        <w:rPr>
          <w:rFonts w:ascii="Calibri" w:hAnsi="Calibri" w:cs="Times New Roman"/>
          <w:color w:val="000000"/>
          <w:kern w:val="2"/>
          <w:sz w:val="21"/>
          <w:szCs w:val="21"/>
        </w:rPr>
        <w:t>分析 第1帧数据包</w:t>
      </w:r>
    </w:p>
    <w:p>
      <w:pPr>
        <w:pStyle w:val="7"/>
        <w:shd w:val="clear" w:color="auto" w:fill="FFFFFF"/>
        <w:spacing w:before="0" w:beforeAutospacing="0" w:after="0" w:afterAutospacing="0"/>
        <w:rPr>
          <w:rFonts w:ascii="Calibri" w:hAnsi="Calibri" w:cs="Times New Roman"/>
          <w:color w:val="000000"/>
          <w:kern w:val="2"/>
          <w:sz w:val="21"/>
          <w:szCs w:val="21"/>
        </w:rPr>
      </w:pPr>
      <w:r>
        <w:rPr>
          <w:rFonts w:ascii="Calibri" w:hAnsi="Calibri" w:cs="Times New Roman"/>
          <w:color w:val="000000"/>
          <w:kern w:val="2"/>
          <w:sz w:val="21"/>
          <w:szCs w:val="21"/>
        </w:rPr>
        <w:t>     </w:t>
      </w: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drawing>
          <wp:inline distT="0" distB="0" distL="114300" distR="114300">
            <wp:extent cx="5270500" cy="2777490"/>
            <wp:effectExtent l="0" t="0" r="0" b="3810"/>
            <wp:docPr id="47" name="图片 47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shd w:val="clear" w:color="auto" w:fill="FFFFFF"/>
        <w:spacing w:before="0" w:beforeAutospacing="0" w:after="192" w:afterAutospacing="0" w:line="420" w:lineRule="atLeast"/>
        <w:jc w:val="center"/>
        <w:rPr>
          <w:rFonts w:ascii="Calibri" w:hAnsi="Calibri" w:cs="Times New Roman"/>
          <w:color w:val="000000"/>
          <w:kern w:val="2"/>
          <w:sz w:val="21"/>
          <w:szCs w:val="21"/>
        </w:rPr>
      </w:pP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t xml:space="preserve">图15 </w:t>
      </w:r>
      <w:r>
        <w:rPr>
          <w:rFonts w:ascii="Calibri" w:hAnsi="Calibri" w:cs="Times New Roman"/>
          <w:color w:val="000000"/>
          <w:kern w:val="2"/>
          <w:sz w:val="21"/>
          <w:szCs w:val="21"/>
        </w:rPr>
        <w:t>第1帧数据包</w:t>
      </w: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t>详情</w:t>
      </w:r>
    </w:p>
    <w:p>
      <w:pPr>
        <w:pStyle w:val="7"/>
        <w:shd w:val="clear" w:color="auto" w:fill="FFFFFF"/>
        <w:snapToGrid w:val="0"/>
        <w:spacing w:before="0" w:beforeAutospacing="0" w:after="0" w:afterAutospacing="0"/>
        <w:rPr>
          <w:rFonts w:ascii="Calibri" w:hAnsi="Calibri" w:cs="Times New Roman"/>
          <w:color w:val="000000"/>
          <w:kern w:val="2"/>
          <w:sz w:val="21"/>
          <w:szCs w:val="21"/>
        </w:rPr>
      </w:pPr>
      <w:r>
        <w:rPr>
          <w:rFonts w:ascii="Calibri" w:hAnsi="Calibri" w:cs="Times New Roman"/>
          <w:color w:val="000000"/>
          <w:kern w:val="2"/>
          <w:sz w:val="21"/>
          <w:szCs w:val="21"/>
        </w:rPr>
        <w:t>  分析第2帧数据包</w:t>
      </w:r>
    </w:p>
    <w:p>
      <w:pPr>
        <w:pStyle w:val="7"/>
        <w:shd w:val="clear" w:color="auto" w:fill="FFFFFF"/>
        <w:spacing w:before="0" w:beforeAutospacing="0" w:after="192" w:afterAutospacing="0" w:line="420" w:lineRule="atLeast"/>
        <w:jc w:val="center"/>
        <w:rPr>
          <w:rFonts w:ascii="Calibri" w:hAnsi="Calibri" w:cs="Times New Roman"/>
          <w:color w:val="000000"/>
          <w:kern w:val="2"/>
          <w:sz w:val="21"/>
          <w:szCs w:val="21"/>
        </w:rPr>
      </w:pP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drawing>
          <wp:inline distT="0" distB="0" distL="114300" distR="114300">
            <wp:extent cx="5271135" cy="2818130"/>
            <wp:effectExtent l="0" t="0" r="12065" b="1270"/>
            <wp:docPr id="48" name="图片 48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t xml:space="preserve">图16 </w:t>
      </w:r>
      <w:r>
        <w:rPr>
          <w:rFonts w:ascii="Calibri" w:hAnsi="Calibri" w:cs="Times New Roman"/>
          <w:color w:val="000000"/>
          <w:kern w:val="2"/>
          <w:sz w:val="21"/>
          <w:szCs w:val="21"/>
        </w:rPr>
        <w:t>第</w:t>
      </w: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t>2</w:t>
      </w:r>
      <w:r>
        <w:rPr>
          <w:rFonts w:ascii="Calibri" w:hAnsi="Calibri" w:cs="Times New Roman"/>
          <w:color w:val="000000"/>
          <w:kern w:val="2"/>
          <w:sz w:val="21"/>
          <w:szCs w:val="21"/>
        </w:rPr>
        <w:t>帧数据包</w:t>
      </w: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t>详情</w:t>
      </w:r>
    </w:p>
    <w:p>
      <w:pPr>
        <w:pStyle w:val="7"/>
        <w:shd w:val="clear" w:color="auto" w:fill="FFFFFF"/>
        <w:spacing w:before="0" w:beforeAutospacing="0" w:after="0" w:afterAutospacing="0"/>
        <w:rPr>
          <w:rFonts w:ascii="Calibri" w:hAnsi="Calibri" w:cs="Times New Roman"/>
          <w:color w:val="000000"/>
          <w:kern w:val="2"/>
          <w:sz w:val="21"/>
          <w:szCs w:val="21"/>
        </w:rPr>
      </w:pPr>
      <w:r>
        <w:rPr>
          <w:rFonts w:ascii="Calibri" w:hAnsi="Calibri" w:cs="Times New Roman"/>
          <w:color w:val="000000"/>
          <w:kern w:val="2"/>
          <w:sz w:val="21"/>
          <w:szCs w:val="21"/>
        </w:rPr>
        <w:t>  分析第3帧数据包</w:t>
      </w:r>
    </w:p>
    <w:p>
      <w:pPr>
        <w:pStyle w:val="7"/>
        <w:shd w:val="clear" w:color="auto" w:fill="FFFFFF"/>
        <w:spacing w:before="0" w:beforeAutospacing="0" w:after="192" w:afterAutospacing="0" w:line="420" w:lineRule="atLeast"/>
        <w:rPr>
          <w:rFonts w:ascii="Calibri" w:hAnsi="Calibri" w:cs="Times New Roman"/>
          <w:color w:val="000000"/>
          <w:kern w:val="2"/>
          <w:sz w:val="21"/>
          <w:szCs w:val="21"/>
        </w:rPr>
      </w:pPr>
      <w:r>
        <w:rPr>
          <w:rFonts w:ascii="Calibri" w:hAnsi="Calibri" w:cs="Times New Roman"/>
          <w:color w:val="000000"/>
          <w:kern w:val="2"/>
          <w:sz w:val="21"/>
          <w:szCs w:val="21"/>
        </w:rPr>
        <w:t>    </w:t>
      </w: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drawing>
          <wp:inline distT="0" distB="0" distL="114300" distR="114300">
            <wp:extent cx="5269865" cy="2415540"/>
            <wp:effectExtent l="0" t="0" r="635" b="10160"/>
            <wp:docPr id="49" name="图片 49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shd w:val="clear" w:color="auto" w:fill="FFFFFF"/>
        <w:spacing w:before="0" w:beforeAutospacing="0" w:after="192" w:afterAutospacing="0" w:line="420" w:lineRule="atLeast"/>
        <w:jc w:val="center"/>
        <w:rPr>
          <w:rFonts w:ascii="微软雅黑" w:hAnsi="微软雅黑"/>
          <w:color w:val="555555"/>
          <w:sz w:val="18"/>
          <w:szCs w:val="18"/>
        </w:rPr>
      </w:pP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t xml:space="preserve">图17 </w:t>
      </w:r>
      <w:r>
        <w:rPr>
          <w:rFonts w:ascii="Calibri" w:hAnsi="Calibri" w:cs="Times New Roman"/>
          <w:color w:val="000000"/>
          <w:kern w:val="2"/>
          <w:sz w:val="21"/>
          <w:szCs w:val="21"/>
        </w:rPr>
        <w:t>第</w:t>
      </w: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t>3</w:t>
      </w:r>
      <w:r>
        <w:rPr>
          <w:rFonts w:ascii="Calibri" w:hAnsi="Calibri" w:cs="Times New Roman"/>
          <w:color w:val="000000"/>
          <w:kern w:val="2"/>
          <w:sz w:val="21"/>
          <w:szCs w:val="21"/>
        </w:rPr>
        <w:t>帧数据包</w:t>
      </w: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t>详情</w:t>
      </w:r>
      <w:r>
        <w:rPr>
          <w:rFonts w:ascii="微软雅黑" w:hAnsi="微软雅黑"/>
          <w:color w:val="555555"/>
          <w:sz w:val="18"/>
          <w:szCs w:val="18"/>
        </w:rPr>
        <w:t> </w:t>
      </w:r>
    </w:p>
    <w:p>
      <w:pPr>
        <w:pStyle w:val="3"/>
        <w:numPr>
          <w:ilvl w:val="0"/>
          <w:numId w:val="8"/>
        </w:numPr>
        <w:adjustRightInd w:val="0"/>
        <w:ind w:firstLine="425"/>
        <w:rPr>
          <w:rFonts w:cs="Times New Roman"/>
          <w:szCs w:val="22"/>
        </w:rPr>
      </w:pPr>
      <w:r>
        <w:rPr>
          <w:rFonts w:hint="eastAsia" w:cs="Times New Roman"/>
          <w:szCs w:val="22"/>
        </w:rPr>
        <w:t>实验提示</w:t>
      </w:r>
    </w:p>
    <w:p>
      <w:pPr>
        <w:numPr>
          <w:ilvl w:val="0"/>
          <w:numId w:val="9"/>
        </w:numPr>
        <w:ind w:firstLine="420" w:firstLineChars="200"/>
      </w:pPr>
      <w:r>
        <w:rPr>
          <w:rFonts w:hint="eastAsia"/>
        </w:rPr>
        <w:t>在两台计算机上运行Wireshark，为了截获和实验相关的数据包，要先设置Wireshark的截获条件为对方主机的IP地址，并开始截获。</w:t>
      </w:r>
    </w:p>
    <w:p>
      <w:pPr>
        <w:numPr>
          <w:ilvl w:val="0"/>
          <w:numId w:val="9"/>
        </w:numPr>
        <w:ind w:firstLine="420" w:firstLineChars="200"/>
      </w:pPr>
      <w:r>
        <w:rPr>
          <w:rFonts w:hint="eastAsia"/>
        </w:rPr>
        <w:t>要理解以太网的MTU。</w:t>
      </w:r>
    </w:p>
    <w:p>
      <w:pPr>
        <w:numPr>
          <w:ilvl w:val="0"/>
          <w:numId w:val="9"/>
        </w:numPr>
        <w:ind w:firstLine="420" w:firstLineChars="200"/>
      </w:pPr>
      <w:r>
        <w:rPr>
          <w:rFonts w:hint="eastAsia" w:ascii="Calibri" w:hAnsi="Calibri" w:eastAsia="宋体" w:cs="Times New Roman"/>
          <w:color w:val="000000"/>
          <w:szCs w:val="21"/>
        </w:rPr>
        <w:t>如果对于ping命令的使用参数不了解，可以在命令窗口下输入 ping /? 即可查看其基本参数的意义。如下图：</w:t>
      </w:r>
    </w:p>
    <w:p>
      <w:pPr>
        <w:ind w:left="420" w:leftChars="200"/>
      </w:pPr>
      <w:r>
        <w:rPr>
          <w:rFonts w:hint="eastAsia"/>
        </w:rPr>
        <w:drawing>
          <wp:inline distT="0" distB="0" distL="114300" distR="114300">
            <wp:extent cx="5164455" cy="3025140"/>
            <wp:effectExtent l="0" t="0" r="4445" b="10160"/>
            <wp:docPr id="15" name="图片 15" descr="ping命令解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ping命令解释"/>
                    <pic:cNvPicPr>
                      <a:picLocks noChangeAspect="1"/>
                    </pic:cNvPicPr>
                  </pic:nvPicPr>
                  <pic:blipFill>
                    <a:blip r:embed="rId20"/>
                    <a:srcRect r="1941" b="3288"/>
                    <a:stretch>
                      <a:fillRect/>
                    </a:stretch>
                  </pic:blipFill>
                  <pic:spPr>
                    <a:xfrm>
                      <a:off x="0" y="0"/>
                      <a:ext cx="516445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shd w:val="clear" w:color="auto" w:fill="FFFFFF"/>
        <w:spacing w:before="0" w:beforeAutospacing="0" w:after="192" w:afterAutospacing="0" w:line="420" w:lineRule="atLeast"/>
        <w:jc w:val="center"/>
        <w:rPr>
          <w:rFonts w:ascii="微软雅黑" w:hAnsi="微软雅黑"/>
          <w:color w:val="555555"/>
          <w:sz w:val="18"/>
          <w:szCs w:val="18"/>
        </w:rPr>
      </w:pPr>
      <w:r>
        <w:rPr>
          <w:rFonts w:hint="eastAsia" w:ascii="Calibri" w:hAnsi="Calibri" w:cs="Times New Roman"/>
          <w:color w:val="000000"/>
          <w:kern w:val="2"/>
          <w:sz w:val="21"/>
          <w:szCs w:val="21"/>
        </w:rPr>
        <w:t>图18  ping 命令详解</w:t>
      </w:r>
    </w:p>
    <w:p>
      <w:pPr>
        <w:pStyle w:val="2"/>
        <w:adjustRightInd w:val="0"/>
        <w:spacing w:before="0" w:after="0" w:line="720" w:lineRule="auto"/>
        <w:jc w:val="center"/>
        <w:rPr>
          <w:rFonts w:ascii="方正小标宋简体" w:hAnsi="Calibri" w:eastAsia="方正小标宋简体"/>
          <w:b w:val="0"/>
          <w:bCs w:val="0"/>
          <w:sz w:val="28"/>
          <w:szCs w:val="22"/>
        </w:rPr>
      </w:pPr>
      <w:r>
        <w:rPr>
          <w:rFonts w:hint="eastAsia" w:ascii="方正小标宋简体" w:hAnsi="Calibri" w:eastAsia="方正小标宋简体"/>
          <w:b w:val="0"/>
          <w:bCs w:val="0"/>
          <w:sz w:val="28"/>
          <w:szCs w:val="22"/>
        </w:rPr>
        <w:t>3.  使用Wireshark分析TCP协议</w:t>
      </w:r>
    </w:p>
    <w:p>
      <w:pPr>
        <w:pStyle w:val="3"/>
        <w:adjustRightInd w:val="0"/>
        <w:ind w:firstLine="425"/>
        <w:rPr>
          <w:rFonts w:cs="Times New Roman"/>
          <w:szCs w:val="22"/>
        </w:rPr>
      </w:pPr>
      <w:r>
        <w:rPr>
          <w:rFonts w:hint="eastAsia" w:cs="Times New Roman"/>
          <w:szCs w:val="22"/>
        </w:rPr>
        <w:t>一、实验目的</w:t>
      </w:r>
    </w:p>
    <w:p>
      <w:pPr>
        <w:numPr>
          <w:ilvl w:val="0"/>
          <w:numId w:val="10"/>
        </w:numPr>
        <w:adjustRightInd w:val="0"/>
        <w:spacing w:line="312" w:lineRule="atLeast"/>
        <w:ind w:firstLine="420" w:firstLine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理解TCP协议的工作原理。</w:t>
      </w:r>
    </w:p>
    <w:p>
      <w:pPr>
        <w:numPr>
          <w:ilvl w:val="0"/>
          <w:numId w:val="10"/>
        </w:numPr>
        <w:adjustRightInd w:val="0"/>
        <w:spacing w:line="312" w:lineRule="atLeast"/>
        <w:ind w:firstLine="420" w:firstLine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掌握TCP建立连接的过程。</w:t>
      </w:r>
    </w:p>
    <w:p>
      <w:pPr>
        <w:numPr>
          <w:ilvl w:val="0"/>
          <w:numId w:val="10"/>
        </w:numPr>
        <w:adjustRightInd w:val="0"/>
        <w:spacing w:line="312" w:lineRule="atLeast"/>
        <w:ind w:firstLine="420" w:firstLineChars="200"/>
        <w:rPr>
          <w:sz w:val="24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利用Wireshark 对TCP协议进行分析</w:t>
      </w:r>
      <w:r>
        <w:rPr>
          <w:rFonts w:hint="eastAsia"/>
          <w:sz w:val="24"/>
        </w:rPr>
        <w:t>。</w:t>
      </w:r>
    </w:p>
    <w:p>
      <w:pPr>
        <w:pStyle w:val="3"/>
        <w:adjustRightInd w:val="0"/>
        <w:ind w:firstLine="425"/>
        <w:rPr>
          <w:rFonts w:cs="Times New Roman"/>
          <w:szCs w:val="22"/>
        </w:rPr>
      </w:pPr>
      <w:r>
        <w:rPr>
          <w:rFonts w:hint="eastAsia" w:cs="Times New Roman"/>
          <w:szCs w:val="22"/>
        </w:rPr>
        <w:t>二、实验环境</w:t>
      </w:r>
    </w:p>
    <w:p>
      <w:pPr>
        <w:numPr>
          <w:ilvl w:val="0"/>
          <w:numId w:val="11"/>
        </w:numPr>
        <w:adjustRightInd w:val="0"/>
        <w:spacing w:line="312" w:lineRule="atLeast"/>
        <w:ind w:firstLine="420" w:firstLine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因特网连接的计算机，操作系统为Windows。</w:t>
      </w:r>
    </w:p>
    <w:p>
      <w:pPr>
        <w:numPr>
          <w:ilvl w:val="0"/>
          <w:numId w:val="11"/>
        </w:numPr>
        <w:adjustRightInd w:val="0"/>
        <w:spacing w:line="312" w:lineRule="atLeast"/>
        <w:ind w:firstLine="420" w:firstLine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Wireshark、IE等软件。</w:t>
      </w:r>
    </w:p>
    <w:p>
      <w:pPr>
        <w:pStyle w:val="3"/>
        <w:adjustRightInd w:val="0"/>
        <w:ind w:left="420"/>
        <w:rPr>
          <w:rFonts w:cs="Times New Roman"/>
          <w:szCs w:val="22"/>
        </w:rPr>
      </w:pPr>
      <w:r>
        <w:rPr>
          <w:rFonts w:hint="eastAsia" w:cs="Times New Roman"/>
          <w:szCs w:val="22"/>
        </w:rPr>
        <w:t>三、实验内容</w:t>
      </w:r>
    </w:p>
    <w:p>
      <w:pPr>
        <w:numPr>
          <w:ilvl w:val="0"/>
          <w:numId w:val="12"/>
        </w:numPr>
        <w:adjustRightInd w:val="0"/>
        <w:spacing w:line="312" w:lineRule="atLeast"/>
        <w:ind w:firstLine="420" w:firstLine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理解TCP首部各字段的含义及作用。</w:t>
      </w:r>
    </w:p>
    <w:p>
      <w:pPr>
        <w:numPr>
          <w:ilvl w:val="0"/>
          <w:numId w:val="12"/>
        </w:numPr>
        <w:adjustRightInd w:val="0"/>
        <w:spacing w:line="312" w:lineRule="atLeast"/>
        <w:ind w:firstLine="420" w:firstLine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理解三次握手的过程。</w:t>
      </w:r>
    </w:p>
    <w:p>
      <w:pPr>
        <w:numPr>
          <w:ilvl w:val="0"/>
          <w:numId w:val="12"/>
        </w:numPr>
        <w:adjustRightInd w:val="0"/>
        <w:spacing w:line="312" w:lineRule="atLeast"/>
        <w:ind w:firstLine="420" w:firstLine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能够分析TCP协议的建立连接和断开连接的过程。</w:t>
      </w:r>
    </w:p>
    <w:p>
      <w:pPr>
        <w:numPr>
          <w:ilvl w:val="0"/>
          <w:numId w:val="12"/>
        </w:numPr>
        <w:adjustRightInd w:val="0"/>
        <w:spacing w:line="312" w:lineRule="atLeast"/>
        <w:ind w:firstLine="420" w:firstLine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 xml:space="preserve">了解TCP的标志字段的作用。   </w:t>
      </w:r>
    </w:p>
    <w:p>
      <w:pPr>
        <w:pStyle w:val="3"/>
        <w:adjustRightInd w:val="0"/>
        <w:ind w:firstLine="425"/>
        <w:rPr>
          <w:rFonts w:cs="Times New Roman"/>
          <w:szCs w:val="22"/>
        </w:rPr>
      </w:pPr>
      <w:r>
        <w:rPr>
          <w:rFonts w:hint="eastAsia" w:cs="Times New Roman"/>
          <w:szCs w:val="22"/>
        </w:rPr>
        <w:t>四、实验步骤</w:t>
      </w:r>
    </w:p>
    <w:p>
      <w:pPr>
        <w:numPr>
          <w:ilvl w:val="0"/>
          <w:numId w:val="13"/>
        </w:numPr>
        <w:adjustRightInd w:val="0"/>
        <w:spacing w:line="312" w:lineRule="atLeast"/>
        <w:ind w:firstLine="420" w:firstLine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TCP连接的建立：</w:t>
      </w:r>
    </w:p>
    <w:p>
      <w:pPr>
        <w:spacing w:line="360" w:lineRule="auto"/>
        <w:ind w:firstLine="840" w:firstLineChars="400"/>
        <w:jc w:val="left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TCP连接通过称为三次握手的三条报文来建立的。如下图所示：</w:t>
      </w:r>
      <w:r>
        <w:rPr>
          <w:rFonts w:hint="eastAsia" w:ascii="Calibri" w:hAnsi="Calibri" w:eastAsia="宋体" w:cs="Times New Roman"/>
          <w:color w:val="000000"/>
          <w:szCs w:val="21"/>
        </w:rPr>
        <w:drawing>
          <wp:inline distT="0" distB="0" distL="114300" distR="114300">
            <wp:extent cx="5267325" cy="3197860"/>
            <wp:effectExtent l="0" t="0" r="3175" b="2540"/>
            <wp:docPr id="33" name="图片 33" descr="TCP三次握手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TCP三次握手 (1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840" w:firstLineChars="400"/>
        <w:jc w:val="center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图19</w:t>
      </w:r>
      <w:r>
        <w:rPr>
          <w:rFonts w:hint="eastAsia" w:ascii="Calibri" w:hAnsi="Calibri" w:cs="Times New Roman"/>
          <w:color w:val="000000"/>
          <w:szCs w:val="21"/>
        </w:rPr>
        <w:t xml:space="preserve">  </w:t>
      </w:r>
      <w:r>
        <w:rPr>
          <w:rFonts w:hint="eastAsia" w:ascii="Calibri" w:hAnsi="Calibri" w:eastAsia="宋体" w:cs="Times New Roman"/>
          <w:color w:val="000000"/>
          <w:szCs w:val="21"/>
        </w:rPr>
        <w:t>TCP连接的建立</w:t>
      </w:r>
    </w:p>
    <w:p>
      <w:pPr>
        <w:adjustRightInd w:val="0"/>
        <w:spacing w:line="312" w:lineRule="atLeast"/>
        <w:ind w:firstLine="425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 xml:space="preserve">过程如下： </w:t>
      </w:r>
    </w:p>
    <w:p>
      <w:pPr>
        <w:numPr>
          <w:ilvl w:val="0"/>
          <w:numId w:val="14"/>
        </w:numPr>
        <w:adjustRightInd w:val="0"/>
        <w:spacing w:line="312" w:lineRule="atLeast"/>
        <w:ind w:hanging="5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 xml:space="preserve">首先客户端发送一个SYN包给服务器（SYN=1，Seq为主机选择的这个连接的初始序号），然后等待应答。 </w:t>
      </w:r>
    </w:p>
    <w:p>
      <w:pPr>
        <w:numPr>
          <w:ilvl w:val="0"/>
          <w:numId w:val="14"/>
        </w:numPr>
        <w:adjustRightInd w:val="0"/>
        <w:spacing w:line="312" w:lineRule="atLeast"/>
        <w:ind w:firstLine="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 xml:space="preserve">服务器端收到SYN包，回应给客户端一个ACK =x+1、SYN=1的TCP数据段(ACK表示确认序号有效，即收到上一个包，这里加1并不是ACK的值加1，ACK是一个标志位，这里会变成1，而x+1则是希望收到的下一个包的序列号，这个值放在包的确认序列号字段中，而只有ACK=1时，确认序列号才有效)。 </w:t>
      </w:r>
    </w:p>
    <w:p>
      <w:pPr>
        <w:numPr>
          <w:ilvl w:val="0"/>
          <w:numId w:val="14"/>
        </w:numPr>
        <w:adjustRightInd w:val="0"/>
        <w:spacing w:line="312" w:lineRule="atLeast"/>
        <w:ind w:firstLine="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 xml:space="preserve">客户必须再次回应服务器端一个ACK确认数据段（这里的Seq为x+1）。 </w:t>
      </w:r>
    </w:p>
    <w:p>
      <w:pPr>
        <w:adjustRightInd w:val="0"/>
        <w:spacing w:line="312" w:lineRule="atLeast"/>
        <w:ind w:left="425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 xml:space="preserve">经过上面3个过程就建立了一个tcp连接，接着就可以发送数据了，因为建立连接使用了一个序列号x，所以发送数据的第一个字节序号为x+1。 </w:t>
      </w:r>
    </w:p>
    <w:p>
      <w:pPr>
        <w:adjustRightInd w:val="0"/>
        <w:spacing w:line="312" w:lineRule="atLeast"/>
        <w:ind w:firstLine="425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 xml:space="preserve">注意：这里tcp为应用层提供全双工服务，意味数据能在两个方向上独立地进行传输，因此连接的每一段都有各自的传输数据序号（对应于上述中的x和y，这两个值是没有必然联系的）。 </w:t>
      </w:r>
    </w:p>
    <w:p>
      <w:pPr>
        <w:adjustRightInd w:val="0"/>
        <w:spacing w:line="312" w:lineRule="atLeast"/>
        <w:ind w:firstLine="425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Wireshark抓包分析TCP3次握手：</w:t>
      </w:r>
    </w:p>
    <w:p>
      <w:pPr>
        <w:adjustRightInd w:val="0"/>
        <w:spacing w:line="312" w:lineRule="atLeast"/>
        <w:ind w:firstLine="425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 xml:space="preserve">下面通过利用http应用层连接一个网络，实现tcp的3次握手和简单的数据交换过程，下面通过抓包来实际观察这个过程，首先我们先看看抓到的包： </w:t>
      </w:r>
    </w:p>
    <w:p>
      <w:pPr>
        <w:spacing w:line="360" w:lineRule="auto"/>
        <w:ind w:right="890" w:rightChars="424"/>
        <w:rPr>
          <w:sz w:val="24"/>
        </w:rPr>
      </w:pPr>
      <w:r>
        <w:rPr>
          <w:rFonts w:hint="eastAsia"/>
          <w:sz w:val="24"/>
        </w:rPr>
        <w:drawing>
          <wp:inline distT="0" distB="0" distL="114300" distR="114300">
            <wp:extent cx="5708015" cy="3583940"/>
            <wp:effectExtent l="0" t="0" r="6985" b="10160"/>
            <wp:docPr id="30" name="图片 30" descr="捕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捕获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840" w:firstLineChars="400"/>
        <w:jc w:val="center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图20</w:t>
      </w:r>
      <w:r>
        <w:rPr>
          <w:rFonts w:hint="eastAsia" w:ascii="Calibri" w:hAnsi="Calibri" w:cs="Times New Roman"/>
          <w:color w:val="000000"/>
          <w:szCs w:val="21"/>
        </w:rPr>
        <w:t xml:space="preserve">  Wireshark获取</w:t>
      </w:r>
      <w:r>
        <w:rPr>
          <w:rFonts w:hint="eastAsia" w:ascii="Calibri" w:hAnsi="Calibri" w:eastAsia="宋体" w:cs="Times New Roman"/>
          <w:color w:val="000000"/>
          <w:szCs w:val="21"/>
        </w:rPr>
        <w:t>TCP连接的建立过程数据包</w:t>
      </w:r>
    </w:p>
    <w:p>
      <w:pPr>
        <w:spacing w:line="360" w:lineRule="auto"/>
        <w:ind w:right="890" w:rightChars="424"/>
        <w:jc w:val="center"/>
        <w:rPr>
          <w:sz w:val="24"/>
        </w:rPr>
      </w:pPr>
    </w:p>
    <w:p>
      <w:pPr>
        <w:adjustRightInd w:val="0"/>
        <w:spacing w:line="312" w:lineRule="atLeast"/>
        <w:ind w:firstLine="425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如上图所示：</w:t>
      </w:r>
    </w:p>
    <w:p>
      <w:pPr>
        <w:adjustRightInd w:val="0"/>
        <w:spacing w:line="312" w:lineRule="atLeast"/>
        <w:ind w:firstLine="425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第一次握手：1482，是客户端发起主动连接请求。其中SYN=1，seq=0。</w:t>
      </w:r>
    </w:p>
    <w:p>
      <w:pPr>
        <w:adjustRightInd w:val="0"/>
        <w:spacing w:line="312" w:lineRule="atLeast"/>
        <w:ind w:firstLine="425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第二次握手：1483，是服务器端同意建立连接，给出的确认报文。其中SYN=1,ACK=1。</w:t>
      </w:r>
    </w:p>
    <w:p>
      <w:pPr>
        <w:adjustRightInd w:val="0"/>
        <w:spacing w:line="312" w:lineRule="atLeast"/>
        <w:ind w:firstLine="425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第三次握手：1484，是客户进程收到服务器端的确认后，还要向服务器端发出确认。其中ACK=1，seq=1。</w:t>
      </w:r>
    </w:p>
    <w:p>
      <w:pPr>
        <w:adjustRightInd w:val="0"/>
        <w:spacing w:line="312" w:lineRule="atLeast"/>
        <w:ind w:firstLine="425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三次握手完成，TCP连接建立成功，可以进行数据的传输。</w:t>
      </w:r>
    </w:p>
    <w:p>
      <w:pPr>
        <w:numPr>
          <w:ilvl w:val="0"/>
          <w:numId w:val="13"/>
        </w:numPr>
        <w:adjustRightInd w:val="0"/>
        <w:spacing w:line="312" w:lineRule="atLeast"/>
        <w:ind w:firstLine="420" w:firstLine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TCP连接的释放</w:t>
      </w:r>
    </w:p>
    <w:p>
      <w:pPr>
        <w:adjustRightInd w:val="0"/>
        <w:spacing w:line="312" w:lineRule="atLeast"/>
        <w:ind w:left="420" w:leftChars="200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TCP连接的释放过程如下图所示：</w:t>
      </w:r>
    </w:p>
    <w:p>
      <w:pPr>
        <w:spacing w:line="360" w:lineRule="auto"/>
        <w:ind w:left="420" w:leftChars="200"/>
        <w:rPr>
          <w:sz w:val="24"/>
        </w:rPr>
      </w:pPr>
      <w:r>
        <w:rPr>
          <w:sz w:val="24"/>
        </w:rPr>
        <w:drawing>
          <wp:inline distT="0" distB="0" distL="114300" distR="114300">
            <wp:extent cx="4820920" cy="3275330"/>
            <wp:effectExtent l="0" t="0" r="5080" b="1270"/>
            <wp:docPr id="34" name="图片 34" descr="TCP四次握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TCP四次握手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092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420" w:leftChars="200"/>
        <w:jc w:val="center"/>
        <w:rPr>
          <w:sz w:val="24"/>
        </w:rPr>
      </w:pPr>
      <w:r>
        <w:rPr>
          <w:rFonts w:hint="eastAsia"/>
          <w:sz w:val="24"/>
        </w:rPr>
        <w:t>图21  TCP连接的释放</w:t>
      </w:r>
    </w:p>
    <w:p>
      <w:pPr>
        <w:adjustRightInd w:val="0"/>
        <w:spacing w:line="312" w:lineRule="atLeast"/>
        <w:ind w:firstLine="425"/>
        <w:rPr>
          <w:rFonts w:ascii="Calibri" w:hAnsi="Calibri" w:eastAsia="宋体" w:cs="Times New Roman"/>
          <w:color w:val="000000"/>
          <w:szCs w:val="21"/>
        </w:rPr>
      </w:pPr>
      <w:r>
        <w:rPr>
          <w:rFonts w:ascii="Calibri" w:hAnsi="Calibri" w:eastAsia="宋体" w:cs="Times New Roman"/>
          <w:color w:val="000000"/>
          <w:szCs w:val="21"/>
        </w:rPr>
        <w:t>当通信双方完成数据传输，需要进行TCP连接的释放，由于TCP连接是全双工的，因此每个方向都必须单独进行关闭。这个原则是当一方完成它的数据发送任务后就能发送一个FIN来终止这个方向的连接。收到一个 FIN只意味着这一方向上没有数据流动，一个TCP连接在收到一个FIN后仍能发送数据。首先进行关闭的一方将执行主动关闭，而另一方执行被动关闭。因为正常关闭过程需要发送4个TCP帧，因此这个过程也叫作4次</w:t>
      </w:r>
      <w:r>
        <w:rPr>
          <w:rFonts w:hint="eastAsia" w:ascii="Calibri" w:hAnsi="Calibri" w:eastAsia="宋体" w:cs="Times New Roman"/>
          <w:color w:val="000000"/>
          <w:szCs w:val="21"/>
        </w:rPr>
        <w:t>握</w:t>
      </w:r>
      <w:r>
        <w:rPr>
          <w:rFonts w:ascii="Calibri" w:hAnsi="Calibri" w:eastAsia="宋体" w:cs="Times New Roman"/>
          <w:color w:val="000000"/>
          <w:szCs w:val="21"/>
        </w:rPr>
        <w:t>手。</w:t>
      </w:r>
    </w:p>
    <w:p>
      <w:pPr>
        <w:adjustRightInd w:val="0"/>
        <w:spacing w:line="312" w:lineRule="atLeast"/>
        <w:ind w:firstLine="425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下面通过抓包来实际观察这个过程，首先我们先看看抓到的包</w:t>
      </w:r>
    </w:p>
    <w:p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drawing>
          <wp:inline distT="0" distB="0" distL="114300" distR="114300">
            <wp:extent cx="5389245" cy="3608705"/>
            <wp:effectExtent l="0" t="0" r="8255" b="10795"/>
            <wp:docPr id="31" name="图片 31" descr="TCP释放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TCP释放-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center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 xml:space="preserve">图22  </w:t>
      </w:r>
      <w:r>
        <w:rPr>
          <w:rFonts w:hint="eastAsia" w:ascii="Calibri" w:hAnsi="Calibri" w:cs="Times New Roman"/>
          <w:color w:val="000000"/>
          <w:szCs w:val="21"/>
        </w:rPr>
        <w:t xml:space="preserve">  Wireshark获取</w:t>
      </w:r>
      <w:r>
        <w:rPr>
          <w:rFonts w:hint="eastAsia" w:ascii="Calibri" w:hAnsi="Calibri" w:eastAsia="宋体" w:cs="Times New Roman"/>
          <w:color w:val="000000"/>
          <w:szCs w:val="21"/>
        </w:rPr>
        <w:t xml:space="preserve">TCP连接的释放过程数据包 </w:t>
      </w:r>
    </w:p>
    <w:p>
      <w:pPr>
        <w:adjustRightInd w:val="0"/>
        <w:spacing w:line="312" w:lineRule="atLeast"/>
        <w:ind w:firstLine="425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如上图所示：</w:t>
      </w:r>
    </w:p>
    <w:p>
      <w:pPr>
        <w:adjustRightInd w:val="0"/>
        <w:spacing w:line="312" w:lineRule="atLeast"/>
        <w:ind w:firstLine="425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第一次握手：1499，是客户端发起连接释放报文段。其中FIN=1，ACK=1，seq=519。</w:t>
      </w:r>
    </w:p>
    <w:p>
      <w:pPr>
        <w:adjustRightInd w:val="0"/>
        <w:spacing w:line="312" w:lineRule="atLeast"/>
        <w:ind w:firstLine="425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第二次握手：1500，是服务器端响应客户端的释放请求，给出的连接释放确认报文。其中ACK=1，ack=520（上一条报文的seq+1的值）。</w:t>
      </w:r>
    </w:p>
    <w:p>
      <w:pPr>
        <w:adjustRightInd w:val="0"/>
        <w:spacing w:line="312" w:lineRule="atLeast"/>
        <w:ind w:firstLine="425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这是，TCP进入半关闭状态。</w:t>
      </w:r>
    </w:p>
    <w:p>
      <w:pPr>
        <w:adjustRightInd w:val="0"/>
        <w:spacing w:line="312" w:lineRule="atLeast"/>
        <w:ind w:firstLine="425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第三次握手：1501，是服务器端发出连接释放报文段。其中FIN=1，ACK=1，=1，ack=520（同上一条报文的ack的值）。</w:t>
      </w:r>
    </w:p>
    <w:p>
      <w:pPr>
        <w:adjustRightInd w:val="0"/>
        <w:spacing w:line="312" w:lineRule="atLeast"/>
        <w:ind w:firstLine="425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第四次握手：1502，是客户端发出确认连接释放报文段。其中ACK=1，seq=520（同上一条报文的ack的值），ack=812（上一条报文的seq+1的值）。</w:t>
      </w:r>
    </w:p>
    <w:p>
      <w:pPr>
        <w:adjustRightInd w:val="0"/>
        <w:spacing w:line="312" w:lineRule="atLeast"/>
        <w:ind w:firstLine="425"/>
        <w:rPr>
          <w:rFonts w:ascii="Calibri" w:hAnsi="Calibri" w:eastAsia="宋体" w:cs="Times New Roman"/>
          <w:color w:val="000000"/>
          <w:szCs w:val="21"/>
        </w:rPr>
      </w:pPr>
      <w:r>
        <w:rPr>
          <w:rFonts w:hint="eastAsia" w:ascii="Calibri" w:hAnsi="Calibri" w:eastAsia="宋体" w:cs="Times New Roman"/>
          <w:color w:val="000000"/>
          <w:szCs w:val="21"/>
        </w:rPr>
        <w:t>四次握手完成，TCP连接释放成功。</w:t>
      </w:r>
    </w:p>
    <w:p>
      <w:pPr>
        <w:pStyle w:val="3"/>
        <w:adjustRightInd w:val="0"/>
        <w:ind w:left="420"/>
        <w:rPr>
          <w:rFonts w:cs="Times New Roman"/>
          <w:szCs w:val="22"/>
        </w:rPr>
      </w:pPr>
      <w:r>
        <w:rPr>
          <w:rFonts w:hint="eastAsia" w:cs="Times New Roman"/>
          <w:szCs w:val="22"/>
        </w:rPr>
        <w:t>五、实验提示</w:t>
      </w:r>
    </w:p>
    <w:p>
      <w:pPr>
        <w:numPr>
          <w:ilvl w:val="0"/>
          <w:numId w:val="15"/>
        </w:numPr>
        <w:ind w:firstLine="420" w:firstLineChars="200"/>
      </w:pPr>
      <w:r>
        <w:rPr>
          <w:rFonts w:hint="eastAsia"/>
        </w:rPr>
        <w:t>TCP连接释放的过程中，当连接处于半关闭的状态是，允许服务器端没有发送完成的数据继续发送。</w:t>
      </w:r>
    </w:p>
    <w:p>
      <w:pPr>
        <w:numPr>
          <w:ilvl w:val="0"/>
          <w:numId w:val="15"/>
        </w:numPr>
        <w:ind w:firstLine="420" w:firstLineChars="200"/>
      </w:pPr>
      <w:r>
        <w:rPr>
          <w:rFonts w:hint="eastAsia"/>
        </w:rPr>
        <w:t>TCP连接经过四次握手释放成功之后，一般还要经过时间2MSL，使得本次连接持续的时间内所产生的所有报文段从网络中消失。</w:t>
      </w:r>
    </w:p>
    <w:p>
      <w:pPr>
        <w:numPr>
          <w:ilvl w:val="0"/>
          <w:numId w:val="15"/>
        </w:numPr>
        <w:ind w:firstLine="420" w:firstLineChars="200"/>
      </w:pPr>
      <w:r>
        <w:rPr>
          <w:rFonts w:hint="eastAsia"/>
        </w:rPr>
        <w:t>除时间等待技术器外，TCP还设有一个保活计时器，以防止意外故障发生时，可以被合理处理。</w:t>
      </w:r>
    </w:p>
    <w:p>
      <w:pPr>
        <w:pStyle w:val="2"/>
        <w:adjustRightInd w:val="0"/>
        <w:spacing w:before="0" w:after="0" w:line="720" w:lineRule="auto"/>
        <w:jc w:val="center"/>
        <w:rPr>
          <w:rFonts w:ascii="方正小标宋简体" w:hAnsi="Calibri" w:eastAsia="方正小标宋简体"/>
          <w:b w:val="0"/>
          <w:bCs w:val="0"/>
          <w:sz w:val="28"/>
          <w:szCs w:val="22"/>
        </w:rPr>
      </w:pPr>
    </w:p>
    <w:p>
      <w:pPr>
        <w:pStyle w:val="11"/>
        <w:shd w:val="clear" w:color="auto" w:fill="FFFFFF"/>
        <w:spacing w:before="0" w:beforeAutospacing="0" w:after="0" w:afterAutospacing="0" w:line="36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小标宋简体">
    <w:altName w:val="Arial Unicode MS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573C3D"/>
    <w:multiLevelType w:val="singleLevel"/>
    <w:tmpl w:val="90573C3D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9EC228C3"/>
    <w:multiLevelType w:val="singleLevel"/>
    <w:tmpl w:val="9EC228C3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9F879693"/>
    <w:multiLevelType w:val="singleLevel"/>
    <w:tmpl w:val="9F87969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A37140E6"/>
    <w:multiLevelType w:val="singleLevel"/>
    <w:tmpl w:val="A37140E6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D19E4703"/>
    <w:multiLevelType w:val="singleLevel"/>
    <w:tmpl w:val="D19E4703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>
    <w:nsid w:val="F5881D96"/>
    <w:multiLevelType w:val="singleLevel"/>
    <w:tmpl w:val="F5881D9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F5934E57"/>
    <w:multiLevelType w:val="singleLevel"/>
    <w:tmpl w:val="F5934E57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FB3871EA"/>
    <w:multiLevelType w:val="singleLevel"/>
    <w:tmpl w:val="FB3871E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8">
    <w:nsid w:val="FDADF24A"/>
    <w:multiLevelType w:val="singleLevel"/>
    <w:tmpl w:val="FDADF24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9">
    <w:nsid w:val="FFD0BF02"/>
    <w:multiLevelType w:val="singleLevel"/>
    <w:tmpl w:val="FFD0BF02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0">
    <w:nsid w:val="5743599F"/>
    <w:multiLevelType w:val="singleLevel"/>
    <w:tmpl w:val="5743599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1">
    <w:nsid w:val="596A5E9E"/>
    <w:multiLevelType w:val="singleLevel"/>
    <w:tmpl w:val="596A5E9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2">
    <w:nsid w:val="657EC539"/>
    <w:multiLevelType w:val="singleLevel"/>
    <w:tmpl w:val="657EC539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3">
    <w:nsid w:val="7492CD62"/>
    <w:multiLevelType w:val="singleLevel"/>
    <w:tmpl w:val="7492CD62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4">
    <w:nsid w:val="76E2C648"/>
    <w:multiLevelType w:val="singleLevel"/>
    <w:tmpl w:val="76E2C648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11"/>
  </w:num>
  <w:num w:numId="2">
    <w:abstractNumId w:val="0"/>
  </w:num>
  <w:num w:numId="3">
    <w:abstractNumId w:val="9"/>
  </w:num>
  <w:num w:numId="4">
    <w:abstractNumId w:val="12"/>
  </w:num>
  <w:num w:numId="5">
    <w:abstractNumId w:val="8"/>
  </w:num>
  <w:num w:numId="6">
    <w:abstractNumId w:val="4"/>
  </w:num>
  <w:num w:numId="7">
    <w:abstractNumId w:val="5"/>
  </w:num>
  <w:num w:numId="8">
    <w:abstractNumId w:val="6"/>
  </w:num>
  <w:num w:numId="9">
    <w:abstractNumId w:val="14"/>
  </w:num>
  <w:num w:numId="10">
    <w:abstractNumId w:val="10"/>
  </w:num>
  <w:num w:numId="11">
    <w:abstractNumId w:val="7"/>
  </w:num>
  <w:num w:numId="12">
    <w:abstractNumId w:val="3"/>
  </w:num>
  <w:num w:numId="13">
    <w:abstractNumId w:val="1"/>
  </w:num>
  <w:num w:numId="14">
    <w:abstractNumId w:val="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GIzNTM4NjhiYzEzMzJiNGEwMmZjMWI4NGRhMzdiMzEifQ=="/>
  </w:docVars>
  <w:rsids>
    <w:rsidRoot w:val="00380C83"/>
    <w:rsid w:val="00016987"/>
    <w:rsid w:val="000A2E2E"/>
    <w:rsid w:val="0035078D"/>
    <w:rsid w:val="00380C83"/>
    <w:rsid w:val="0038476B"/>
    <w:rsid w:val="003B6B0A"/>
    <w:rsid w:val="0040563E"/>
    <w:rsid w:val="00421DCE"/>
    <w:rsid w:val="004F2620"/>
    <w:rsid w:val="00567D56"/>
    <w:rsid w:val="00650AAE"/>
    <w:rsid w:val="006B0C13"/>
    <w:rsid w:val="006D45EA"/>
    <w:rsid w:val="0075527F"/>
    <w:rsid w:val="00775FDF"/>
    <w:rsid w:val="007C3333"/>
    <w:rsid w:val="00877616"/>
    <w:rsid w:val="00971822"/>
    <w:rsid w:val="009802D5"/>
    <w:rsid w:val="009971C1"/>
    <w:rsid w:val="009B7F7B"/>
    <w:rsid w:val="00B21050"/>
    <w:rsid w:val="00CA3277"/>
    <w:rsid w:val="00CE30C2"/>
    <w:rsid w:val="00D476F6"/>
    <w:rsid w:val="00EC484C"/>
    <w:rsid w:val="00EE2CCB"/>
    <w:rsid w:val="00F139E7"/>
    <w:rsid w:val="11F5772B"/>
    <w:rsid w:val="1D065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6"/>
    <w:qFormat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3">
    <w:name w:val="heading 3"/>
    <w:basedOn w:val="1"/>
    <w:next w:val="1"/>
    <w:link w:val="17"/>
    <w:qFormat/>
    <w:uiPriority w:val="0"/>
    <w:pPr>
      <w:keepNext/>
      <w:keepLines/>
      <w:spacing w:line="480" w:lineRule="auto"/>
      <w:outlineLvl w:val="2"/>
    </w:pPr>
    <w:rPr>
      <w:rFonts w:ascii="Arial" w:hAnsi="Arial" w:eastAsia="黑体"/>
      <w:szCs w:val="24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reader-word-layer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2">
    <w:name w:val="reader-pic-item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3">
    <w:name w:val="批注框文本 Char"/>
    <w:basedOn w:val="10"/>
    <w:link w:val="4"/>
    <w:semiHidden/>
    <w:qFormat/>
    <w:uiPriority w:val="99"/>
    <w:rPr>
      <w:sz w:val="18"/>
      <w:szCs w:val="18"/>
    </w:rPr>
  </w:style>
  <w:style w:type="character" w:customStyle="1" w:styleId="14">
    <w:name w:val="页眉 Char"/>
    <w:basedOn w:val="10"/>
    <w:link w:val="6"/>
    <w:uiPriority w:val="99"/>
    <w:rPr>
      <w:sz w:val="18"/>
      <w:szCs w:val="18"/>
    </w:rPr>
  </w:style>
  <w:style w:type="character" w:customStyle="1" w:styleId="15">
    <w:name w:val="页脚 Char"/>
    <w:basedOn w:val="10"/>
    <w:link w:val="5"/>
    <w:uiPriority w:val="99"/>
    <w:rPr>
      <w:sz w:val="18"/>
      <w:szCs w:val="18"/>
    </w:rPr>
  </w:style>
  <w:style w:type="character" w:customStyle="1" w:styleId="16">
    <w:name w:val="标题 2 Char"/>
    <w:basedOn w:val="10"/>
    <w:link w:val="2"/>
    <w:uiPriority w:val="0"/>
    <w:rPr>
      <w:rFonts w:ascii="Arial" w:hAnsi="Arial" w:eastAsia="黑体" w:cs="Times New Roman"/>
      <w:b/>
      <w:bCs/>
      <w:kern w:val="2"/>
      <w:sz w:val="32"/>
      <w:szCs w:val="32"/>
    </w:rPr>
  </w:style>
  <w:style w:type="character" w:customStyle="1" w:styleId="17">
    <w:name w:val="标题 3 Char"/>
    <w:basedOn w:val="10"/>
    <w:link w:val="3"/>
    <w:uiPriority w:val="0"/>
    <w:rPr>
      <w:rFonts w:ascii="Arial" w:hAnsi="Arial" w:eastAsia="黑体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16</Pages>
  <Words>890</Words>
  <Characters>5074</Characters>
  <Lines>42</Lines>
  <Paragraphs>11</Paragraphs>
  <TotalTime>6228</TotalTime>
  <ScaleCrop>false</ScaleCrop>
  <LinksUpToDate>false</LinksUpToDate>
  <CharactersWithSpaces>5953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2014-11-06T13:27:00Z</dcterms:created>
  <dc:creator>User</dc:creator>
  <cp:lastModifiedBy>小杨</cp:lastModifiedBy>
  <dcterms:modified xsi:type="dcterms:W3CDTF">2022-11-10T04:04:47Z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78866FA051CC4CF59DE74373944B7642</vt:lpwstr>
  </property>
</Properties>
</file>