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6DE3" w14:textId="313DDA19" w:rsidR="00CA10ED" w:rsidRPr="00443AFD" w:rsidRDefault="00CA10ED" w:rsidP="00A96B2F">
      <w:pPr>
        <w:pStyle w:val="Heading1"/>
      </w:pPr>
      <w:bookmarkStart w:id="0" w:name="_Hlk161222301"/>
      <w:bookmarkEnd w:id="0"/>
      <w:r w:rsidRPr="00443AFD">
        <w:t>Accessibility Boost: Alt Text</w:t>
      </w:r>
    </w:p>
    <w:p w14:paraId="1D6C0D94" w14:textId="64F87061" w:rsidR="005B32E8" w:rsidRPr="008732B5" w:rsidRDefault="00C447F1" w:rsidP="008732B5">
      <w:pPr>
        <w:pStyle w:val="Heading2"/>
      </w:pPr>
      <w:r w:rsidRPr="008732B5">
        <w:drawing>
          <wp:inline distT="0" distB="0" distL="0" distR="0" wp14:anchorId="04CDE65E" wp14:editId="08AC0C41">
            <wp:extent cx="247650" cy="247650"/>
            <wp:effectExtent l="0" t="0" r="0" b="0"/>
            <wp:docPr id="1860652113" name="Picture 4" descr="Question mar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52113" name="Picture 4" descr="Question mark icon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444" w:rsidRPr="008732B5">
        <w:t xml:space="preserve"> What</w:t>
      </w:r>
      <w:r w:rsidR="00AC48D3" w:rsidRPr="008732B5">
        <w:t>?</w:t>
      </w:r>
    </w:p>
    <w:p w14:paraId="45CB1482" w14:textId="78AD25B9" w:rsidR="00BB6173" w:rsidRDefault="00CA10ED" w:rsidP="00C447F1">
      <w:pPr>
        <w:spacing w:line="276" w:lineRule="auto"/>
        <w:rPr>
          <w:rFonts w:ascii="Calibri" w:hAnsi="Calibri" w:cs="Calibri"/>
          <w:sz w:val="24"/>
          <w:szCs w:val="24"/>
        </w:rPr>
      </w:pPr>
      <w:r w:rsidRPr="00443AFD">
        <w:rPr>
          <w:rFonts w:ascii="Calibri" w:hAnsi="Calibri" w:cs="Calibri"/>
          <w:b/>
          <w:bCs/>
          <w:color w:val="074F6A" w:themeColor="accent4" w:themeShade="80"/>
          <w:sz w:val="24"/>
          <w:szCs w:val="24"/>
        </w:rPr>
        <w:t>Alternative text</w:t>
      </w:r>
      <w:r w:rsidR="00EB0299" w:rsidRPr="00443AFD">
        <w:rPr>
          <w:rFonts w:ascii="Calibri" w:hAnsi="Calibri" w:cs="Calibri"/>
          <w:sz w:val="24"/>
          <w:szCs w:val="24"/>
        </w:rPr>
        <w:t>, commonly called “Alt Text”, is a hidden description of an image. It is read by screen readers or display</w:t>
      </w:r>
      <w:r w:rsidR="00113BC8" w:rsidRPr="00443AFD">
        <w:rPr>
          <w:rFonts w:ascii="Calibri" w:hAnsi="Calibri" w:cs="Calibri"/>
          <w:sz w:val="24"/>
          <w:szCs w:val="24"/>
        </w:rPr>
        <w:t>ed</w:t>
      </w:r>
      <w:r w:rsidR="00EB0299" w:rsidRPr="00443AFD">
        <w:rPr>
          <w:rFonts w:ascii="Calibri" w:hAnsi="Calibri" w:cs="Calibri"/>
          <w:sz w:val="24"/>
          <w:szCs w:val="24"/>
        </w:rPr>
        <w:t xml:space="preserve"> on the screen when an image fails to load. </w:t>
      </w:r>
    </w:p>
    <w:p w14:paraId="06C4642D" w14:textId="77777777" w:rsidR="00B72369" w:rsidRDefault="00B72369" w:rsidP="00C447F1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42BFCF11" w14:textId="6578D280" w:rsidR="00AC48D3" w:rsidRPr="00443AFD" w:rsidRDefault="00C447F1" w:rsidP="008732B5">
      <w:pPr>
        <w:pStyle w:val="Heading2"/>
      </w:pPr>
      <w:r w:rsidRPr="00443AFD">
        <w:rPr>
          <w:sz w:val="24"/>
          <w:szCs w:val="24"/>
        </w:rPr>
        <w:drawing>
          <wp:inline distT="0" distB="0" distL="0" distR="0" wp14:anchorId="5642D1CD" wp14:editId="77000395">
            <wp:extent cx="247650" cy="247650"/>
            <wp:effectExtent l="0" t="0" r="0" b="0"/>
            <wp:docPr id="1604685859" name="Picture 6" descr="Magnifying gla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85859" name="Picture 6" descr="Magnifying glass ico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AFD">
        <w:t xml:space="preserve"> </w:t>
      </w:r>
      <w:r w:rsidR="00AC48D3" w:rsidRPr="00443AFD">
        <w:t xml:space="preserve">Why? </w:t>
      </w:r>
    </w:p>
    <w:p w14:paraId="6F15D8AA" w14:textId="764F0851" w:rsidR="00C422B6" w:rsidRDefault="00CD63A6" w:rsidP="00C447F1">
      <w:pPr>
        <w:spacing w:line="276" w:lineRule="auto"/>
        <w:rPr>
          <w:rFonts w:ascii="Calibri" w:hAnsi="Calibri" w:cs="Calibri"/>
          <w:sz w:val="24"/>
          <w:szCs w:val="24"/>
        </w:rPr>
      </w:pPr>
      <w:r w:rsidRPr="00443AFD">
        <w:rPr>
          <w:rFonts w:ascii="Calibri" w:hAnsi="Calibri" w:cs="Calibri"/>
          <w:sz w:val="24"/>
          <w:szCs w:val="24"/>
        </w:rPr>
        <w:t xml:space="preserve">The </w:t>
      </w:r>
      <w:r w:rsidRPr="00443AFD">
        <w:rPr>
          <w:rFonts w:ascii="Calibri" w:hAnsi="Calibri" w:cs="Calibri"/>
          <w:b/>
          <w:color w:val="074F6A" w:themeColor="accent4" w:themeShade="80"/>
          <w:sz w:val="24"/>
          <w:szCs w:val="24"/>
        </w:rPr>
        <w:t>purpose of alternative text</w:t>
      </w:r>
      <w:r w:rsidRPr="00443AFD">
        <w:rPr>
          <w:rFonts w:ascii="Calibri" w:hAnsi="Calibri" w:cs="Calibri"/>
          <w:sz w:val="24"/>
          <w:szCs w:val="24"/>
        </w:rPr>
        <w:t xml:space="preserve"> is to describe the important parts of an image to ensure that </w:t>
      </w:r>
      <w:r w:rsidR="0090480C" w:rsidRPr="00443AFD">
        <w:rPr>
          <w:rFonts w:ascii="Calibri" w:hAnsi="Calibri" w:cs="Calibri"/>
          <w:sz w:val="24"/>
          <w:szCs w:val="24"/>
        </w:rPr>
        <w:t>blind, low-vision, and other</w:t>
      </w:r>
      <w:r w:rsidR="008E3C93" w:rsidRPr="00443AFD">
        <w:rPr>
          <w:rFonts w:ascii="Calibri" w:hAnsi="Calibri" w:cs="Calibri"/>
          <w:sz w:val="24"/>
          <w:szCs w:val="24"/>
        </w:rPr>
        <w:t xml:space="preserve"> learners unable to </w:t>
      </w:r>
      <w:r w:rsidR="00E25701">
        <w:rPr>
          <w:rFonts w:ascii="Calibri" w:hAnsi="Calibri" w:cs="Calibri"/>
          <w:sz w:val="24"/>
          <w:szCs w:val="24"/>
        </w:rPr>
        <w:t>visually access</w:t>
      </w:r>
      <w:r w:rsidR="008E3C93" w:rsidRPr="00443AFD">
        <w:rPr>
          <w:rFonts w:ascii="Calibri" w:hAnsi="Calibri" w:cs="Calibri"/>
          <w:sz w:val="24"/>
          <w:szCs w:val="24"/>
        </w:rPr>
        <w:t xml:space="preserve"> the image </w:t>
      </w:r>
      <w:r w:rsidR="00CD0081" w:rsidRPr="00443AFD">
        <w:rPr>
          <w:rFonts w:ascii="Calibri" w:hAnsi="Calibri" w:cs="Calibri"/>
          <w:sz w:val="24"/>
          <w:szCs w:val="24"/>
        </w:rPr>
        <w:t>receive an equitable experience</w:t>
      </w:r>
      <w:r w:rsidR="00051562" w:rsidRPr="00443AFD">
        <w:rPr>
          <w:rFonts w:ascii="Calibri" w:hAnsi="Calibri" w:cs="Calibri"/>
          <w:sz w:val="24"/>
          <w:szCs w:val="24"/>
        </w:rPr>
        <w:t xml:space="preserve"> and don’t miss key information</w:t>
      </w:r>
      <w:r w:rsidR="00CD0081" w:rsidRPr="00443AFD">
        <w:rPr>
          <w:rFonts w:ascii="Calibri" w:hAnsi="Calibri" w:cs="Calibri"/>
          <w:sz w:val="24"/>
          <w:szCs w:val="24"/>
        </w:rPr>
        <w:t>.</w:t>
      </w:r>
    </w:p>
    <w:p w14:paraId="73576A6F" w14:textId="77777777" w:rsidR="00B72369" w:rsidRDefault="00B72369" w:rsidP="00C447F1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33AAD969" w14:textId="15F51129" w:rsidR="00C422B6" w:rsidRPr="00443AFD" w:rsidRDefault="00935332" w:rsidP="008732B5">
      <w:pPr>
        <w:pStyle w:val="Heading2"/>
      </w:pPr>
      <w:r w:rsidRPr="00443AFD">
        <w:drawing>
          <wp:inline distT="0" distB="0" distL="0" distR="0" wp14:anchorId="4F12B35D" wp14:editId="12F7A00C">
            <wp:extent cx="323850" cy="323850"/>
            <wp:effectExtent l="0" t="0" r="0" b="0"/>
            <wp:docPr id="1815156396" name="Picture 1" descr="Icon of a map location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56396" name="Picture 1" descr="Icon of a map location&#10;&#10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2B6" w:rsidRPr="00443AFD">
        <w:t xml:space="preserve"> Where?</w:t>
      </w:r>
    </w:p>
    <w:p w14:paraId="6A7D3D82" w14:textId="69A93D31" w:rsidR="00BB6173" w:rsidRDefault="00E81A4F" w:rsidP="008732B5">
      <w:pPr>
        <w:spacing w:line="276" w:lineRule="auto"/>
        <w:rPr>
          <w:rFonts w:ascii="Calibri" w:hAnsi="Calibri" w:cs="Calibri"/>
          <w:sz w:val="24"/>
          <w:szCs w:val="24"/>
        </w:rPr>
      </w:pPr>
      <w:r w:rsidRPr="00443AFD">
        <w:rPr>
          <w:rFonts w:ascii="Calibri" w:hAnsi="Calibri" w:cs="Calibri"/>
          <w:b/>
          <w:color w:val="074F6A" w:themeColor="accent4" w:themeShade="80"/>
          <w:sz w:val="24"/>
          <w:szCs w:val="24"/>
        </w:rPr>
        <w:t>A</w:t>
      </w:r>
      <w:r w:rsidR="00C422B6" w:rsidRPr="00443AFD">
        <w:rPr>
          <w:rFonts w:ascii="Calibri" w:hAnsi="Calibri" w:cs="Calibri"/>
          <w:b/>
          <w:color w:val="074F6A" w:themeColor="accent4" w:themeShade="80"/>
          <w:sz w:val="24"/>
          <w:szCs w:val="24"/>
        </w:rPr>
        <w:t>lternative text</w:t>
      </w:r>
      <w:r w:rsidR="00C422B6" w:rsidRPr="00443AFD">
        <w:rPr>
          <w:rFonts w:ascii="Calibri" w:hAnsi="Calibri" w:cs="Calibri"/>
          <w:sz w:val="24"/>
          <w:szCs w:val="24"/>
        </w:rPr>
        <w:t xml:space="preserve"> </w:t>
      </w:r>
      <w:r w:rsidRPr="00443AFD">
        <w:rPr>
          <w:rFonts w:ascii="Calibri" w:hAnsi="Calibri" w:cs="Calibri"/>
          <w:sz w:val="24"/>
          <w:szCs w:val="24"/>
        </w:rPr>
        <w:t xml:space="preserve">should be applied to images in documents, </w:t>
      </w:r>
      <w:r w:rsidR="008F5C95" w:rsidRPr="00443AFD">
        <w:rPr>
          <w:rFonts w:ascii="Calibri" w:hAnsi="Calibri" w:cs="Calibri"/>
          <w:sz w:val="24"/>
          <w:szCs w:val="24"/>
        </w:rPr>
        <w:t xml:space="preserve">presentation slides, course sites, or any other locations </w:t>
      </w:r>
      <w:r w:rsidR="003F07FE" w:rsidRPr="00443AFD">
        <w:rPr>
          <w:rFonts w:ascii="Calibri" w:hAnsi="Calibri" w:cs="Calibri"/>
          <w:sz w:val="24"/>
          <w:szCs w:val="24"/>
        </w:rPr>
        <w:t xml:space="preserve">that contain visual information. </w:t>
      </w:r>
    </w:p>
    <w:p w14:paraId="49D84490" w14:textId="77777777" w:rsidR="00B72369" w:rsidRDefault="00B72369" w:rsidP="008732B5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7803A148" w14:textId="33B4CD40" w:rsidR="00AC48D3" w:rsidRPr="00443AFD" w:rsidRDefault="00C447F1" w:rsidP="008732B5">
      <w:pPr>
        <w:pStyle w:val="Heading2"/>
      </w:pPr>
      <w:r w:rsidRPr="00443AFD">
        <w:rPr>
          <w:sz w:val="24"/>
          <w:szCs w:val="24"/>
        </w:rPr>
        <w:drawing>
          <wp:inline distT="0" distB="0" distL="0" distR="0" wp14:anchorId="33B3A6CF" wp14:editId="746959EF">
            <wp:extent cx="257175" cy="257175"/>
            <wp:effectExtent l="0" t="0" r="9525" b="9525"/>
            <wp:docPr id="1840816583" name="Picture 6" descr="Ke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70601" name="Picture 6" descr="Key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AFD">
        <w:t xml:space="preserve"> </w:t>
      </w:r>
      <w:r w:rsidR="00AC48D3" w:rsidRPr="00443AFD">
        <w:t xml:space="preserve">How? </w:t>
      </w:r>
    </w:p>
    <w:p w14:paraId="7A0945DB" w14:textId="04371548" w:rsidR="001A154B" w:rsidRPr="00443AFD" w:rsidRDefault="00CD0081" w:rsidP="001C39A2">
      <w:pPr>
        <w:spacing w:line="276" w:lineRule="auto"/>
        <w:rPr>
          <w:rFonts w:ascii="Calibri" w:hAnsi="Calibri" w:cs="Calibri"/>
          <w:sz w:val="24"/>
          <w:szCs w:val="24"/>
        </w:rPr>
      </w:pPr>
      <w:r w:rsidRPr="00443AFD">
        <w:rPr>
          <w:rFonts w:ascii="Calibri" w:hAnsi="Calibri" w:cs="Calibri"/>
          <w:b/>
          <w:bCs/>
          <w:color w:val="074F6A" w:themeColor="accent4" w:themeShade="80"/>
          <w:sz w:val="24"/>
          <w:szCs w:val="24"/>
        </w:rPr>
        <w:t>Alt Text</w:t>
      </w:r>
      <w:r w:rsidRPr="00443AFD">
        <w:rPr>
          <w:rFonts w:ascii="Calibri" w:hAnsi="Calibri" w:cs="Calibri"/>
          <w:color w:val="074F6A" w:themeColor="accent4" w:themeShade="80"/>
          <w:sz w:val="24"/>
          <w:szCs w:val="24"/>
        </w:rPr>
        <w:t xml:space="preserve"> </w:t>
      </w:r>
      <w:r w:rsidRPr="00443AFD">
        <w:rPr>
          <w:rFonts w:ascii="Calibri" w:hAnsi="Calibri" w:cs="Calibri"/>
          <w:sz w:val="24"/>
          <w:szCs w:val="24"/>
        </w:rPr>
        <w:t>should be</w:t>
      </w:r>
      <w:r w:rsidR="001C39A2" w:rsidRPr="00443AFD">
        <w:rPr>
          <w:rFonts w:ascii="Calibri" w:hAnsi="Calibri" w:cs="Calibri"/>
          <w:sz w:val="24"/>
          <w:szCs w:val="24"/>
        </w:rPr>
        <w:t xml:space="preserve"> </w:t>
      </w:r>
      <w:r w:rsidR="000129B4" w:rsidRPr="00B72369">
        <w:rPr>
          <w:rFonts w:ascii="Calibri" w:hAnsi="Calibri" w:cs="Calibri"/>
          <w:color w:val="0A2F41" w:themeColor="accent1" w:themeShade="80"/>
          <w:sz w:val="24"/>
          <w:szCs w:val="24"/>
          <w:u w:val="single"/>
        </w:rPr>
        <w:t>c</w:t>
      </w:r>
      <w:r w:rsidR="001A154B" w:rsidRPr="00B72369">
        <w:rPr>
          <w:rFonts w:ascii="Calibri" w:hAnsi="Calibri" w:cs="Calibri"/>
          <w:color w:val="0A2F41" w:themeColor="accent1" w:themeShade="80"/>
          <w:sz w:val="24"/>
          <w:szCs w:val="24"/>
          <w:u w:val="single"/>
        </w:rPr>
        <w:t>oncise</w:t>
      </w:r>
      <w:r w:rsidR="000129B4" w:rsidRPr="00B72369">
        <w:rPr>
          <w:rFonts w:ascii="Calibri" w:hAnsi="Calibri" w:cs="Calibri"/>
          <w:color w:val="0A2F41" w:themeColor="accent1" w:themeShade="80"/>
          <w:sz w:val="24"/>
          <w:szCs w:val="24"/>
        </w:rPr>
        <w:t xml:space="preserve"> </w:t>
      </w:r>
      <w:r w:rsidR="000129B4" w:rsidRPr="00443AFD">
        <w:rPr>
          <w:rFonts w:ascii="Calibri" w:hAnsi="Calibri" w:cs="Calibri"/>
          <w:sz w:val="24"/>
          <w:szCs w:val="24"/>
        </w:rPr>
        <w:t xml:space="preserve">and </w:t>
      </w:r>
      <w:r w:rsidR="000129B4" w:rsidRPr="00B72369">
        <w:rPr>
          <w:rFonts w:ascii="Calibri" w:hAnsi="Calibri" w:cs="Calibri"/>
          <w:color w:val="0A2F41" w:themeColor="accent1" w:themeShade="80"/>
          <w:sz w:val="24"/>
          <w:szCs w:val="24"/>
          <w:u w:val="single"/>
        </w:rPr>
        <w:t>contextual</w:t>
      </w:r>
      <w:r w:rsidR="000129B4" w:rsidRPr="00443AFD">
        <w:rPr>
          <w:rFonts w:ascii="Calibri" w:hAnsi="Calibri" w:cs="Calibri"/>
          <w:sz w:val="24"/>
          <w:szCs w:val="24"/>
        </w:rPr>
        <w:t>.</w:t>
      </w:r>
    </w:p>
    <w:p w14:paraId="6311CF09" w14:textId="25DE9839" w:rsidR="0028410E" w:rsidRDefault="00CD0081" w:rsidP="0028410E">
      <w:pPr>
        <w:pStyle w:val="Heading3"/>
      </w:pPr>
      <w:r w:rsidRPr="00157213">
        <w:t>Concise</w:t>
      </w:r>
    </w:p>
    <w:p w14:paraId="49166E43" w14:textId="13449784" w:rsidR="00CD0081" w:rsidRPr="00483914" w:rsidRDefault="0028410E" w:rsidP="00C447F1">
      <w:pPr>
        <w:spacing w:line="276" w:lineRule="auto"/>
        <w:rPr>
          <w:rFonts w:ascii="Calibri" w:hAnsi="Calibri" w:cs="Calibri"/>
          <w:b/>
          <w:bCs/>
          <w:color w:val="074F6A" w:themeColor="accent4" w:themeShade="8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="00CD0081" w:rsidRPr="00443AFD">
        <w:rPr>
          <w:rFonts w:ascii="Calibri" w:hAnsi="Calibri" w:cs="Calibri"/>
          <w:sz w:val="24"/>
          <w:szCs w:val="24"/>
        </w:rPr>
        <w:t>escribe only the relevant information in the image.</w:t>
      </w:r>
      <w:r w:rsidR="00CD0081" w:rsidRPr="00443AFD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1F8E3560" w14:textId="77777777" w:rsidR="00867FEB" w:rsidRPr="00443AFD" w:rsidRDefault="00F371A1" w:rsidP="00BB6173">
      <w:pPr>
        <w:keepNext/>
        <w:spacing w:line="276" w:lineRule="auto"/>
        <w:jc w:val="center"/>
        <w:rPr>
          <w:rFonts w:ascii="Calibri" w:hAnsi="Calibri" w:cs="Calibri"/>
        </w:rPr>
      </w:pPr>
      <w:r w:rsidRPr="00443AFD">
        <w:rPr>
          <w:rFonts w:ascii="Calibri" w:hAnsi="Calibri" w:cs="Calibri"/>
          <w:noProof/>
        </w:rPr>
        <w:drawing>
          <wp:inline distT="0" distB="0" distL="0" distR="0" wp14:anchorId="7BB2FDB1" wp14:editId="60D3D916">
            <wp:extent cx="4924425" cy="1272143"/>
            <wp:effectExtent l="0" t="0" r="0" b="4445"/>
            <wp:docPr id="420736297" name="Picture 1" descr="The photosynthesis equation shows that six carbon dioxide molecules and six water molecules produce one sugar molecule and one oxygen molecule. The sugar molecule is made of 6 carbons, 12 hydrogens, and 6 oxygens. Sunlight is used as an energy sour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36297" name="Picture 1" descr="The photosynthesis equation shows that six carbon dioxide molecules and six water molecules produce one sugar molecule and one oxygen molecule. The sugar molecule is made of 6 carbons, 12 hydrogens, and 6 oxygens. Sunlight is used as an energy sourc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94" cy="127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7938" w14:textId="21A7AC58" w:rsidR="00867FEB" w:rsidRPr="00443AFD" w:rsidRDefault="00867FEB" w:rsidP="00BB6173">
      <w:pPr>
        <w:pStyle w:val="Caption"/>
        <w:jc w:val="center"/>
        <w:rPr>
          <w:rFonts w:ascii="Calibri" w:hAnsi="Calibri" w:cs="Calibri"/>
        </w:rPr>
      </w:pPr>
      <w:r w:rsidRPr="00443AFD">
        <w:rPr>
          <w:rFonts w:ascii="Calibri" w:hAnsi="Calibri" w:cs="Calibri"/>
        </w:rPr>
        <w:t>Image from Concepts of Biology - 1st Canadian Edition by Charles Molnar and Jane Gair</w:t>
      </w:r>
    </w:p>
    <w:p w14:paraId="36CE2B59" w14:textId="5568D079" w:rsidR="005F734F" w:rsidRPr="00443AFD" w:rsidRDefault="00883CEA" w:rsidP="00C447F1">
      <w:pPr>
        <w:spacing w:line="276" w:lineRule="auto"/>
        <w:rPr>
          <w:rFonts w:ascii="Calibri" w:hAnsi="Calibri" w:cs="Calibri"/>
          <w:i/>
          <w:iCs/>
        </w:rPr>
      </w:pPr>
      <w:r w:rsidRPr="00443AFD">
        <w:rPr>
          <w:rFonts w:ascii="Calibri" w:hAnsi="Calibri" w:cs="Calibri"/>
        </w:rPr>
        <w:t>A concise description helps highlight the important information in the image</w:t>
      </w:r>
      <w:r w:rsidR="005F734F" w:rsidRPr="00443AFD">
        <w:rPr>
          <w:rFonts w:ascii="Calibri" w:hAnsi="Calibri" w:cs="Calibri"/>
        </w:rPr>
        <w:t xml:space="preserve">: </w:t>
      </w:r>
      <w:r w:rsidR="005F734F" w:rsidRPr="00443AFD">
        <w:rPr>
          <w:rFonts w:ascii="Calibri" w:hAnsi="Calibri" w:cs="Calibri"/>
          <w:i/>
          <w:iCs/>
        </w:rPr>
        <w:t>“</w:t>
      </w:r>
      <w:r w:rsidR="00867FEB" w:rsidRPr="00443AFD">
        <w:rPr>
          <w:rFonts w:ascii="Calibri" w:hAnsi="Calibri" w:cs="Calibri"/>
          <w:i/>
          <w:iCs/>
        </w:rPr>
        <w:t xml:space="preserve">The photosynthesis equation shows that six carbon dioxide molecules and six water molecules produce one sugar molecule </w:t>
      </w:r>
      <w:r w:rsidR="00867FEB" w:rsidRPr="00443AFD">
        <w:rPr>
          <w:rFonts w:ascii="Calibri" w:hAnsi="Calibri" w:cs="Calibri"/>
          <w:i/>
          <w:iCs/>
        </w:rPr>
        <w:lastRenderedPageBreak/>
        <w:t>and one oxygen molecule. The sugar molecule is made of 6 carbons, 12 hydrogens, and 6 oxygens. Sunlight is used as an energy source.”</w:t>
      </w:r>
    </w:p>
    <w:p w14:paraId="49896750" w14:textId="77777777" w:rsidR="009A3E0E" w:rsidRDefault="009A3E0E" w:rsidP="00C447F1">
      <w:pPr>
        <w:spacing w:line="276" w:lineRule="auto"/>
        <w:rPr>
          <w:rFonts w:ascii="Calibri" w:hAnsi="Calibri" w:cs="Calibri"/>
          <w:b/>
          <w:bCs/>
          <w:color w:val="074F6A" w:themeColor="accent4" w:themeShade="80"/>
          <w:sz w:val="24"/>
          <w:szCs w:val="24"/>
        </w:rPr>
      </w:pPr>
    </w:p>
    <w:p w14:paraId="525C4A59" w14:textId="373F1797" w:rsidR="00394050" w:rsidRPr="0028410E" w:rsidRDefault="00CD0081" w:rsidP="0028410E">
      <w:pPr>
        <w:pStyle w:val="Heading3"/>
      </w:pPr>
      <w:r w:rsidRPr="0028410E">
        <w:t>Contextual</w:t>
      </w:r>
    </w:p>
    <w:p w14:paraId="12FA5D81" w14:textId="54DC6B2D" w:rsidR="00AC0140" w:rsidRPr="00443AFD" w:rsidRDefault="0028410E" w:rsidP="00C447F1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="00822133" w:rsidRPr="00443AFD">
        <w:rPr>
          <w:rFonts w:ascii="Calibri" w:hAnsi="Calibri" w:cs="Calibri"/>
          <w:sz w:val="24"/>
          <w:szCs w:val="24"/>
        </w:rPr>
        <w:t xml:space="preserve">escribe the aspects of the image that are important to the specific context </w:t>
      </w:r>
      <w:r w:rsidR="00EA39B6" w:rsidRPr="00443AFD">
        <w:rPr>
          <w:rFonts w:ascii="Calibri" w:hAnsi="Calibri" w:cs="Calibri"/>
          <w:sz w:val="24"/>
          <w:szCs w:val="24"/>
        </w:rPr>
        <w:t xml:space="preserve">in which you’re using </w:t>
      </w:r>
      <w:proofErr w:type="gramStart"/>
      <w:r w:rsidR="00EA39B6" w:rsidRPr="00443AFD">
        <w:rPr>
          <w:rFonts w:ascii="Calibri" w:hAnsi="Calibri" w:cs="Calibri"/>
          <w:sz w:val="24"/>
          <w:szCs w:val="24"/>
        </w:rPr>
        <w:t>it</w:t>
      </w:r>
      <w:proofErr w:type="gramEnd"/>
    </w:p>
    <w:p w14:paraId="408C5EAC" w14:textId="45F3C602" w:rsidR="000157AC" w:rsidRPr="00443AFD" w:rsidRDefault="00AC0140" w:rsidP="00C447F1">
      <w:pPr>
        <w:spacing w:line="276" w:lineRule="auto"/>
        <w:rPr>
          <w:rFonts w:ascii="Calibri" w:hAnsi="Calibri" w:cs="Calibri"/>
        </w:rPr>
      </w:pPr>
      <w:r w:rsidRPr="00443AFD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69415AED" wp14:editId="44E6A1EF">
            <wp:simplePos x="0" y="0"/>
            <wp:positionH relativeFrom="margin">
              <wp:align>left</wp:align>
            </wp:positionH>
            <wp:positionV relativeFrom="paragraph">
              <wp:posOffset>11107</wp:posOffset>
            </wp:positionV>
            <wp:extent cx="2333767" cy="1556342"/>
            <wp:effectExtent l="0" t="0" r="0" b="6350"/>
            <wp:wrapTight wrapText="bothSides">
              <wp:wrapPolygon edited="0">
                <wp:start x="0" y="0"/>
                <wp:lineTo x="0" y="21424"/>
                <wp:lineTo x="21336" y="21424"/>
                <wp:lineTo x="21336" y="0"/>
                <wp:lineTo x="0" y="0"/>
              </wp:wrapPolygon>
            </wp:wrapTight>
            <wp:docPr id="147336440" name="Picture 1" descr="Three signs that read &quot;The museum is temporarily closed. We look forward to welcoming you again soon&quot; in English, French and Germa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6440" name="Picture 1" descr="Three signs that read &quot;The museum is temporarily closed. We look forward to welcoming you again soon&quot; in English, French and German.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767" cy="155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7AC" w:rsidRPr="00443AFD">
        <w:rPr>
          <w:rFonts w:ascii="Calibri" w:hAnsi="Calibri" w:cs="Calibri"/>
        </w:rPr>
        <w:t>In an article about</w:t>
      </w:r>
      <w:r w:rsidR="007F5902" w:rsidRPr="00443AFD">
        <w:rPr>
          <w:rFonts w:ascii="Calibri" w:hAnsi="Calibri" w:cs="Calibri"/>
        </w:rPr>
        <w:t xml:space="preserve"> the</w:t>
      </w:r>
      <w:r w:rsidR="000157AC" w:rsidRPr="00443AFD">
        <w:rPr>
          <w:rFonts w:ascii="Calibri" w:hAnsi="Calibri" w:cs="Calibri"/>
        </w:rPr>
        <w:t xml:space="preserve"> </w:t>
      </w:r>
      <w:r w:rsidR="000157AC" w:rsidRPr="00443AFD">
        <w:rPr>
          <w:rFonts w:ascii="Calibri" w:hAnsi="Calibri" w:cs="Calibri"/>
          <w:b/>
          <w:bCs/>
          <w:color w:val="074F6A" w:themeColor="accent4" w:themeShade="80"/>
        </w:rPr>
        <w:t>underfunding of museums</w:t>
      </w:r>
      <w:r w:rsidR="000157AC" w:rsidRPr="00443AFD">
        <w:rPr>
          <w:rFonts w:ascii="Calibri" w:hAnsi="Calibri" w:cs="Calibri"/>
        </w:rPr>
        <w:t xml:space="preserve">, the alt text might be </w:t>
      </w:r>
      <w:r w:rsidR="000157AC" w:rsidRPr="00443AFD">
        <w:rPr>
          <w:rFonts w:ascii="Calibri" w:hAnsi="Calibri" w:cs="Calibri"/>
          <w:i/>
          <w:iCs/>
        </w:rPr>
        <w:t>“A sign stating that the museum is temporarily closed</w:t>
      </w:r>
      <w:r w:rsidR="007F5902" w:rsidRPr="00443AFD">
        <w:rPr>
          <w:rFonts w:ascii="Calibri" w:hAnsi="Calibri" w:cs="Calibri"/>
          <w:i/>
          <w:iCs/>
        </w:rPr>
        <w:t xml:space="preserve">”. </w:t>
      </w:r>
    </w:p>
    <w:p w14:paraId="4E0B4BC2" w14:textId="7C5771C4" w:rsidR="007F5902" w:rsidRPr="00443AFD" w:rsidRDefault="009A29D5" w:rsidP="00C447F1">
      <w:pPr>
        <w:spacing w:line="276" w:lineRule="auto"/>
        <w:rPr>
          <w:rFonts w:ascii="Calibri" w:hAnsi="Calibri" w:cs="Calibri"/>
          <w:b/>
          <w:bCs/>
        </w:rPr>
      </w:pPr>
      <w:r w:rsidRPr="00443AF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2F41DF1F" wp14:editId="5EDF2304">
                <wp:simplePos x="0" y="0"/>
                <wp:positionH relativeFrom="margin">
                  <wp:align>left</wp:align>
                </wp:positionH>
                <wp:positionV relativeFrom="paragraph">
                  <wp:posOffset>927185</wp:posOffset>
                </wp:positionV>
                <wp:extent cx="23336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12" y="20057"/>
                    <wp:lineTo x="21512" y="0"/>
                    <wp:lineTo x="0" y="0"/>
                  </wp:wrapPolygon>
                </wp:wrapTight>
                <wp:docPr id="136148586" name="Text Box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32648B" w14:textId="4369B993" w:rsidR="009A29D5" w:rsidRPr="004B70E0" w:rsidRDefault="009A29D5" w:rsidP="009A29D5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Photo by Patrick Robert Doyle on </w:t>
                            </w:r>
                            <w:proofErr w:type="spellStart"/>
                            <w:r>
                              <w:t>Unsplash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41DF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&quot;&quot;" style="position:absolute;margin-left:0;margin-top:73pt;width:183.75pt;height:.05pt;z-index:-251658239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" stroked="f">
                <v:textbox style="mso-fit-shape-to-text:t" inset="0,0,0,0">
                  <w:txbxContent>
                    <w:p w14:paraId="6C32648B" w14:textId="4369B993" w:rsidR="009A29D5" w:rsidRPr="004B70E0" w:rsidRDefault="009A29D5" w:rsidP="009A29D5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Photo by Patrick Robert Doyle on </w:t>
                      </w:r>
                      <w:proofErr w:type="spellStart"/>
                      <w:r>
                        <w:t>Unsplash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F5902" w:rsidRPr="00443AFD">
        <w:rPr>
          <w:rFonts w:ascii="Calibri" w:hAnsi="Calibri" w:cs="Calibri"/>
        </w:rPr>
        <w:t>In a presentation about</w:t>
      </w:r>
      <w:r w:rsidR="007F5902" w:rsidRPr="00443AFD">
        <w:rPr>
          <w:rFonts w:ascii="Calibri" w:hAnsi="Calibri" w:cs="Calibri"/>
          <w:b/>
          <w:bCs/>
        </w:rPr>
        <w:t xml:space="preserve"> </w:t>
      </w:r>
      <w:r w:rsidR="007F5902" w:rsidRPr="00443AFD">
        <w:rPr>
          <w:rFonts w:ascii="Calibri" w:hAnsi="Calibri" w:cs="Calibri"/>
          <w:b/>
          <w:bCs/>
          <w:color w:val="074F6A" w:themeColor="accent4" w:themeShade="80"/>
        </w:rPr>
        <w:t>multi-lingual heritage sites</w:t>
      </w:r>
      <w:r w:rsidR="007F5902" w:rsidRPr="00443AFD">
        <w:rPr>
          <w:rFonts w:ascii="Calibri" w:hAnsi="Calibri" w:cs="Calibri"/>
        </w:rPr>
        <w:t xml:space="preserve">, the alt text might be </w:t>
      </w:r>
      <w:r w:rsidR="007F5902" w:rsidRPr="00443AFD">
        <w:rPr>
          <w:rFonts w:ascii="Calibri" w:hAnsi="Calibri" w:cs="Calibri"/>
          <w:i/>
          <w:iCs/>
        </w:rPr>
        <w:t>“</w:t>
      </w:r>
      <w:r w:rsidR="00116006" w:rsidRPr="00443AFD">
        <w:rPr>
          <w:rFonts w:ascii="Calibri" w:hAnsi="Calibri" w:cs="Calibri"/>
          <w:i/>
          <w:iCs/>
        </w:rPr>
        <w:t>A row of three</w:t>
      </w:r>
      <w:r w:rsidR="007F5902" w:rsidRPr="00443AFD">
        <w:rPr>
          <w:rFonts w:ascii="Calibri" w:hAnsi="Calibri" w:cs="Calibri"/>
          <w:i/>
          <w:iCs/>
        </w:rPr>
        <w:t xml:space="preserve"> signs that read </w:t>
      </w:r>
      <w:r w:rsidR="008A1B7B" w:rsidRPr="00443AFD">
        <w:rPr>
          <w:rFonts w:ascii="Calibri" w:hAnsi="Calibri" w:cs="Calibri"/>
          <w:i/>
          <w:iCs/>
        </w:rPr>
        <w:t>‘</w:t>
      </w:r>
      <w:r w:rsidR="007F5902" w:rsidRPr="00443AFD">
        <w:rPr>
          <w:rFonts w:ascii="Calibri" w:hAnsi="Calibri" w:cs="Calibri"/>
          <w:i/>
          <w:iCs/>
        </w:rPr>
        <w:t>The museum is temporarily closed. We look forward to welcoming you again soon</w:t>
      </w:r>
      <w:r w:rsidR="008A1B7B" w:rsidRPr="00443AFD">
        <w:rPr>
          <w:rFonts w:ascii="Calibri" w:hAnsi="Calibri" w:cs="Calibri"/>
          <w:i/>
          <w:iCs/>
        </w:rPr>
        <w:t>’</w:t>
      </w:r>
      <w:r w:rsidR="007F5902" w:rsidRPr="00443AFD">
        <w:rPr>
          <w:rFonts w:ascii="Calibri" w:hAnsi="Calibri" w:cs="Calibri"/>
          <w:i/>
          <w:iCs/>
        </w:rPr>
        <w:t xml:space="preserve"> in English, French and German.</w:t>
      </w:r>
      <w:r w:rsidR="008A1B7B" w:rsidRPr="00443AFD">
        <w:rPr>
          <w:rFonts w:ascii="Calibri" w:hAnsi="Calibri" w:cs="Calibri"/>
          <w:b/>
          <w:bCs/>
          <w:i/>
          <w:iCs/>
        </w:rPr>
        <w:t>”</w:t>
      </w:r>
    </w:p>
    <w:p w14:paraId="106112BB" w14:textId="77777777" w:rsidR="00F970C7" w:rsidRPr="00443AFD" w:rsidRDefault="00F970C7" w:rsidP="00C447F1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</w:p>
    <w:p w14:paraId="4B5727A3" w14:textId="656F7A2C" w:rsidR="00F970C7" w:rsidRPr="008E50F9" w:rsidRDefault="009A26D9" w:rsidP="0028410E">
      <w:pPr>
        <w:pStyle w:val="Heading3"/>
      </w:pPr>
      <w:r w:rsidRPr="008E50F9">
        <w:t>Do</w:t>
      </w:r>
    </w:p>
    <w:p w14:paraId="0CF9CBF6" w14:textId="3E841A6F" w:rsidR="00F970C7" w:rsidRDefault="009A26D9" w:rsidP="002942F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43AFD">
        <w:rPr>
          <w:rFonts w:ascii="Calibri" w:hAnsi="Calibri" w:cs="Calibri"/>
        </w:rPr>
        <w:t>Include important text that appears in the image</w:t>
      </w:r>
      <w:r w:rsidR="00443AFD">
        <w:rPr>
          <w:rFonts w:ascii="Calibri" w:hAnsi="Calibri" w:cs="Calibri"/>
        </w:rPr>
        <w:t xml:space="preserve"> in the alt text </w:t>
      </w:r>
      <w:proofErr w:type="gramStart"/>
      <w:r w:rsidR="00654FD2">
        <w:rPr>
          <w:rFonts w:ascii="Calibri" w:hAnsi="Calibri" w:cs="Calibri"/>
        </w:rPr>
        <w:t>description</w:t>
      </w:r>
      <w:proofErr w:type="gramEnd"/>
    </w:p>
    <w:p w14:paraId="1824DC3D" w14:textId="595EA3A8" w:rsidR="001A3D74" w:rsidRDefault="001A3D74" w:rsidP="002942F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Use inclusive language in your descriptions (see guide below)</w:t>
      </w:r>
    </w:p>
    <w:p w14:paraId="4348F033" w14:textId="100F1503" w:rsidR="00542DC9" w:rsidRDefault="00542DC9" w:rsidP="002942F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Mark decorative images as “Decorative” </w:t>
      </w:r>
      <w:r w:rsidR="00D92C07">
        <w:rPr>
          <w:rFonts w:ascii="Calibri" w:hAnsi="Calibri" w:cs="Calibri"/>
        </w:rPr>
        <w:t>in the alt text menu</w:t>
      </w:r>
    </w:p>
    <w:p w14:paraId="15CD8F3B" w14:textId="22D0E6F0" w:rsidR="00A62AB8" w:rsidRPr="002942FD" w:rsidRDefault="00A62AB8" w:rsidP="00A62AB8">
      <w:pPr>
        <w:pStyle w:val="ListParagraph"/>
        <w:ind w:left="1440"/>
        <w:rPr>
          <w:rFonts w:ascii="Calibri" w:hAnsi="Calibri" w:cs="Calibri"/>
        </w:rPr>
      </w:pPr>
      <w:r w:rsidRPr="00A62AB8">
        <w:rPr>
          <w:rFonts w:ascii="Calibri" w:hAnsi="Calibri" w:cs="Calibri"/>
          <w:noProof/>
        </w:rPr>
        <w:drawing>
          <wp:inline distT="0" distB="0" distL="0" distR="0" wp14:anchorId="433838E3" wp14:editId="1FABCA94">
            <wp:extent cx="1629002" cy="428685"/>
            <wp:effectExtent l="0" t="0" r="0" b="9525"/>
            <wp:docPr id="517833833" name="Picture 1" descr="Checkbox that reads &quot;Mark as decorative&quot; from Microsoft Wo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33833" name="Picture 1" descr="Checkbox that reads &quot;Mark as decorative&quot; from Microsoft Word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48E8" w14:textId="603F74AC" w:rsidR="009A26D9" w:rsidRPr="008E50F9" w:rsidRDefault="009A26D9" w:rsidP="0028410E">
      <w:pPr>
        <w:pStyle w:val="Heading3"/>
      </w:pPr>
      <w:r w:rsidRPr="008E50F9">
        <w:t>Don’t</w:t>
      </w:r>
    </w:p>
    <w:p w14:paraId="5EF5A53A" w14:textId="2CDB58DB" w:rsidR="009A26D9" w:rsidRPr="00443AFD" w:rsidRDefault="009A26D9" w:rsidP="004B35D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443AFD">
        <w:rPr>
          <w:rFonts w:ascii="Calibri" w:hAnsi="Calibri" w:cs="Calibri"/>
        </w:rPr>
        <w:t>Start descriptions with “Image of…” or “Picture of…”</w:t>
      </w:r>
    </w:p>
    <w:p w14:paraId="5EA33CB6" w14:textId="5F037119" w:rsidR="00426CB0" w:rsidRPr="00443AFD" w:rsidRDefault="00426CB0" w:rsidP="004B35D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443AFD">
        <w:rPr>
          <w:rFonts w:ascii="Calibri" w:hAnsi="Calibri" w:cs="Calibri"/>
        </w:rPr>
        <w:t xml:space="preserve">Describe images that are purely </w:t>
      </w:r>
      <w:proofErr w:type="gramStart"/>
      <w:r w:rsidRPr="00443AFD">
        <w:rPr>
          <w:rFonts w:ascii="Calibri" w:hAnsi="Calibri" w:cs="Calibri"/>
        </w:rPr>
        <w:t>decorative</w:t>
      </w:r>
      <w:proofErr w:type="gramEnd"/>
    </w:p>
    <w:p w14:paraId="5D8896A2" w14:textId="74E266A6" w:rsidR="00426CB0" w:rsidRPr="00443AFD" w:rsidRDefault="00426CB0" w:rsidP="004B35D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443AFD">
        <w:rPr>
          <w:rFonts w:ascii="Calibri" w:hAnsi="Calibri" w:cs="Calibri"/>
        </w:rPr>
        <w:t xml:space="preserve">Repeat information that appears elsewhere in the </w:t>
      </w:r>
      <w:proofErr w:type="gramStart"/>
      <w:r w:rsidRPr="00443AFD">
        <w:rPr>
          <w:rFonts w:ascii="Calibri" w:hAnsi="Calibri" w:cs="Calibri"/>
        </w:rPr>
        <w:t>content</w:t>
      </w:r>
      <w:proofErr w:type="gramEnd"/>
      <w:r w:rsidRPr="00443AFD">
        <w:rPr>
          <w:rFonts w:ascii="Calibri" w:hAnsi="Calibri" w:cs="Calibri"/>
        </w:rPr>
        <w:t xml:space="preserve"> </w:t>
      </w:r>
    </w:p>
    <w:p w14:paraId="23D56068" w14:textId="2E77359D" w:rsidR="000129B4" w:rsidRPr="00443AFD" w:rsidRDefault="000129B4" w:rsidP="004B35D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443AFD">
        <w:rPr>
          <w:rFonts w:ascii="Calibri" w:hAnsi="Calibri" w:cs="Calibri"/>
        </w:rPr>
        <w:t xml:space="preserve">Editorialize or include your own feelings or opinions about the </w:t>
      </w:r>
      <w:proofErr w:type="gramStart"/>
      <w:r w:rsidRPr="00443AFD">
        <w:rPr>
          <w:rFonts w:ascii="Calibri" w:hAnsi="Calibri" w:cs="Calibri"/>
        </w:rPr>
        <w:t>image</w:t>
      </w:r>
      <w:proofErr w:type="gramEnd"/>
    </w:p>
    <w:p w14:paraId="1EFD3B52" w14:textId="77777777" w:rsidR="00DD57A1" w:rsidRDefault="00DD57A1" w:rsidP="00C447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884FEDC" w14:textId="77777777" w:rsidR="00DD57A1" w:rsidRPr="000311F9" w:rsidRDefault="00DD57A1" w:rsidP="008732B5">
      <w:pPr>
        <w:pStyle w:val="Heading2"/>
      </w:pPr>
      <w:r w:rsidRPr="000311F9">
        <w:drawing>
          <wp:inline distT="0" distB="0" distL="0" distR="0" wp14:anchorId="21322BD8" wp14:editId="23CA367E">
            <wp:extent cx="323850" cy="323850"/>
            <wp:effectExtent l="0" t="0" r="0" b="0"/>
            <wp:docPr id="228961766" name="Picture 6" descr="Logo of an ellipse (three periods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61766" name="Picture 6" descr="Logo of an ellipse (three periods)&#10;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1F9">
        <w:t>More resources</w:t>
      </w:r>
    </w:p>
    <w:p w14:paraId="0ED8E22C" w14:textId="5B0DB041" w:rsidR="006F4394" w:rsidRPr="006F4394" w:rsidRDefault="00000000" w:rsidP="000278D5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  <w:b/>
          <w:bCs/>
          <w:color w:val="074F6A" w:themeColor="accent4" w:themeShade="80"/>
          <w:sz w:val="24"/>
          <w:szCs w:val="24"/>
        </w:rPr>
      </w:pPr>
      <w:hyperlink r:id="rId18" w:history="1">
        <w:r w:rsidR="004B35DE" w:rsidRPr="004B35DE">
          <w:rPr>
            <w:rStyle w:val="Hyperlink"/>
            <w:rFonts w:ascii="Calibri" w:hAnsi="Calibri" w:cs="Calibri"/>
            <w:b/>
            <w:bCs/>
            <w:sz w:val="24"/>
            <w:szCs w:val="24"/>
            <w:lang w:val="en-US"/>
          </w:rPr>
          <w:t>How to add Alt Text to MS Word and PowerPoint</w:t>
        </w:r>
      </w:hyperlink>
      <w:r w:rsidR="006F4394">
        <w:rPr>
          <w:rFonts w:ascii="Calibri" w:hAnsi="Calibri" w:cs="Calibri"/>
          <w:sz w:val="24"/>
          <w:szCs w:val="24"/>
          <w:lang w:val="en-US"/>
        </w:rPr>
        <w:t xml:space="preserve"> p</w:t>
      </w:r>
      <w:r w:rsidR="006F4394" w:rsidRPr="006F4394">
        <w:rPr>
          <w:rFonts w:ascii="Calibri" w:hAnsi="Calibri" w:cs="Calibri"/>
          <w:sz w:val="24"/>
          <w:szCs w:val="24"/>
          <w:lang w:val="en-US"/>
        </w:rPr>
        <w:t xml:space="preserve">rovides steps on how to add alt text to images in </w:t>
      </w:r>
      <w:r w:rsidR="006F4394">
        <w:rPr>
          <w:rFonts w:ascii="Calibri" w:hAnsi="Calibri" w:cs="Calibri"/>
          <w:sz w:val="24"/>
          <w:szCs w:val="24"/>
          <w:lang w:val="en-US"/>
        </w:rPr>
        <w:t xml:space="preserve">different versions of Word and PowerPoint. </w:t>
      </w:r>
    </w:p>
    <w:p w14:paraId="066948B8" w14:textId="65662334" w:rsidR="000109CE" w:rsidRPr="000109CE" w:rsidRDefault="00000000" w:rsidP="000278D5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</w:rPr>
      </w:pPr>
      <w:hyperlink r:id="rId19" w:history="1">
        <w:r w:rsidR="004B35DE" w:rsidRPr="004B35DE">
          <w:rPr>
            <w:rStyle w:val="Hyperlink"/>
            <w:rFonts w:ascii="Calibri" w:hAnsi="Calibri" w:cs="Calibri"/>
            <w:b/>
            <w:bCs/>
            <w:sz w:val="24"/>
            <w:szCs w:val="24"/>
            <w:lang w:val="en-US"/>
          </w:rPr>
          <w:t>Writing Alt Text for Data Visualization</w:t>
        </w:r>
      </w:hyperlink>
      <w:r w:rsidR="000109CE">
        <w:rPr>
          <w:rFonts w:ascii="Calibri" w:hAnsi="Calibri" w:cs="Calibri"/>
          <w:b/>
          <w:bCs/>
          <w:color w:val="074F6A" w:themeColor="accent4" w:themeShade="80"/>
          <w:sz w:val="24"/>
          <w:szCs w:val="24"/>
        </w:rPr>
        <w:t xml:space="preserve"> </w:t>
      </w:r>
      <w:r w:rsidR="00220CF5">
        <w:rPr>
          <w:rFonts w:ascii="Calibri" w:hAnsi="Calibri" w:cs="Calibri"/>
          <w:sz w:val="24"/>
          <w:szCs w:val="24"/>
        </w:rPr>
        <w:t>provides guidelines on</w:t>
      </w:r>
      <w:r w:rsidR="000109CE" w:rsidRPr="000109CE">
        <w:rPr>
          <w:rFonts w:ascii="Calibri" w:hAnsi="Calibri" w:cs="Calibri"/>
          <w:sz w:val="24"/>
          <w:szCs w:val="24"/>
        </w:rPr>
        <w:t xml:space="preserve"> writing alt text for charts, graphs, and other data </w:t>
      </w:r>
      <w:proofErr w:type="gramStart"/>
      <w:r w:rsidR="000109CE" w:rsidRPr="000109CE">
        <w:rPr>
          <w:rFonts w:ascii="Calibri" w:hAnsi="Calibri" w:cs="Calibri"/>
          <w:sz w:val="24"/>
          <w:szCs w:val="24"/>
        </w:rPr>
        <w:t>visualizations</w:t>
      </w:r>
      <w:proofErr w:type="gramEnd"/>
    </w:p>
    <w:p w14:paraId="2AD450C4" w14:textId="0AB0E2D8" w:rsidR="00EB0299" w:rsidRPr="00331D44" w:rsidRDefault="00000000" w:rsidP="000278D5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hyperlink r:id="rId20" w:history="1">
        <w:r w:rsidR="004B35DE" w:rsidRPr="00331D44">
          <w:rPr>
            <w:rStyle w:val="Hyperlink"/>
            <w:rFonts w:ascii="Calibri" w:hAnsi="Calibri" w:cs="Calibri"/>
            <w:b/>
            <w:bCs/>
            <w:sz w:val="24"/>
            <w:szCs w:val="24"/>
            <w:lang w:val="en-US"/>
          </w:rPr>
          <w:t>A Guide for Inclusive Language</w:t>
        </w:r>
      </w:hyperlink>
      <w:r w:rsidR="00D63320" w:rsidRPr="00331D44">
        <w:rPr>
          <w:rFonts w:ascii="Calibri" w:hAnsi="Calibri" w:cs="Calibri"/>
          <w:sz w:val="24"/>
          <w:szCs w:val="24"/>
        </w:rPr>
        <w:t xml:space="preserve"> i</w:t>
      </w:r>
      <w:r w:rsidR="00AC1109" w:rsidRPr="00331D44">
        <w:rPr>
          <w:rFonts w:ascii="Calibri" w:hAnsi="Calibri" w:cs="Calibri"/>
          <w:sz w:val="24"/>
          <w:szCs w:val="24"/>
        </w:rPr>
        <w:t xml:space="preserve">s a comprehensive guide </w:t>
      </w:r>
      <w:r w:rsidR="007E7714" w:rsidRPr="00331D44">
        <w:rPr>
          <w:rFonts w:ascii="Calibri" w:hAnsi="Calibri" w:cs="Calibri"/>
          <w:sz w:val="24"/>
          <w:szCs w:val="24"/>
        </w:rPr>
        <w:t xml:space="preserve">to </w:t>
      </w:r>
      <w:r w:rsidR="0053080C" w:rsidRPr="00331D44">
        <w:rPr>
          <w:rFonts w:ascii="Calibri" w:hAnsi="Calibri" w:cs="Calibri"/>
          <w:sz w:val="24"/>
          <w:szCs w:val="24"/>
        </w:rPr>
        <w:t>language</w:t>
      </w:r>
      <w:r w:rsidR="003F173D" w:rsidRPr="00331D44">
        <w:rPr>
          <w:rFonts w:ascii="Calibri" w:hAnsi="Calibri" w:cs="Calibri"/>
          <w:sz w:val="24"/>
          <w:szCs w:val="24"/>
        </w:rPr>
        <w:t xml:space="preserve"> for describing </w:t>
      </w:r>
      <w:r w:rsidR="0053080C" w:rsidRPr="00331D44">
        <w:rPr>
          <w:rFonts w:ascii="Calibri" w:hAnsi="Calibri" w:cs="Calibri"/>
          <w:sz w:val="24"/>
          <w:szCs w:val="24"/>
        </w:rPr>
        <w:t xml:space="preserve">people </w:t>
      </w:r>
      <w:r w:rsidR="00220CF5" w:rsidRPr="00331D44">
        <w:rPr>
          <w:rFonts w:ascii="Calibri" w:hAnsi="Calibri" w:cs="Calibri"/>
          <w:sz w:val="24"/>
          <w:szCs w:val="24"/>
        </w:rPr>
        <w:t xml:space="preserve">in an inclusive way. </w:t>
      </w:r>
    </w:p>
    <w:sectPr w:rsidR="00EB0299" w:rsidRPr="00331D44" w:rsidSect="00747304">
      <w:headerReference w:type="default" r:id="rId21"/>
      <w:footerReference w:type="default" r:id="rId2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C0BC4" w14:textId="77777777" w:rsidR="00747304" w:rsidRDefault="00747304" w:rsidP="00FA1C3C">
      <w:pPr>
        <w:spacing w:after="0" w:line="240" w:lineRule="auto"/>
      </w:pPr>
      <w:r>
        <w:separator/>
      </w:r>
    </w:p>
  </w:endnote>
  <w:endnote w:type="continuationSeparator" w:id="0">
    <w:p w14:paraId="56EC9189" w14:textId="77777777" w:rsidR="00747304" w:rsidRDefault="00747304" w:rsidP="00FA1C3C">
      <w:pPr>
        <w:spacing w:after="0" w:line="240" w:lineRule="auto"/>
      </w:pPr>
      <w:r>
        <w:continuationSeparator/>
      </w:r>
    </w:p>
  </w:endnote>
  <w:endnote w:type="continuationNotice" w:id="1">
    <w:p w14:paraId="0038EB10" w14:textId="77777777" w:rsidR="00747304" w:rsidRDefault="007473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83F7" w14:textId="78284230" w:rsidR="00F02BF8" w:rsidRDefault="008C621A" w:rsidP="00F02BF8">
    <w:pPr>
      <w:pStyle w:val="Footer"/>
    </w:pPr>
    <w:r w:rsidRPr="008C621A">
      <w:rPr>
        <w:noProof/>
        <w:sz w:val="18"/>
        <w:szCs w:val="18"/>
      </w:rPr>
      <w:drawing>
        <wp:anchor distT="0" distB="0" distL="114300" distR="114300" simplePos="0" relativeHeight="251658242" behindDoc="1" locked="0" layoutInCell="1" allowOverlap="1" wp14:anchorId="41E3F7F2" wp14:editId="3BBE70D5">
          <wp:simplePos x="0" y="0"/>
          <wp:positionH relativeFrom="column">
            <wp:posOffset>-190500</wp:posOffset>
          </wp:positionH>
          <wp:positionV relativeFrom="paragraph">
            <wp:posOffset>175895</wp:posOffset>
          </wp:positionV>
          <wp:extent cx="828675" cy="291465"/>
          <wp:effectExtent l="0" t="0" r="9525" b="0"/>
          <wp:wrapTight wrapText="bothSides">
            <wp:wrapPolygon edited="0">
              <wp:start x="0" y="0"/>
              <wp:lineTo x="0" y="19765"/>
              <wp:lineTo x="21352" y="19765"/>
              <wp:lineTo x="21352" y="0"/>
              <wp:lineTo x="0" y="0"/>
            </wp:wrapPolygon>
          </wp:wrapTight>
          <wp:docPr id="12" name="Picture 11" descr="Creative Commons Logo for CC BY NC SA (creative common with attribution, non-commercial, share-alike)">
            <a:extLst xmlns:a="http://schemas.openxmlformats.org/drawingml/2006/main">
              <a:ext uri="{FF2B5EF4-FFF2-40B4-BE49-F238E27FC236}">
                <a16:creationId xmlns:a16="http://schemas.microsoft.com/office/drawing/2014/main" id="{9B31671D-7BC9-AD71-CE4F-1511C327F4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Creative Commons Logo for CC BY NC SA (creative common with attribution, non-commercial, share-alike)">
                    <a:extLst>
                      <a:ext uri="{FF2B5EF4-FFF2-40B4-BE49-F238E27FC236}">
                        <a16:creationId xmlns:a16="http://schemas.microsoft.com/office/drawing/2014/main" id="{9B31671D-7BC9-AD71-CE4F-1511C327F4B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291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55C412" w14:textId="77DBB73F" w:rsidR="00FA1C3C" w:rsidRPr="008C621A" w:rsidRDefault="00820DA6">
    <w:pPr>
      <w:pStyle w:val="Footer"/>
      <w:rPr>
        <w:sz w:val="18"/>
        <w:szCs w:val="18"/>
      </w:rPr>
    </w:pPr>
    <w:r w:rsidRPr="008C621A">
      <w:rPr>
        <w:sz w:val="18"/>
        <w:szCs w:val="18"/>
      </w:rPr>
      <w:t>Accessibility Boost: Alt Text © 2024 by Dani Dilkes</w:t>
    </w:r>
    <w:r w:rsidR="008C621A">
      <w:rPr>
        <w:sz w:val="18"/>
        <w:szCs w:val="18"/>
      </w:rPr>
      <w:t xml:space="preserve"> from </w:t>
    </w:r>
    <w:hyperlink r:id="rId2" w:history="1">
      <w:r w:rsidR="008C621A" w:rsidRPr="001E1A5B">
        <w:rPr>
          <w:rStyle w:val="Hyperlink"/>
          <w:sz w:val="18"/>
          <w:szCs w:val="18"/>
        </w:rPr>
        <w:t>Western Centre for Teaching and Learning</w:t>
      </w:r>
    </w:hyperlink>
    <w:r w:rsidRPr="008C621A">
      <w:rPr>
        <w:sz w:val="18"/>
        <w:szCs w:val="18"/>
      </w:rPr>
      <w:t xml:space="preserve"> is licensed under </w:t>
    </w:r>
    <w:hyperlink r:id="rId3" w:tgtFrame="_blank" w:history="1">
      <w:r w:rsidRPr="008C621A">
        <w:rPr>
          <w:rStyle w:val="Hyperlink"/>
          <w:sz w:val="18"/>
          <w:szCs w:val="18"/>
        </w:rPr>
        <w:t xml:space="preserve">CC BY-NC-SA 4.0 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3357B" w14:textId="77777777" w:rsidR="00747304" w:rsidRDefault="00747304" w:rsidP="00FA1C3C">
      <w:pPr>
        <w:spacing w:after="0" w:line="240" w:lineRule="auto"/>
      </w:pPr>
      <w:r>
        <w:separator/>
      </w:r>
    </w:p>
  </w:footnote>
  <w:footnote w:type="continuationSeparator" w:id="0">
    <w:p w14:paraId="57C8C95B" w14:textId="77777777" w:rsidR="00747304" w:rsidRDefault="00747304" w:rsidP="00FA1C3C">
      <w:pPr>
        <w:spacing w:after="0" w:line="240" w:lineRule="auto"/>
      </w:pPr>
      <w:r>
        <w:continuationSeparator/>
      </w:r>
    </w:p>
  </w:footnote>
  <w:footnote w:type="continuationNotice" w:id="1">
    <w:p w14:paraId="01BCEC2E" w14:textId="77777777" w:rsidR="00747304" w:rsidRDefault="007473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F483A" w14:textId="3FCE26A7" w:rsidR="007D4AB4" w:rsidRDefault="006159F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BD20161" wp14:editId="62ADA3A4">
          <wp:simplePos x="0" y="0"/>
          <wp:positionH relativeFrom="margin">
            <wp:align>left</wp:align>
          </wp:positionH>
          <wp:positionV relativeFrom="paragraph">
            <wp:posOffset>168910</wp:posOffset>
          </wp:positionV>
          <wp:extent cx="2552700" cy="153035"/>
          <wp:effectExtent l="0" t="0" r="0" b="0"/>
          <wp:wrapSquare wrapText="bothSides"/>
          <wp:docPr id="246949597" name="Picture 8" descr="Western Centre for Teaching and Learn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6949597" name="Picture 8" descr="Western Centre for Teaching and Learning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153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3D88">
      <w:rPr>
        <w:noProof/>
        <w:color w:val="0F9ED5" w:themeColor="accent4"/>
      </w:rPr>
      <w:drawing>
        <wp:anchor distT="0" distB="0" distL="114300" distR="114300" simplePos="0" relativeHeight="251658241" behindDoc="1" locked="0" layoutInCell="1" allowOverlap="1" wp14:anchorId="24BB59A2" wp14:editId="4F708269">
          <wp:simplePos x="0" y="0"/>
          <wp:positionH relativeFrom="column">
            <wp:posOffset>5648325</wp:posOffset>
          </wp:positionH>
          <wp:positionV relativeFrom="paragraph">
            <wp:posOffset>-326390</wp:posOffset>
          </wp:positionV>
          <wp:extent cx="1371600" cy="1371600"/>
          <wp:effectExtent l="0" t="0" r="0" b="0"/>
          <wp:wrapTight wrapText="bothSides">
            <wp:wrapPolygon edited="0">
              <wp:start x="9000" y="600"/>
              <wp:lineTo x="6900" y="1500"/>
              <wp:lineTo x="3900" y="4500"/>
              <wp:lineTo x="3300" y="8100"/>
              <wp:lineTo x="3600" y="12000"/>
              <wp:lineTo x="7500" y="15600"/>
              <wp:lineTo x="8700" y="15600"/>
              <wp:lineTo x="7800" y="16800"/>
              <wp:lineTo x="8100" y="18900"/>
              <wp:lineTo x="10200" y="20700"/>
              <wp:lineTo x="11400" y="20700"/>
              <wp:lineTo x="11700" y="20100"/>
              <wp:lineTo x="15600" y="15600"/>
              <wp:lineTo x="16200" y="10800"/>
              <wp:lineTo x="17400" y="10800"/>
              <wp:lineTo x="18600" y="7800"/>
              <wp:lineTo x="18600" y="4500"/>
              <wp:lineTo x="13800" y="1500"/>
              <wp:lineTo x="10500" y="600"/>
              <wp:lineTo x="9000" y="600"/>
            </wp:wrapPolygon>
          </wp:wrapTight>
          <wp:docPr id="2063715111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3715111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E35DB"/>
    <w:multiLevelType w:val="hybridMultilevel"/>
    <w:tmpl w:val="869EBEB6"/>
    <w:lvl w:ilvl="0" w:tplc="F0D237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8A1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BAAE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6E96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B86C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38CA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2452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1E69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E484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4D919C6"/>
    <w:multiLevelType w:val="hybridMultilevel"/>
    <w:tmpl w:val="0798C90A"/>
    <w:lvl w:ilvl="0" w:tplc="3F006E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31689"/>
    <w:multiLevelType w:val="hybridMultilevel"/>
    <w:tmpl w:val="3A08A4B4"/>
    <w:lvl w:ilvl="0" w:tplc="4CDCE3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B0868"/>
    <w:multiLevelType w:val="hybridMultilevel"/>
    <w:tmpl w:val="C2860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B7AC7"/>
    <w:multiLevelType w:val="hybridMultilevel"/>
    <w:tmpl w:val="B5201B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C45A7"/>
    <w:multiLevelType w:val="hybridMultilevel"/>
    <w:tmpl w:val="C4FCAE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3192B"/>
    <w:multiLevelType w:val="hybridMultilevel"/>
    <w:tmpl w:val="1042FC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4575">
    <w:abstractNumId w:val="2"/>
  </w:num>
  <w:num w:numId="2" w16cid:durableId="1813670334">
    <w:abstractNumId w:val="4"/>
  </w:num>
  <w:num w:numId="3" w16cid:durableId="1267495410">
    <w:abstractNumId w:val="0"/>
  </w:num>
  <w:num w:numId="4" w16cid:durableId="850922783">
    <w:abstractNumId w:val="6"/>
  </w:num>
  <w:num w:numId="5" w16cid:durableId="704867149">
    <w:abstractNumId w:val="1"/>
  </w:num>
  <w:num w:numId="6" w16cid:durableId="1010451495">
    <w:abstractNumId w:val="3"/>
  </w:num>
  <w:num w:numId="7" w16cid:durableId="1462461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3C"/>
    <w:rsid w:val="000109CE"/>
    <w:rsid w:val="000129B4"/>
    <w:rsid w:val="000157AC"/>
    <w:rsid w:val="000278D5"/>
    <w:rsid w:val="00051562"/>
    <w:rsid w:val="000B5A6E"/>
    <w:rsid w:val="000D28AC"/>
    <w:rsid w:val="000D4D46"/>
    <w:rsid w:val="000E07A1"/>
    <w:rsid w:val="000F6D35"/>
    <w:rsid w:val="00113BC8"/>
    <w:rsid w:val="00115267"/>
    <w:rsid w:val="00116006"/>
    <w:rsid w:val="00116A19"/>
    <w:rsid w:val="00133C4D"/>
    <w:rsid w:val="00157213"/>
    <w:rsid w:val="001A154B"/>
    <w:rsid w:val="001A3D74"/>
    <w:rsid w:val="001C39A2"/>
    <w:rsid w:val="001E1A5B"/>
    <w:rsid w:val="002058E0"/>
    <w:rsid w:val="00220CF5"/>
    <w:rsid w:val="002263EC"/>
    <w:rsid w:val="002321EC"/>
    <w:rsid w:val="00240B0B"/>
    <w:rsid w:val="00261824"/>
    <w:rsid w:val="00262B92"/>
    <w:rsid w:val="0026543D"/>
    <w:rsid w:val="00270992"/>
    <w:rsid w:val="002765BA"/>
    <w:rsid w:val="00276A60"/>
    <w:rsid w:val="0028410E"/>
    <w:rsid w:val="002942FD"/>
    <w:rsid w:val="002D78D9"/>
    <w:rsid w:val="002E7D6E"/>
    <w:rsid w:val="00304444"/>
    <w:rsid w:val="00331D44"/>
    <w:rsid w:val="00367AC6"/>
    <w:rsid w:val="00394050"/>
    <w:rsid w:val="003E7A50"/>
    <w:rsid w:val="003F07FE"/>
    <w:rsid w:val="003F173D"/>
    <w:rsid w:val="00426CB0"/>
    <w:rsid w:val="004316A0"/>
    <w:rsid w:val="004425D1"/>
    <w:rsid w:val="00443AFD"/>
    <w:rsid w:val="0046296A"/>
    <w:rsid w:val="00462F7A"/>
    <w:rsid w:val="00477C5B"/>
    <w:rsid w:val="00483914"/>
    <w:rsid w:val="004B35DE"/>
    <w:rsid w:val="004C7662"/>
    <w:rsid w:val="004F40B6"/>
    <w:rsid w:val="004F4B85"/>
    <w:rsid w:val="00502C72"/>
    <w:rsid w:val="00521BD7"/>
    <w:rsid w:val="0053080C"/>
    <w:rsid w:val="00542447"/>
    <w:rsid w:val="00542DC9"/>
    <w:rsid w:val="00571A63"/>
    <w:rsid w:val="00586A7F"/>
    <w:rsid w:val="005B32E8"/>
    <w:rsid w:val="005D3F7F"/>
    <w:rsid w:val="005F6001"/>
    <w:rsid w:val="005F734F"/>
    <w:rsid w:val="006159F3"/>
    <w:rsid w:val="00654FD2"/>
    <w:rsid w:val="00682790"/>
    <w:rsid w:val="006B092D"/>
    <w:rsid w:val="006C5F15"/>
    <w:rsid w:val="006E7245"/>
    <w:rsid w:val="006F4394"/>
    <w:rsid w:val="00717515"/>
    <w:rsid w:val="00747304"/>
    <w:rsid w:val="00773DB1"/>
    <w:rsid w:val="007B2B16"/>
    <w:rsid w:val="007D4AB4"/>
    <w:rsid w:val="007E7714"/>
    <w:rsid w:val="007F3917"/>
    <w:rsid w:val="007F5902"/>
    <w:rsid w:val="00820DA6"/>
    <w:rsid w:val="00822133"/>
    <w:rsid w:val="00840C60"/>
    <w:rsid w:val="0086371D"/>
    <w:rsid w:val="00867FEB"/>
    <w:rsid w:val="008732B5"/>
    <w:rsid w:val="00883CEA"/>
    <w:rsid w:val="00892283"/>
    <w:rsid w:val="008A1B7B"/>
    <w:rsid w:val="008C621A"/>
    <w:rsid w:val="008E3C93"/>
    <w:rsid w:val="008E50F9"/>
    <w:rsid w:val="008F5C95"/>
    <w:rsid w:val="009004E2"/>
    <w:rsid w:val="0090480C"/>
    <w:rsid w:val="00920550"/>
    <w:rsid w:val="00932BFA"/>
    <w:rsid w:val="00935332"/>
    <w:rsid w:val="009370F0"/>
    <w:rsid w:val="00990E00"/>
    <w:rsid w:val="009A26D9"/>
    <w:rsid w:val="009A29D5"/>
    <w:rsid w:val="009A3E0E"/>
    <w:rsid w:val="009C2041"/>
    <w:rsid w:val="009C6DEC"/>
    <w:rsid w:val="009D26F6"/>
    <w:rsid w:val="009E5AC4"/>
    <w:rsid w:val="009E7D21"/>
    <w:rsid w:val="00A02B30"/>
    <w:rsid w:val="00A21EDA"/>
    <w:rsid w:val="00A62AB8"/>
    <w:rsid w:val="00A96B2F"/>
    <w:rsid w:val="00AA76B5"/>
    <w:rsid w:val="00AB55D8"/>
    <w:rsid w:val="00AC0140"/>
    <w:rsid w:val="00AC1109"/>
    <w:rsid w:val="00AC48D3"/>
    <w:rsid w:val="00AF4D87"/>
    <w:rsid w:val="00B06E0A"/>
    <w:rsid w:val="00B72369"/>
    <w:rsid w:val="00BB6173"/>
    <w:rsid w:val="00C1240A"/>
    <w:rsid w:val="00C422B6"/>
    <w:rsid w:val="00C447F1"/>
    <w:rsid w:val="00C53DD5"/>
    <w:rsid w:val="00C56C75"/>
    <w:rsid w:val="00C645AA"/>
    <w:rsid w:val="00C71CDB"/>
    <w:rsid w:val="00C8517E"/>
    <w:rsid w:val="00C96C93"/>
    <w:rsid w:val="00CA10ED"/>
    <w:rsid w:val="00CA3D88"/>
    <w:rsid w:val="00CC6F4A"/>
    <w:rsid w:val="00CD0081"/>
    <w:rsid w:val="00CD63A6"/>
    <w:rsid w:val="00CD6935"/>
    <w:rsid w:val="00CF61B4"/>
    <w:rsid w:val="00D63320"/>
    <w:rsid w:val="00D65B8A"/>
    <w:rsid w:val="00D74B7D"/>
    <w:rsid w:val="00D7721C"/>
    <w:rsid w:val="00D8615B"/>
    <w:rsid w:val="00D92C07"/>
    <w:rsid w:val="00D967A1"/>
    <w:rsid w:val="00DA24B1"/>
    <w:rsid w:val="00DB6053"/>
    <w:rsid w:val="00DB7892"/>
    <w:rsid w:val="00DD57A1"/>
    <w:rsid w:val="00E25701"/>
    <w:rsid w:val="00E314B7"/>
    <w:rsid w:val="00E7758D"/>
    <w:rsid w:val="00E81A4F"/>
    <w:rsid w:val="00E84155"/>
    <w:rsid w:val="00E8655A"/>
    <w:rsid w:val="00E941B9"/>
    <w:rsid w:val="00EA39B6"/>
    <w:rsid w:val="00EB0299"/>
    <w:rsid w:val="00EC4718"/>
    <w:rsid w:val="00ED4C51"/>
    <w:rsid w:val="00F02BF8"/>
    <w:rsid w:val="00F03877"/>
    <w:rsid w:val="00F07F0A"/>
    <w:rsid w:val="00F2752A"/>
    <w:rsid w:val="00F371A1"/>
    <w:rsid w:val="00F60C81"/>
    <w:rsid w:val="00F6591C"/>
    <w:rsid w:val="00F970C7"/>
    <w:rsid w:val="00FA0E9C"/>
    <w:rsid w:val="00FA1C3C"/>
    <w:rsid w:val="00FB24A8"/>
    <w:rsid w:val="00FE3C0E"/>
    <w:rsid w:val="350E9109"/>
    <w:rsid w:val="5D259FE3"/>
    <w:rsid w:val="686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F8107"/>
  <w15:chartTrackingRefBased/>
  <w15:docId w15:val="{8306229D-53E4-4AC6-81D9-5A1FEE92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B2F"/>
    <w:pPr>
      <w:keepNext/>
      <w:keepLines/>
      <w:spacing w:before="360" w:after="80"/>
      <w:jc w:val="center"/>
      <w:outlineLvl w:val="0"/>
    </w:pPr>
    <w:rPr>
      <w:rFonts w:ascii="Calibri" w:eastAsiaTheme="majorEastAsia" w:hAnsi="Calibri" w:cs="Calibri"/>
      <w:b/>
      <w:bCs/>
      <w:color w:val="095979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2B5"/>
    <w:pPr>
      <w:keepNext/>
      <w:keepLines/>
      <w:spacing w:before="160" w:after="80" w:line="276" w:lineRule="auto"/>
      <w:outlineLvl w:val="1"/>
    </w:pPr>
    <w:rPr>
      <w:rFonts w:ascii="Calibri" w:eastAsiaTheme="majorEastAsia" w:hAnsi="Calibri" w:cs="Calibri"/>
      <w:b/>
      <w:bCs/>
      <w:noProof/>
      <w:color w:val="074F6A" w:themeColor="accent4" w:themeShade="8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10E"/>
    <w:pPr>
      <w:keepNext/>
      <w:keepLines/>
      <w:spacing w:before="160" w:after="80"/>
      <w:outlineLvl w:val="2"/>
    </w:pPr>
    <w:rPr>
      <w:rFonts w:ascii="Calibri" w:eastAsiaTheme="majorEastAsia" w:hAnsi="Calibri" w:cs="Calibri"/>
      <w:b/>
      <w:bCs/>
      <w:color w:val="0F476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B2F"/>
    <w:rPr>
      <w:rFonts w:ascii="Calibri" w:eastAsiaTheme="majorEastAsia" w:hAnsi="Calibri" w:cs="Calibri"/>
      <w:b/>
      <w:bCs/>
      <w:color w:val="095979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732B5"/>
    <w:rPr>
      <w:rFonts w:ascii="Calibri" w:eastAsiaTheme="majorEastAsia" w:hAnsi="Calibri" w:cs="Calibri"/>
      <w:b/>
      <w:bCs/>
      <w:noProof/>
      <w:color w:val="074F6A" w:themeColor="accent4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410E"/>
    <w:rPr>
      <w:rFonts w:ascii="Calibri" w:eastAsiaTheme="majorEastAsia" w:hAnsi="Calibri" w:cs="Calibri"/>
      <w:b/>
      <w:bCs/>
      <w:color w:val="0F4761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C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C3C"/>
  </w:style>
  <w:style w:type="paragraph" w:styleId="Footer">
    <w:name w:val="footer"/>
    <w:basedOn w:val="Normal"/>
    <w:link w:val="FooterChar"/>
    <w:uiPriority w:val="99"/>
    <w:unhideWhenUsed/>
    <w:rsid w:val="00FA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C3C"/>
  </w:style>
  <w:style w:type="character" w:styleId="Hyperlink">
    <w:name w:val="Hyperlink"/>
    <w:basedOn w:val="DefaultParagraphFont"/>
    <w:uiPriority w:val="99"/>
    <w:unhideWhenUsed/>
    <w:rsid w:val="00462F7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62F7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license-text">
    <w:name w:val="license-text"/>
    <w:basedOn w:val="Normal"/>
    <w:rsid w:val="00820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E1A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D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support.microsoft.com/en-us/office/add-alternative-text-to-a-shape-picture-chart-smartart-graphic-or-other-object-44989b2a-903c-4d9a-b742-6a75b451c669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edi.uwo.ca/resources/reports/Inclusive-Language-Guide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medium.com/nightingale/writing-alt-text-for-data-visualization-2a218ef43f8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?ref=chooser-v1" TargetMode="External"/><Relationship Id="rId2" Type="http://schemas.openxmlformats.org/officeDocument/2006/relationships/hyperlink" Target="https://teaching.uwo.ca/elearning/accessibilityboosts.html" TargetMode="External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lcf76f155ced4ddcb4097134ff3c332f xmlns="7c9071bc-97bb-491b-80fd-592434b0a6c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C9637A9-7459-48A4-A80A-193EE38CC6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36D29F-F735-4C2C-B371-608FA83322A9}"/>
</file>

<file path=customXml/itemProps3.xml><?xml version="1.0" encoding="utf-8"?>
<ds:datastoreItem xmlns:ds="http://schemas.openxmlformats.org/officeDocument/2006/customXml" ds:itemID="{4CDB082E-991B-4B75-8C02-7A5B94C53B99}">
  <ds:schemaRefs>
    <ds:schemaRef ds:uri="http://schemas.microsoft.com/office/2006/metadata/properties"/>
    <ds:schemaRef ds:uri="http://schemas.microsoft.com/office/infopath/2007/PartnerControls"/>
    <ds:schemaRef ds:uri="6998f8ed-d827-43cc-b6b4-c291fb5ca116"/>
    <ds:schemaRef ds:uri="bd8148ff-c126-466e-b172-1fc7eb8302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Dilkes</dc:creator>
  <cp:keywords/>
  <dc:description/>
  <cp:lastModifiedBy>Dani Dilkes</cp:lastModifiedBy>
  <cp:revision>109</cp:revision>
  <cp:lastPrinted>2024-03-25T13:34:00Z</cp:lastPrinted>
  <dcterms:created xsi:type="dcterms:W3CDTF">2024-03-08T19:17:00Z</dcterms:created>
  <dcterms:modified xsi:type="dcterms:W3CDTF">2024-04-02T15:12:00Z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0x0101003E21E26B7D07E749B3796CCC00B88F65</vt:lpwstr>
  </property>
  <property fmtid="{D5CDD505-2E9C-101B-9397-08002B2CF9AE}" pid="3" name="MediaServiceImageTags">
    <vt:lpwstr/>
  </property>
</Properties>
</file>