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$100 Million-Question</w:t>
      </w:r>
    </w:p>
    <w:p>
      <w:pPr>
        <w:jc w:val="center"/>
      </w:pPr>
      <w:r>
        <w:t>Video Code: W1-M0-V1</w:t>
      </w:r>
    </w:p>
    <w:p/>
    <w:p>
      <w:r>
        <w:rPr>
          <w:color w:val="969696"/>
          <w:sz w:val="18"/>
        </w:rPr>
        <w:t xml:space="preserve">[0:05] </w:t>
      </w:r>
      <w:r>
        <w:rPr>
          <w:sz w:val="22"/>
        </w:rPr>
        <w:t>[Auto-generated transcript. Edits may have been applied for clarity.] I'm Matthew Diamond and I'll be your instructor for this course.</w:t>
      </w:r>
    </w:p>
    <w:p>
      <w:r>
        <w:rPr>
          <w:color w:val="969696"/>
          <w:sz w:val="18"/>
        </w:rPr>
        <w:t xml:space="preserve">[0:08] </w:t>
      </w:r>
      <w:r>
        <w:rPr>
          <w:sz w:val="22"/>
        </w:rPr>
        <w:t>I want to start this course with a problem that's kept me up at night.</w:t>
      </w:r>
    </w:p>
    <w:p>
      <w:r>
        <w:rPr>
          <w:color w:val="969696"/>
          <w:sz w:val="18"/>
        </w:rPr>
        <w:t xml:space="preserve">[0:13] </w:t>
      </w:r>
      <w:r>
        <w:rPr>
          <w:sz w:val="22"/>
        </w:rPr>
        <w:t>Imagine you're the GM of an NHL team.</w:t>
      </w:r>
    </w:p>
    <w:p>
      <w:r>
        <w:rPr>
          <w:color w:val="969696"/>
          <w:sz w:val="18"/>
        </w:rPr>
        <w:t xml:space="preserve">[0:16] </w:t>
      </w:r>
      <w:r>
        <w:rPr>
          <w:sz w:val="22"/>
        </w:rPr>
        <w:t>You just signed Connor McDavid, the best player in hockey, to a $100 million, eight year contract.</w:t>
      </w:r>
    </w:p>
    <w:p>
      <w:r>
        <w:rPr>
          <w:color w:val="969696"/>
          <w:sz w:val="18"/>
        </w:rPr>
        <w:t xml:space="preserve">[0:25] </w:t>
      </w:r>
      <w:r>
        <w:rPr>
          <w:sz w:val="22"/>
        </w:rPr>
        <w:t>That's $12.5 million per year.</w:t>
      </w:r>
    </w:p>
    <w:p>
      <w:r>
        <w:rPr>
          <w:color w:val="969696"/>
          <w:sz w:val="18"/>
        </w:rPr>
        <w:t xml:space="preserve">[0:28] </w:t>
      </w:r>
      <w:r>
        <w:rPr>
          <w:sz w:val="22"/>
        </w:rPr>
        <w:t>Your CFO tracks the immediate impacts. Ticket sales jump $5 million.</w:t>
      </w:r>
    </w:p>
    <w:p>
      <w:r>
        <w:rPr>
          <w:color w:val="969696"/>
          <w:sz w:val="18"/>
        </w:rPr>
        <w:t xml:space="preserve">[0:35] </w:t>
      </w:r>
      <w:r>
        <w:rPr>
          <w:sz w:val="22"/>
        </w:rPr>
        <w:t>Jersey sales spike $3 million. That's $8 million in new revenue.</w:t>
      </w:r>
    </w:p>
    <w:p>
      <w:r>
        <w:rPr>
          <w:color w:val="969696"/>
          <w:sz w:val="18"/>
        </w:rPr>
        <w:t xml:space="preserve">[0:41] </w:t>
      </w:r>
      <w:r>
        <w:rPr>
          <w:sz w:val="22"/>
        </w:rPr>
        <w:t>But your board looks at these numbers and asks the obvious question.</w:t>
      </w:r>
    </w:p>
    <w:p>
      <w:r>
        <w:rPr>
          <w:color w:val="969696"/>
          <w:sz w:val="18"/>
        </w:rPr>
        <w:t xml:space="preserve">[0:46] </w:t>
      </w:r>
      <w:r>
        <w:rPr>
          <w:sz w:val="22"/>
        </w:rPr>
        <w:t>Why did we just lose $4.5 million per year on this deal?</w:t>
      </w:r>
    </w:p>
    <w:p>
      <w:r>
        <w:rPr>
          <w:color w:val="969696"/>
          <w:sz w:val="18"/>
        </w:rPr>
        <w:t xml:space="preserve">[0:51] </w:t>
      </w:r>
      <w:r>
        <w:rPr>
          <w:sz w:val="22"/>
        </w:rPr>
        <w:t>If you're asking that question, you're measuring the wrong things because Connor McDavid isn't worth $8 million for your organization.</w:t>
      </w:r>
    </w:p>
    <w:p>
      <w:r>
        <w:rPr>
          <w:color w:val="969696"/>
          <w:sz w:val="18"/>
        </w:rPr>
        <w:t xml:space="preserve">[1:00] </w:t>
      </w:r>
      <w:r>
        <w:rPr>
          <w:sz w:val="22"/>
        </w:rPr>
        <w:t>He's worth 30 to $40 million per year.</w:t>
      </w:r>
    </w:p>
    <w:p>
      <w:r>
        <w:rPr>
          <w:color w:val="969696"/>
          <w:sz w:val="18"/>
        </w:rPr>
        <w:t xml:space="preserve">[1:04] </w:t>
      </w:r>
      <w:r>
        <w:rPr>
          <w:sz w:val="22"/>
        </w:rPr>
        <w:t>The problem isn't the numbers. The problem is understanding how sport revenue works differently than almost any other business.</w:t>
      </w:r>
    </w:p>
    <w:p>
      <w:r>
        <w:rPr>
          <w:color w:val="969696"/>
          <w:sz w:val="18"/>
        </w:rPr>
        <w:t xml:space="preserve">[1:13] </w:t>
      </w:r>
      <w:r>
        <w:rPr>
          <w:sz w:val="22"/>
        </w:rPr>
        <w:t>There's a revenue ecosystem at play here, interdependencies that your CFO spreadsheet will never capture.</w:t>
      </w:r>
    </w:p>
    <w:p>
      <w:r>
        <w:rPr>
          <w:color w:val="969696"/>
          <w:sz w:val="18"/>
        </w:rPr>
        <w:t xml:space="preserve">[1:21] </w:t>
      </w:r>
      <w:r>
        <w:rPr>
          <w:sz w:val="22"/>
        </w:rPr>
        <w:t>Media deals that hinge on star power.</w:t>
      </w:r>
    </w:p>
    <w:p>
      <w:r>
        <w:rPr>
          <w:color w:val="969696"/>
          <w:sz w:val="18"/>
        </w:rPr>
        <w:t xml:space="preserve">[1:23] </w:t>
      </w:r>
      <w:r>
        <w:rPr>
          <w:sz w:val="22"/>
        </w:rPr>
        <w:t>Sponsorships that activate around marquee players, betting handles that spike when the best player in the world takes the ice.</w:t>
      </w:r>
    </w:p>
    <w:p>
      <w:r>
        <w:rPr>
          <w:color w:val="969696"/>
          <w:sz w:val="18"/>
        </w:rPr>
        <w:t xml:space="preserve">[1:31] </w:t>
      </w:r>
      <w:r>
        <w:rPr>
          <w:sz w:val="22"/>
        </w:rPr>
        <w:t>This week, you're going to learn how to see that ecosystem.</w:t>
      </w:r>
    </w:p>
    <w:p>
      <w:r>
        <w:rPr>
          <w:color w:val="969696"/>
          <w:sz w:val="18"/>
        </w:rPr>
        <w:t xml:space="preserve">[1:36] </w:t>
      </w:r>
      <w:r>
        <w:rPr>
          <w:sz w:val="22"/>
        </w:rPr>
        <w:t>You'll map five major revenue streams in professional sport.</w:t>
      </w:r>
    </w:p>
    <w:p>
      <w:r>
        <w:rPr>
          <w:color w:val="969696"/>
          <w:sz w:val="18"/>
        </w:rPr>
        <w:t xml:space="preserve">[1:40] </w:t>
      </w:r>
      <w:r>
        <w:rPr>
          <w:sz w:val="22"/>
        </w:rPr>
        <w:t>You'll understand why they're interdependent, and by the end, you'll be able to defend that $100 million contract to a skeptical board with numbers.</w:t>
      </w:r>
    </w:p>
    <w:p>
      <w:r>
        <w:rPr>
          <w:color w:val="969696"/>
          <w:sz w:val="18"/>
        </w:rPr>
        <w:t xml:space="preserve">[1:50] </w:t>
      </w:r>
      <w:r>
        <w:rPr>
          <w:sz w:val="22"/>
        </w:rPr>
        <w:t>They can't argue it. But first, I want to know, do you already have the knowledge to solve this problem?</w:t>
      </w:r>
    </w:p>
    <w:p>
      <w:r>
        <w:rPr>
          <w:color w:val="969696"/>
          <w:sz w:val="18"/>
        </w:rPr>
        <w:t xml:space="preserve">[1:57] </w:t>
      </w:r>
      <w:r>
        <w:rPr>
          <w:sz w:val="22"/>
        </w:rPr>
        <w:t>Can you explain where that missing 22 to $32 million comes from?</w:t>
      </w:r>
    </w:p>
    <w:p>
      <w:r>
        <w:rPr>
          <w:color w:val="969696"/>
          <w:sz w:val="18"/>
        </w:rPr>
        <w:t xml:space="preserve">[2:03] </w:t>
      </w:r>
      <w:r>
        <w:rPr>
          <w:sz w:val="22"/>
        </w:rPr>
        <w:t>Right now, before you learn anything this week, test yourself.</w:t>
      </w:r>
    </w:p>
    <w:p>
      <w:r>
        <w:rPr>
          <w:color w:val="969696"/>
          <w:sz w:val="18"/>
        </w:rPr>
        <w:t xml:space="preserve">[2:08] </w:t>
      </w:r>
      <w:r>
        <w:rPr>
          <w:sz w:val="22"/>
        </w:rPr>
        <w:t>Take the diagnostic exercise that follows this video.</w:t>
      </w:r>
    </w:p>
    <w:p>
      <w:r>
        <w:rPr>
          <w:color w:val="969696"/>
          <w:sz w:val="18"/>
        </w:rPr>
        <w:t xml:space="preserve">[2:12] </w:t>
      </w:r>
      <w:r>
        <w:rPr>
          <w:sz w:val="22"/>
        </w:rPr>
        <w:t>Be honest. Reveal your knowledge gaps now so we can fill them together.</w:t>
      </w:r>
    </w:p>
    <w:p>
      <w:r>
        <w:rPr>
          <w:color w:val="969696"/>
          <w:sz w:val="18"/>
        </w:rPr>
        <w:t xml:space="preserve">[2:18] </w:t>
      </w:r>
      <w:r>
        <w:rPr>
          <w:sz w:val="22"/>
        </w:rPr>
        <w:t>Let's find out what you already know and what you're about to discover.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