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13-BOSM-W4-M1-V1 - Athlete Revenue-Streams_Captions_English (United States)</w:t>
      </w:r>
    </w:p>
    <w:p>
      <w:r>
        <w:rPr>
          <w:i/>
          <w:color w:val="808080"/>
          <w:sz w:val="18"/>
        </w:rPr>
        <w:t>Timestamps shown in gray. Auto-generated transcript with edits for clarity.</w:t>
      </w:r>
    </w:p>
    <w:p/>
    <w:p>
      <w:r>
        <w:rPr>
          <w:color w:val="969696"/>
          <w:sz w:val="18"/>
        </w:rPr>
        <w:t xml:space="preserve">[0:05] </w:t>
      </w:r>
      <w:r>
        <w:rPr>
          <w:sz w:val="22"/>
        </w:rPr>
        <w:t>[Auto-generated transcript. Edits may have been applied for clarity.] Every elite athlete has access to five revenue streams.</w:t>
      </w:r>
    </w:p>
    <w:p>
      <w:r>
        <w:rPr>
          <w:color w:val="969696"/>
          <w:sz w:val="18"/>
        </w:rPr>
        <w:t xml:space="preserve">[0:09] </w:t>
      </w:r>
      <w:r>
        <w:rPr>
          <w:sz w:val="22"/>
        </w:rPr>
        <w:t>Most athletes optimize for 1 or 2 the highest net worth.</w:t>
      </w:r>
    </w:p>
    <w:p>
      <w:r>
        <w:rPr>
          <w:color w:val="969696"/>
          <w:sz w:val="18"/>
        </w:rPr>
        <w:t xml:space="preserve">[0:13] </w:t>
      </w:r>
      <w:r>
        <w:rPr>
          <w:sz w:val="22"/>
        </w:rPr>
        <w:t>Athletes optimize for all five and know which ones build wealth versus which ones.</w:t>
      </w:r>
    </w:p>
    <w:p>
      <w:r>
        <w:rPr>
          <w:color w:val="969696"/>
          <w:sz w:val="18"/>
        </w:rPr>
        <w:t xml:space="preserve">[0:18] </w:t>
      </w:r>
      <w:r>
        <w:rPr>
          <w:sz w:val="22"/>
        </w:rPr>
        <w:t>Just pay bills. Stream one prize money and salary.</w:t>
      </w:r>
    </w:p>
    <w:p>
      <w:r>
        <w:rPr>
          <w:color w:val="969696"/>
          <w:sz w:val="18"/>
        </w:rPr>
        <w:t xml:space="preserve">[0:23] </w:t>
      </w:r>
      <w:r>
        <w:rPr>
          <w:sz w:val="22"/>
        </w:rPr>
        <w:t>This is what you earn. Competing for Serena nearly $95 million over 27 years.</w:t>
      </w:r>
    </w:p>
    <w:p>
      <w:r>
        <w:rPr>
          <w:color w:val="969696"/>
          <w:sz w:val="18"/>
        </w:rPr>
        <w:t xml:space="preserve">[0:30] </w:t>
      </w:r>
      <w:r>
        <w:rPr>
          <w:sz w:val="22"/>
        </w:rPr>
        <w:t>Impressive. But it stops when you stop playing. Stream two endorsements.</w:t>
      </w:r>
    </w:p>
    <w:p>
      <w:r>
        <w:rPr>
          <w:color w:val="969696"/>
          <w:sz w:val="18"/>
        </w:rPr>
        <w:t xml:space="preserve">[0:35] </w:t>
      </w:r>
      <w:r>
        <w:rPr>
          <w:sz w:val="22"/>
        </w:rPr>
        <w:t>Brands pay you to represent them. This generates ongoing income, but you're renting your image.</w:t>
      </w:r>
    </w:p>
    <w:p>
      <w:r>
        <w:rPr>
          <w:color w:val="969696"/>
          <w:sz w:val="18"/>
        </w:rPr>
        <w:t xml:space="preserve">[0:41] </w:t>
      </w:r>
      <w:r>
        <w:rPr>
          <w:sz w:val="22"/>
        </w:rPr>
        <w:t>You don't own anything.</w:t>
      </w:r>
    </w:p>
    <w:p>
      <w:r>
        <w:rPr>
          <w:color w:val="969696"/>
          <w:sz w:val="18"/>
        </w:rPr>
        <w:t xml:space="preserve">[0:43] </w:t>
      </w:r>
      <w:r>
        <w:rPr>
          <w:sz w:val="22"/>
        </w:rPr>
        <w:t>Stream three appearances and speaking corporate events, keynotes, charity galas typically 100 to 500,000 per appearance for elite athletes.</w:t>
      </w:r>
    </w:p>
    <w:p>
      <w:r>
        <w:rPr>
          <w:color w:val="969696"/>
          <w:sz w:val="18"/>
        </w:rPr>
        <w:t xml:space="preserve">[0:54] </w:t>
      </w:r>
      <w:r>
        <w:rPr>
          <w:sz w:val="22"/>
        </w:rPr>
        <w:t>High hourly rate but doesn't scale stream for equity deals.</w:t>
      </w:r>
    </w:p>
    <w:p>
      <w:r>
        <w:rPr>
          <w:color w:val="969696"/>
          <w:sz w:val="18"/>
        </w:rPr>
        <w:t xml:space="preserve">[1:00] </w:t>
      </w:r>
      <w:r>
        <w:rPr>
          <w:sz w:val="22"/>
        </w:rPr>
        <w:t>Instead of cash, you take ownership stakes. Strategic investments in companies can generate significant returns if those companies succeed.</w:t>
      </w:r>
    </w:p>
    <w:p>
      <w:r>
        <w:rPr>
          <w:color w:val="969696"/>
          <w:sz w:val="18"/>
        </w:rPr>
        <w:t xml:space="preserve">[1:10] </w:t>
      </w:r>
      <w:r>
        <w:rPr>
          <w:sz w:val="22"/>
        </w:rPr>
        <w:t>Stream five owned businesses you build and own the asset through Serena Ventures,</w:t>
      </w:r>
    </w:p>
    <w:p>
      <w:r>
        <w:rPr>
          <w:color w:val="969696"/>
          <w:sz w:val="18"/>
        </w:rPr>
        <w:t xml:space="preserve">[1:17] </w:t>
      </w:r>
      <w:r>
        <w:rPr>
          <w:sz w:val="22"/>
        </w:rPr>
        <w:t>Williams manages a portfolio of 85 plus companies s Buy Serena clothing line.</w:t>
      </w:r>
    </w:p>
    <w:p>
      <w:r>
        <w:rPr>
          <w:color w:val="969696"/>
          <w:sz w:val="18"/>
        </w:rPr>
        <w:t xml:space="preserve">[1:23] </w:t>
      </w:r>
      <w:r>
        <w:rPr>
          <w:sz w:val="22"/>
        </w:rPr>
        <w:t>These generate value whether she plays tennis or not. The pattern is clear.</w:t>
      </w:r>
    </w:p>
    <w:p>
      <w:r>
        <w:rPr>
          <w:color w:val="969696"/>
          <w:sz w:val="18"/>
        </w:rPr>
        <w:t xml:space="preserve">[1:28] </w:t>
      </w:r>
      <w:r>
        <w:rPr>
          <w:sz w:val="22"/>
        </w:rPr>
        <w:t>Streams one through three. Trade time for money. Streams four and five.</w:t>
      </w:r>
    </w:p>
    <w:p>
      <w:r>
        <w:rPr>
          <w:color w:val="969696"/>
          <w:sz w:val="18"/>
        </w:rPr>
        <w:t xml:space="preserve">[1:33] </w:t>
      </w:r>
      <w:r>
        <w:rPr>
          <w:sz w:val="22"/>
        </w:rPr>
        <w:t>Build assets that compound. Elite athletes shift from renting their brand to owning their future.</w:t>
      </w:r>
    </w:p>
    <w:p>
      <w:r>
        <w:rPr>
          <w:color w:val="969696"/>
          <w:sz w:val="18"/>
        </w:rPr>
        <w:t xml:space="preserve">[1:40] </w:t>
      </w:r>
      <w:r>
        <w:rPr>
          <w:sz w:val="22"/>
        </w:rPr>
        <w:t>Next, you'll use the athlete brand calculator to model these streams.</w:t>
      </w:r>
    </w:p>
    <w:p>
      <w:r>
        <w:rPr>
          <w:color w:val="969696"/>
          <w:sz w:val="18"/>
        </w:rPr>
        <w:t xml:space="preserve">[1:45] </w:t>
      </w:r>
      <w:r>
        <w:rPr>
          <w:sz w:val="22"/>
        </w:rPr>
        <w:t>See how the mix changes and athletes long term wealth trajectory.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