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17-BOSM-W5-M0-V1 - Bridge-In Hook_Captions_English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Executives at Heritage Sports Properties face an impossible choice,</w:t>
      </w:r>
    </w:p>
    <w:p>
      <w:r>
        <w:rPr>
          <w:color w:val="969696"/>
          <w:sz w:val="18"/>
        </w:rPr>
        <w:t xml:space="preserve">[0:09] </w:t>
      </w:r>
      <w:r>
        <w:rPr>
          <w:sz w:val="22"/>
        </w:rPr>
        <w:t>preserve tradition and watch revenues decline or innovate aggressively and risk losing your soul.</w:t>
      </w:r>
    </w:p>
    <w:p>
      <w:r>
        <w:rPr>
          <w:color w:val="969696"/>
          <w:sz w:val="18"/>
        </w:rPr>
        <w:t xml:space="preserve">[0:15] </w:t>
      </w:r>
      <w:r>
        <w:rPr>
          <w:sz w:val="22"/>
        </w:rPr>
        <w:t>Imagine your CEO of a heritage institution. Your institution generates steady annual revenue, respectable but flat over several years.</w:t>
      </w:r>
    </w:p>
    <w:p>
      <w:r>
        <w:rPr>
          <w:color w:val="969696"/>
          <w:sz w:val="18"/>
        </w:rPr>
        <w:t xml:space="preserve">[0:24] </w:t>
      </w:r>
      <w:r>
        <w:rPr>
          <w:sz w:val="22"/>
        </w:rPr>
        <w:t>Your board proposes transformation, VR experiences, AI powered tours, pop ups, and new markets.</w:t>
      </w:r>
    </w:p>
    <w:p>
      <w:r>
        <w:rPr>
          <w:color w:val="969696"/>
          <w:sz w:val="18"/>
        </w:rPr>
        <w:t xml:space="preserve">[0:30] </w:t>
      </w:r>
      <w:r>
        <w:rPr>
          <w:sz w:val="22"/>
        </w:rPr>
        <w:t>The projections show you could increase annual revenue substantially.</w:t>
      </w:r>
    </w:p>
    <w:p>
      <w:r>
        <w:rPr>
          <w:color w:val="969696"/>
          <w:sz w:val="18"/>
        </w:rPr>
        <w:t xml:space="preserve">[0:34] </w:t>
      </w:r>
      <w:r>
        <w:rPr>
          <w:sz w:val="22"/>
        </w:rPr>
        <w:t>But there's a catch. Your curatorial staff resigns in protest.</w:t>
      </w:r>
    </w:p>
    <w:p>
      <w:r>
        <w:rPr>
          <w:color w:val="969696"/>
          <w:sz w:val="18"/>
        </w:rPr>
        <w:t xml:space="preserve">[0:38] </w:t>
      </w:r>
      <w:r>
        <w:rPr>
          <w:sz w:val="22"/>
        </w:rPr>
        <w:t>They call it commercialization. Longtime members cancel donors who value authenticity threatened to leave.</w:t>
      </w:r>
    </w:p>
    <w:p>
      <w:r>
        <w:rPr>
          <w:color w:val="969696"/>
          <w:sz w:val="18"/>
        </w:rPr>
        <w:t xml:space="preserve">[0:44] </w:t>
      </w:r>
      <w:r>
        <w:rPr>
          <w:sz w:val="22"/>
        </w:rPr>
        <w:t>If you lose credibility, you lose donations and your position as the authoritative voice in your field.</w:t>
      </w:r>
    </w:p>
    <w:p>
      <w:r>
        <w:rPr>
          <w:color w:val="969696"/>
          <w:sz w:val="18"/>
        </w:rPr>
        <w:t xml:space="preserve">[0:50] </w:t>
      </w:r>
      <w:r>
        <w:rPr>
          <w:sz w:val="22"/>
        </w:rPr>
        <w:t>The question isn't can we make more money? It's can we grow without losing what makes us valuable?</w:t>
      </w:r>
    </w:p>
    <w:p>
      <w:r>
        <w:rPr>
          <w:color w:val="969696"/>
          <w:sz w:val="18"/>
        </w:rPr>
        <w:t xml:space="preserve">[0:56] </w:t>
      </w:r>
      <w:r>
        <w:rPr>
          <w:sz w:val="22"/>
        </w:rPr>
        <w:t>This is the heritage monetization dilemma. You can't just apply weeks 1 to 4 frameworks.</w:t>
      </w:r>
    </w:p>
    <w:p>
      <w:r>
        <w:rPr>
          <w:color w:val="969696"/>
          <w:sz w:val="18"/>
        </w:rPr>
        <w:t xml:space="preserve">[1:01] </w:t>
      </w:r>
      <w:r>
        <w:rPr>
          <w:sz w:val="22"/>
        </w:rPr>
        <w:t>Revenue matters, but so does authenticity. Media strategy works, but not if it modifies your history.</w:t>
      </w:r>
    </w:p>
    <w:p>
      <w:r>
        <w:rPr>
          <w:color w:val="969696"/>
          <w:sz w:val="18"/>
        </w:rPr>
        <w:t xml:space="preserve">[1:07] </w:t>
      </w:r>
      <w:r>
        <w:rPr>
          <w:sz w:val="22"/>
        </w:rPr>
        <w:t>This week you'll learn frameworks for balancing tradition with innovation.</w:t>
      </w:r>
    </w:p>
    <w:p>
      <w:r>
        <w:rPr>
          <w:color w:val="969696"/>
          <w:sz w:val="18"/>
        </w:rPr>
        <w:t xml:space="preserve">[1:11] </w:t>
      </w:r>
      <w:r>
        <w:rPr>
          <w:sz w:val="22"/>
        </w:rPr>
        <w:t>You'll hear from executives who've made these decisions, and you'll develop your own strategic vision.</w:t>
      </w:r>
    </w:p>
    <w:p>
      <w:r>
        <w:rPr>
          <w:color w:val="969696"/>
          <w:sz w:val="18"/>
        </w:rPr>
        <w:t xml:space="preserve">[1:15] </w:t>
      </w:r>
      <w:r>
        <w:rPr>
          <w:sz w:val="22"/>
        </w:rPr>
        <w:t>But first, could you solve this now? If I gave you this challenge, could you increase revenue while preserving credibility?</w:t>
      </w:r>
    </w:p>
    <w:p>
      <w:r>
        <w:rPr>
          <w:color w:val="969696"/>
          <w:sz w:val="18"/>
        </w:rPr>
        <w:t xml:space="preserve">[1:23] </w:t>
      </w:r>
      <w:r>
        <w:rPr>
          <w:sz w:val="22"/>
        </w:rPr>
        <w:t>Take the diagnostic to find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