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4165" w14:textId="77777777" w:rsidR="004042AD" w:rsidRPr="004042AD" w:rsidRDefault="004042AD" w:rsidP="004042AD">
      <w:pPr>
        <w:spacing w:line="420" w:lineRule="atLeast"/>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In welcher Arbeit hat Fisher die randomisieeung eingeführt</w:t>
      </w:r>
    </w:p>
    <w:p w14:paraId="281D9F27"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Ronald Fisher führte das Konzept der Randomisierung vor allem in seinem 1925 erschienenen Werk </w:t>
      </w:r>
      <w:r w:rsidRPr="004042AD">
        <w:rPr>
          <w:rFonts w:ascii="Helvetica Neue" w:eastAsia="Times New Roman" w:hAnsi="Helvetica Neue" w:cs="Times New Roman"/>
          <w:b/>
          <w:bCs/>
          <w:color w:val="E3E3E3"/>
          <w:kern w:val="0"/>
          <w:lang w:eastAsia="de-DE"/>
          <w14:ligatures w14:val="none"/>
        </w:rPr>
        <w:t>"Statistical Methods for Research Workers"</w:t>
      </w:r>
      <w:r w:rsidRPr="004042AD">
        <w:rPr>
          <w:rFonts w:ascii="Helvetica Neue" w:eastAsia="Times New Roman" w:hAnsi="Helvetica Neue" w:cs="Times New Roman"/>
          <w:color w:val="E3E3E3"/>
          <w:kern w:val="0"/>
          <w:lang w:eastAsia="de-DE"/>
          <w14:ligatures w14:val="none"/>
        </w:rPr>
        <w:t> (</w:t>
      </w:r>
      <w:r w:rsidRPr="004042AD">
        <w:rPr>
          <w:rFonts w:ascii="Helvetica Neue" w:eastAsia="Times New Roman" w:hAnsi="Helvetica Neue" w:cs="Times New Roman"/>
          <w:i/>
          <w:iCs/>
          <w:color w:val="E3E3E3"/>
          <w:kern w:val="0"/>
          <w:lang w:eastAsia="de-DE"/>
          <w14:ligatures w14:val="none"/>
        </w:rPr>
        <w:t>Statistische Methoden für die Wissenschaft</w:t>
      </w:r>
      <w:r w:rsidRPr="004042AD">
        <w:rPr>
          <w:rFonts w:ascii="Helvetica Neue" w:eastAsia="Times New Roman" w:hAnsi="Helvetica Neue" w:cs="Times New Roman"/>
          <w:color w:val="E3E3E3"/>
          <w:kern w:val="0"/>
          <w:lang w:eastAsia="de-DE"/>
          <w14:ligatures w14:val="none"/>
        </w:rPr>
        <w:t>) ein.</w:t>
      </w:r>
    </w:p>
    <w:p w14:paraId="136F5E62"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Hier sind die wichtigsten Details zur Entwicklung des Konzepts in seinen Werken:</w:t>
      </w:r>
    </w:p>
    <w:p w14:paraId="32848675" w14:textId="77777777" w:rsidR="004042AD" w:rsidRPr="004042AD" w:rsidRDefault="004042AD" w:rsidP="004042AD">
      <w:pPr>
        <w:numPr>
          <w:ilvl w:val="0"/>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Erste Einführung (1925):</w:t>
      </w:r>
      <w:r w:rsidRPr="004042AD">
        <w:rPr>
          <w:rFonts w:ascii="Helvetica Neue" w:eastAsia="Times New Roman" w:hAnsi="Helvetica Neue" w:cs="Times New Roman"/>
          <w:color w:val="E3E3E3"/>
          <w:kern w:val="0"/>
          <w:lang w:eastAsia="de-DE"/>
          <w14:ligatures w14:val="none"/>
        </w:rPr>
        <w:t> In </w:t>
      </w:r>
      <w:r w:rsidRPr="004042AD">
        <w:rPr>
          <w:rFonts w:ascii="Helvetica Neue" w:eastAsia="Times New Roman" w:hAnsi="Helvetica Neue" w:cs="Times New Roman"/>
          <w:i/>
          <w:iCs/>
          <w:color w:val="E3E3E3"/>
          <w:kern w:val="0"/>
          <w:lang w:eastAsia="de-DE"/>
          <w14:ligatures w14:val="none"/>
        </w:rPr>
        <w:t>"Statistical Methods for Research Workers"</w:t>
      </w:r>
      <w:r w:rsidRPr="004042AD">
        <w:rPr>
          <w:rFonts w:ascii="Helvetica Neue" w:eastAsia="Times New Roman" w:hAnsi="Helvetica Neue" w:cs="Times New Roman"/>
          <w:color w:val="E3E3E3"/>
          <w:kern w:val="0"/>
          <w:lang w:eastAsia="de-DE"/>
          <w14:ligatures w14:val="none"/>
        </w:rPr>
        <w:t> formulierte Fisher erstmals explizit die Notwendigkeit der Randomisierung. Er argumentierte, dass sie unerlässlich sei, um unverzerrte Schätzungen des experimentellen Fehlers zu erhalten und systematische Fehler (Bias) auszuschließen.</w:t>
      </w:r>
    </w:p>
    <w:p w14:paraId="2126FA77" w14:textId="77777777" w:rsidR="004042AD" w:rsidRPr="004042AD" w:rsidRDefault="004042AD" w:rsidP="004042AD">
      <w:pPr>
        <w:numPr>
          <w:ilvl w:val="0"/>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Vertiefung im Fachartikel (1926):</w:t>
      </w:r>
      <w:r w:rsidRPr="004042AD">
        <w:rPr>
          <w:rFonts w:ascii="Helvetica Neue" w:eastAsia="Times New Roman" w:hAnsi="Helvetica Neue" w:cs="Times New Roman"/>
          <w:color w:val="E3E3E3"/>
          <w:kern w:val="0"/>
          <w:lang w:eastAsia="de-DE"/>
          <w14:ligatures w14:val="none"/>
        </w:rPr>
        <w:t> In dem Artikel </w:t>
      </w:r>
      <w:r w:rsidRPr="004042AD">
        <w:rPr>
          <w:rFonts w:ascii="Helvetica Neue" w:eastAsia="Times New Roman" w:hAnsi="Helvetica Neue" w:cs="Times New Roman"/>
          <w:i/>
          <w:iCs/>
          <w:color w:val="E3E3E3"/>
          <w:kern w:val="0"/>
          <w:lang w:eastAsia="de-DE"/>
          <w14:ligatures w14:val="none"/>
        </w:rPr>
        <w:t>"The Arrangement of Field Experiments"</w:t>
      </w:r>
      <w:r w:rsidRPr="004042AD">
        <w:rPr>
          <w:rFonts w:ascii="Helvetica Neue" w:eastAsia="Times New Roman" w:hAnsi="Helvetica Neue" w:cs="Times New Roman"/>
          <w:color w:val="E3E3E3"/>
          <w:kern w:val="0"/>
          <w:lang w:eastAsia="de-DE"/>
          <w14:ligatures w14:val="none"/>
        </w:rPr>
        <w:t> (veröffentlicht im </w:t>
      </w:r>
      <w:r w:rsidRPr="004042AD">
        <w:rPr>
          <w:rFonts w:ascii="Helvetica Neue" w:eastAsia="Times New Roman" w:hAnsi="Helvetica Neue" w:cs="Times New Roman"/>
          <w:i/>
          <w:iCs/>
          <w:color w:val="E3E3E3"/>
          <w:kern w:val="0"/>
          <w:lang w:eastAsia="de-DE"/>
          <w14:ligatures w14:val="none"/>
        </w:rPr>
        <w:t>Journal of the Ministry of Agriculture</w:t>
      </w:r>
      <w:r w:rsidRPr="004042AD">
        <w:rPr>
          <w:rFonts w:ascii="Helvetica Neue" w:eastAsia="Times New Roman" w:hAnsi="Helvetica Neue" w:cs="Times New Roman"/>
          <w:color w:val="E3E3E3"/>
          <w:kern w:val="0"/>
          <w:lang w:eastAsia="de-DE"/>
          <w14:ligatures w14:val="none"/>
        </w:rPr>
        <w:t>) verteidigte und erläuterte er das Prinzip weiter, oft als Reaktion auf Kritiker, die systematische Anordnungen bevorzugten.</w:t>
      </w:r>
    </w:p>
    <w:p w14:paraId="6F637767" w14:textId="77777777" w:rsidR="004042AD" w:rsidRPr="004042AD" w:rsidRDefault="004042AD" w:rsidP="004042AD">
      <w:pPr>
        <w:numPr>
          <w:ilvl w:val="0"/>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Fundierung als Prinzip (1935):</w:t>
      </w:r>
      <w:r w:rsidRPr="004042AD">
        <w:rPr>
          <w:rFonts w:ascii="Helvetica Neue" w:eastAsia="Times New Roman" w:hAnsi="Helvetica Neue" w:cs="Times New Roman"/>
          <w:color w:val="E3E3E3"/>
          <w:kern w:val="0"/>
          <w:lang w:eastAsia="de-DE"/>
          <w14:ligatures w14:val="none"/>
        </w:rPr>
        <w:t> In seinem späteren Buch </w:t>
      </w:r>
      <w:r w:rsidRPr="004042AD">
        <w:rPr>
          <w:rFonts w:ascii="Helvetica Neue" w:eastAsia="Times New Roman" w:hAnsi="Helvetica Neue" w:cs="Times New Roman"/>
          <w:b/>
          <w:bCs/>
          <w:color w:val="E3E3E3"/>
          <w:kern w:val="0"/>
          <w:lang w:eastAsia="de-DE"/>
          <w14:ligatures w14:val="none"/>
        </w:rPr>
        <w:t>"The Design of Experiments"</w:t>
      </w:r>
      <w:r w:rsidRPr="004042AD">
        <w:rPr>
          <w:rFonts w:ascii="Helvetica Neue" w:eastAsia="Times New Roman" w:hAnsi="Helvetica Neue" w:cs="Times New Roman"/>
          <w:color w:val="E3E3E3"/>
          <w:kern w:val="0"/>
          <w:lang w:eastAsia="de-DE"/>
          <w14:ligatures w14:val="none"/>
        </w:rPr>
        <w:t> (</w:t>
      </w:r>
      <w:r w:rsidRPr="004042AD">
        <w:rPr>
          <w:rFonts w:ascii="Helvetica Neue" w:eastAsia="Times New Roman" w:hAnsi="Helvetica Neue" w:cs="Times New Roman"/>
          <w:i/>
          <w:iCs/>
          <w:color w:val="E3E3E3"/>
          <w:kern w:val="0"/>
          <w:lang w:eastAsia="de-DE"/>
          <w14:ligatures w14:val="none"/>
        </w:rPr>
        <w:t>Die Planung von Experimenten</w:t>
      </w:r>
      <w:r w:rsidRPr="004042AD">
        <w:rPr>
          <w:rFonts w:ascii="Helvetica Neue" w:eastAsia="Times New Roman" w:hAnsi="Helvetica Neue" w:cs="Times New Roman"/>
          <w:color w:val="E3E3E3"/>
          <w:kern w:val="0"/>
          <w:lang w:eastAsia="de-DE"/>
          <w14:ligatures w14:val="none"/>
        </w:rPr>
        <w:t>) zementierte er die Randomisierung als eines der Grundprinzipien der Versuchsplanung. Hier bezeichnete er sie berühmt als die "physische Grundlage für die Gültigkeit des Signifikanztests" und illustrierte dies am bekannten Beispiel der "Lady Tasting Tea".</w:t>
      </w:r>
    </w:p>
    <w:p w14:paraId="55E891E5"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Kurz gesagt: Die </w:t>
      </w:r>
      <w:r w:rsidRPr="004042AD">
        <w:rPr>
          <w:rFonts w:ascii="Helvetica Neue" w:eastAsia="Times New Roman" w:hAnsi="Helvetica Neue" w:cs="Times New Roman"/>
          <w:b/>
          <w:bCs/>
          <w:color w:val="E3E3E3"/>
          <w:kern w:val="0"/>
          <w:lang w:eastAsia="de-DE"/>
          <w14:ligatures w14:val="none"/>
        </w:rPr>
        <w:t>Einführung</w:t>
      </w:r>
      <w:r w:rsidRPr="004042AD">
        <w:rPr>
          <w:rFonts w:ascii="Helvetica Neue" w:eastAsia="Times New Roman" w:hAnsi="Helvetica Neue" w:cs="Times New Roman"/>
          <w:color w:val="E3E3E3"/>
          <w:kern w:val="0"/>
          <w:lang w:eastAsia="de-DE"/>
          <w14:ligatures w14:val="none"/>
        </w:rPr>
        <w:t> geschah 1925 in </w:t>
      </w:r>
      <w:r w:rsidRPr="004042AD">
        <w:rPr>
          <w:rFonts w:ascii="Helvetica Neue" w:eastAsia="Times New Roman" w:hAnsi="Helvetica Neue" w:cs="Times New Roman"/>
          <w:i/>
          <w:iCs/>
          <w:color w:val="E3E3E3"/>
          <w:kern w:val="0"/>
          <w:lang w:eastAsia="de-DE"/>
          <w14:ligatures w14:val="none"/>
        </w:rPr>
        <w:t>"Statistical Methods for Research Workers"</w:t>
      </w:r>
      <w:r w:rsidRPr="004042AD">
        <w:rPr>
          <w:rFonts w:ascii="Helvetica Neue" w:eastAsia="Times New Roman" w:hAnsi="Helvetica Neue" w:cs="Times New Roman"/>
          <w:color w:val="E3E3E3"/>
          <w:kern w:val="0"/>
          <w:lang w:eastAsia="de-DE"/>
          <w14:ligatures w14:val="none"/>
        </w:rPr>
        <w:t>, während die ausführliche theoretische Untermauerung 1935 folgte.</w:t>
      </w:r>
    </w:p>
    <w:p w14:paraId="5631D22F" w14:textId="77777777" w:rsidR="004042AD" w:rsidRPr="004042AD" w:rsidRDefault="001F3ABA" w:rsidP="004042AD">
      <w:pPr>
        <w:shd w:val="clear" w:color="auto" w:fill="131314"/>
        <w:rPr>
          <w:rFonts w:ascii="Helvetica Neue" w:eastAsia="Times New Roman" w:hAnsi="Helvetica Neue" w:cs="Times New Roman"/>
          <w:color w:val="E3E3E3"/>
          <w:kern w:val="0"/>
          <w:lang w:eastAsia="de-DE"/>
          <w14:ligatures w14:val="none"/>
        </w:rPr>
      </w:pPr>
      <w:r w:rsidRPr="001F3ABA">
        <w:rPr>
          <w:rFonts w:ascii="Helvetica Neue" w:eastAsia="Times New Roman" w:hAnsi="Helvetica Neue" w:cs="Times New Roman"/>
          <w:noProof/>
          <w:color w:val="E3E3E3"/>
          <w:kern w:val="0"/>
          <w:lang w:eastAsia="de-DE"/>
        </w:rPr>
        <w:pict w14:anchorId="3B166FC7">
          <v:rect id="_x0000_i1031" alt="" style="width:453.6pt;height:.05pt;mso-width-percent:0;mso-height-percent:0;mso-width-percent:0;mso-height-percent:0" o:hralign="center" o:hrstd="t" o:hr="t" fillcolor="#a0a0a0" stroked="f"/>
        </w:pict>
      </w:r>
    </w:p>
    <w:p w14:paraId="505946AA"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Möchten Sie, dass ich näher auf den Unterschied zwischen Fishers Ansatz und früheren systematischen Methoden eingehe?</w:t>
      </w:r>
    </w:p>
    <w:p w14:paraId="0BF8CFB0" w14:textId="77777777" w:rsidR="004042AD" w:rsidRPr="004042AD" w:rsidRDefault="004042AD" w:rsidP="004042AD">
      <w:pPr>
        <w:spacing w:line="420" w:lineRule="atLeast"/>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Erkläre physische Grundlage für die Gültigkeit des Signifikanztests</w:t>
      </w:r>
    </w:p>
    <w:p w14:paraId="634443F0"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Dies ist einer der tiefgründigsten und am häufigsten zitierten Sätze Fishers aus seinem Buch </w:t>
      </w:r>
      <w:r w:rsidRPr="004042AD">
        <w:rPr>
          <w:rFonts w:ascii="Helvetica Neue" w:eastAsia="Times New Roman" w:hAnsi="Helvetica Neue" w:cs="Times New Roman"/>
          <w:i/>
          <w:iCs/>
          <w:color w:val="E3E3E3"/>
          <w:kern w:val="0"/>
          <w:lang w:eastAsia="de-DE"/>
          <w14:ligatures w14:val="none"/>
        </w:rPr>
        <w:t>"The Design of Experiments"</w:t>
      </w:r>
      <w:r w:rsidRPr="004042AD">
        <w:rPr>
          <w:rFonts w:ascii="Helvetica Neue" w:eastAsia="Times New Roman" w:hAnsi="Helvetica Neue" w:cs="Times New Roman"/>
          <w:color w:val="E3E3E3"/>
          <w:kern w:val="0"/>
          <w:lang w:eastAsia="de-DE"/>
          <w14:ligatures w14:val="none"/>
        </w:rPr>
        <w:t> (1935).</w:t>
      </w:r>
    </w:p>
    <w:p w14:paraId="4CEF4672"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Wenn Fisher sagt, die Randomisierung sei die </w:t>
      </w:r>
      <w:r w:rsidRPr="004042AD">
        <w:rPr>
          <w:rFonts w:ascii="Helvetica Neue" w:eastAsia="Times New Roman" w:hAnsi="Helvetica Neue" w:cs="Times New Roman"/>
          <w:b/>
          <w:bCs/>
          <w:color w:val="E3E3E3"/>
          <w:kern w:val="0"/>
          <w:lang w:eastAsia="de-DE"/>
          <w14:ligatures w14:val="none"/>
        </w:rPr>
        <w:t>„physische Grundlage für die Gültigkeit des Signifikanztests“</w:t>
      </w:r>
      <w:r w:rsidRPr="004042AD">
        <w:rPr>
          <w:rFonts w:ascii="Helvetica Neue" w:eastAsia="Times New Roman" w:hAnsi="Helvetica Neue" w:cs="Times New Roman"/>
          <w:color w:val="E3E3E3"/>
          <w:kern w:val="0"/>
          <w:lang w:eastAsia="de-DE"/>
          <w14:ligatures w14:val="none"/>
        </w:rPr>
        <w:t>, meint er damit, dass die statistische Mathematik (wie p-Werte) nicht auf abstrakten Annahmen über die Welt basiert, sondern auf dem tatsächlichen, physischen Akt des Zufallszuteilens (z. B. durch Münzwurf oder Kartenmischen).</w:t>
      </w:r>
    </w:p>
    <w:p w14:paraId="126E71B6"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Hier ist die detaillierte Erklärung dieses Prinzips:</w:t>
      </w:r>
    </w:p>
    <w:p w14:paraId="320D14FB"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1. Das Problem ohne Randomisierung</w:t>
      </w:r>
    </w:p>
    <w:p w14:paraId="3AEAAE10"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In nicht-randomisierten Experimenten (z. B. systematische Anordnung: „linke Hälfte des Feldes bekommt Dünger A, rechte Hälfte Dünger B“) kann man nie sicher sein, ob ein beobachteter Unterschied wirklich am Dünger liegt oder an einem unbekannten Bodenunterschied (z. B. Feuchtigkeit, Nährstoffgehalt).</w:t>
      </w:r>
    </w:p>
    <w:p w14:paraId="58245D39"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lastRenderedPageBreak/>
        <w:t>Jeder statistische Test (z. B. t-Test), den man hier anwendet, wäre </w:t>
      </w:r>
      <w:r w:rsidRPr="004042AD">
        <w:rPr>
          <w:rFonts w:ascii="Helvetica Neue" w:eastAsia="Times New Roman" w:hAnsi="Helvetica Neue" w:cs="Times New Roman"/>
          <w:b/>
          <w:bCs/>
          <w:color w:val="E3E3E3"/>
          <w:kern w:val="0"/>
          <w:lang w:eastAsia="de-DE"/>
          <w14:ligatures w14:val="none"/>
        </w:rPr>
        <w:t>ungültig</w:t>
      </w:r>
      <w:r w:rsidRPr="004042AD">
        <w:rPr>
          <w:rFonts w:ascii="Helvetica Neue" w:eastAsia="Times New Roman" w:hAnsi="Helvetica Neue" w:cs="Times New Roman"/>
          <w:color w:val="E3E3E3"/>
          <w:kern w:val="0"/>
          <w:lang w:eastAsia="de-DE"/>
          <w14:ligatures w14:val="none"/>
        </w:rPr>
        <w:t>, weil die mathematische Annahme, dass die Fehler „zufällig und unabhängig“ verteilt sind, in der Realität verletzt ist. Die Fehler sind hier systematisch (z. B. „Boden wird nach rechts hin besser“).</w:t>
      </w:r>
    </w:p>
    <w:p w14:paraId="06194381"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2. Der „physische“ Akt als Garantie</w:t>
      </w:r>
    </w:p>
    <w:p w14:paraId="123F5FA4"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Fisher argumentierte: Wenn wir die Behandlung </w:t>
      </w:r>
      <w:r w:rsidRPr="004042AD">
        <w:rPr>
          <w:rFonts w:ascii="Helvetica Neue" w:eastAsia="Times New Roman" w:hAnsi="Helvetica Neue" w:cs="Times New Roman"/>
          <w:b/>
          <w:bCs/>
          <w:color w:val="E3E3E3"/>
          <w:kern w:val="0"/>
          <w:lang w:eastAsia="de-DE"/>
          <w14:ligatures w14:val="none"/>
        </w:rPr>
        <w:t>physisch zufällig</w:t>
      </w:r>
      <w:r w:rsidRPr="004042AD">
        <w:rPr>
          <w:rFonts w:ascii="Helvetica Neue" w:eastAsia="Times New Roman" w:hAnsi="Helvetica Neue" w:cs="Times New Roman"/>
          <w:color w:val="E3E3E3"/>
          <w:kern w:val="0"/>
          <w:lang w:eastAsia="de-DE"/>
          <w14:ligatures w14:val="none"/>
        </w:rPr>
        <w:t> zuweisen (Randomisierung), erzwingen wir, dass alle Störfaktoren (Bodenqualität, Genetik der Pflanzen, Alter der Patienten) ebenfalls zufällig auf die Gruppen verteilt werden.</w:t>
      </w:r>
    </w:p>
    <w:p w14:paraId="2444DDC3" w14:textId="77777777" w:rsidR="004042AD" w:rsidRPr="004042AD" w:rsidRDefault="004042AD" w:rsidP="004042AD">
      <w:pPr>
        <w:numPr>
          <w:ilvl w:val="0"/>
          <w:numId w:val="5"/>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Wir </w:t>
      </w:r>
      <w:r w:rsidRPr="004042AD">
        <w:rPr>
          <w:rFonts w:ascii="Helvetica Neue" w:eastAsia="Times New Roman" w:hAnsi="Helvetica Neue" w:cs="Times New Roman"/>
          <w:i/>
          <w:iCs/>
          <w:color w:val="E3E3E3"/>
          <w:kern w:val="0"/>
          <w:lang w:eastAsia="de-DE"/>
          <w14:ligatures w14:val="none"/>
        </w:rPr>
        <w:t>hoffen</w:t>
      </w:r>
      <w:r w:rsidRPr="004042AD">
        <w:rPr>
          <w:rFonts w:ascii="Helvetica Neue" w:eastAsia="Times New Roman" w:hAnsi="Helvetica Neue" w:cs="Times New Roman"/>
          <w:color w:val="E3E3E3"/>
          <w:kern w:val="0"/>
          <w:lang w:eastAsia="de-DE"/>
          <w14:ligatures w14:val="none"/>
        </w:rPr>
        <w:t> nicht, dass die Fehler zufällig sind – wir </w:t>
      </w:r>
      <w:r w:rsidRPr="004042AD">
        <w:rPr>
          <w:rFonts w:ascii="Helvetica Neue" w:eastAsia="Times New Roman" w:hAnsi="Helvetica Neue" w:cs="Times New Roman"/>
          <w:b/>
          <w:bCs/>
          <w:color w:val="E3E3E3"/>
          <w:kern w:val="0"/>
          <w:lang w:eastAsia="de-DE"/>
          <w14:ligatures w14:val="none"/>
        </w:rPr>
        <w:t>machen</w:t>
      </w:r>
      <w:r w:rsidRPr="004042AD">
        <w:rPr>
          <w:rFonts w:ascii="Helvetica Neue" w:eastAsia="Times New Roman" w:hAnsi="Helvetica Neue" w:cs="Times New Roman"/>
          <w:color w:val="E3E3E3"/>
          <w:kern w:val="0"/>
          <w:lang w:eastAsia="de-DE"/>
          <w14:ligatures w14:val="none"/>
        </w:rPr>
        <w:t> sie zufällig.</w:t>
      </w:r>
    </w:p>
    <w:p w14:paraId="00FC4AC0" w14:textId="77777777" w:rsidR="004042AD" w:rsidRPr="004042AD" w:rsidRDefault="004042AD" w:rsidP="004042AD">
      <w:pPr>
        <w:numPr>
          <w:ilvl w:val="0"/>
          <w:numId w:val="5"/>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Dadurch wird die mathematische Annahme der Unabhängigkeit zur physischen Realität.</w:t>
      </w:r>
    </w:p>
    <w:p w14:paraId="69CC511C"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3. Die Gültigkeit des Signifikanztests</w:t>
      </w:r>
    </w:p>
    <w:p w14:paraId="5E508333"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Das ist der Kern von Fishers Argument: Der Signifikanztest (die Berechnung des p-Werts) beantwortet die Frage: </w:t>
      </w:r>
      <w:r w:rsidRPr="004042AD">
        <w:rPr>
          <w:rFonts w:ascii="Helvetica Neue" w:eastAsia="Times New Roman" w:hAnsi="Helvetica Neue" w:cs="Times New Roman"/>
          <w:i/>
          <w:iCs/>
          <w:color w:val="E3E3E3"/>
          <w:kern w:val="0"/>
          <w:lang w:eastAsia="de-DE"/>
          <w14:ligatures w14:val="none"/>
        </w:rPr>
        <w:t>„Wie wahrscheinlich wäre dieses Ergebnis, wenn die Behandlung absolut wirkungslos wäre?“</w:t>
      </w:r>
    </w:p>
    <w:p w14:paraId="51C633A3"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Dank der Randomisierung können wir diese Frage exakt beantworten. Da wir wissen, dass die Zuteilung rein zufällig war, können wir (theoretisch oder rechnerisch) alle möglichen Zuteilungen durchspielen.</w:t>
      </w:r>
    </w:p>
    <w:p w14:paraId="3BB7D493" w14:textId="77777777" w:rsidR="004042AD" w:rsidRPr="004042AD" w:rsidRDefault="004042AD" w:rsidP="004042AD">
      <w:pPr>
        <w:numPr>
          <w:ilvl w:val="0"/>
          <w:numId w:val="6"/>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Wenn es 1.000 Möglichkeiten gibt, die Pflanzen auf die Gruppen zu verteilen, und nur in 5 dieser Möglichkeiten wäre der Ertragsunterschied so groß wie beobachtet, dann ist der p-Wert </w:t>
      </w:r>
      <w:r w:rsidRPr="004042AD">
        <w:rPr>
          <w:rFonts w:ascii="Helvetica Neue" w:eastAsia="Times New Roman" w:hAnsi="Helvetica Neue" w:cs="Times New Roman"/>
          <w:b/>
          <w:bCs/>
          <w:color w:val="E3E3E3"/>
          <w:kern w:val="0"/>
          <w:lang w:eastAsia="de-DE"/>
          <w14:ligatures w14:val="none"/>
        </w:rPr>
        <w:t>exakt</w:t>
      </w:r>
      <w:r w:rsidRPr="004042AD">
        <w:rPr>
          <w:rFonts w:ascii="Helvetica Neue" w:eastAsia="Times New Roman" w:hAnsi="Helvetica Neue" w:cs="Times New Roman"/>
          <w:color w:val="E3E3E3"/>
          <w:kern w:val="0"/>
          <w:lang w:eastAsia="de-DE"/>
          <w14:ligatures w14:val="none"/>
        </w:rPr>
        <w:t> 5/1000 = 0,005.</w:t>
      </w:r>
    </w:p>
    <w:p w14:paraId="1662D582"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Zusammenfassung</w:t>
      </w:r>
    </w:p>
    <w:p w14:paraId="68A5A85A"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Die Randomisierung ist die </w:t>
      </w:r>
      <w:r w:rsidRPr="004042AD">
        <w:rPr>
          <w:rFonts w:ascii="Helvetica Neue" w:eastAsia="Times New Roman" w:hAnsi="Helvetica Neue" w:cs="Times New Roman"/>
          <w:b/>
          <w:bCs/>
          <w:color w:val="E3E3E3"/>
          <w:kern w:val="0"/>
          <w:lang w:eastAsia="de-DE"/>
          <w14:ligatures w14:val="none"/>
        </w:rPr>
        <w:t>„physische Grundlage“</w:t>
      </w:r>
      <w:r w:rsidRPr="004042AD">
        <w:rPr>
          <w:rFonts w:ascii="Helvetica Neue" w:eastAsia="Times New Roman" w:hAnsi="Helvetica Neue" w:cs="Times New Roman"/>
          <w:color w:val="E3E3E3"/>
          <w:kern w:val="0"/>
          <w:lang w:eastAsia="de-DE"/>
          <w14:ligatures w14:val="none"/>
        </w:rPr>
        <w:t>, weil sie den Zufallsmechanismus, den die Statistik analysiert, erst </w:t>
      </w:r>
      <w:r w:rsidRPr="004042AD">
        <w:rPr>
          <w:rFonts w:ascii="Helvetica Neue" w:eastAsia="Times New Roman" w:hAnsi="Helvetica Neue" w:cs="Times New Roman"/>
          <w:b/>
          <w:bCs/>
          <w:color w:val="E3E3E3"/>
          <w:kern w:val="0"/>
          <w:lang w:eastAsia="de-DE"/>
          <w14:ligatures w14:val="none"/>
        </w:rPr>
        <w:t>in das Experiment hineinbringt</w:t>
      </w:r>
      <w:r w:rsidRPr="004042AD">
        <w:rPr>
          <w:rFonts w:ascii="Helvetica Neue" w:eastAsia="Times New Roman" w:hAnsi="Helvetica Neue" w:cs="Times New Roman"/>
          <w:color w:val="E3E3E3"/>
          <w:kern w:val="0"/>
          <w:lang w:eastAsia="de-DE"/>
          <w14:ligatures w14:val="none"/>
        </w:rPr>
        <w:t>. Ohne diesen physischen Akt ist der p-Wert nur eine theoretische Zahl ohne Bezug zur Realität des Experiments.</w:t>
      </w:r>
    </w:p>
    <w:p w14:paraId="36387384" w14:textId="77777777" w:rsidR="004042AD" w:rsidRPr="004042AD" w:rsidRDefault="001F3ABA" w:rsidP="004042AD">
      <w:pPr>
        <w:shd w:val="clear" w:color="auto" w:fill="131314"/>
        <w:rPr>
          <w:rFonts w:ascii="Helvetica Neue" w:eastAsia="Times New Roman" w:hAnsi="Helvetica Neue" w:cs="Times New Roman"/>
          <w:color w:val="E3E3E3"/>
          <w:kern w:val="0"/>
          <w:lang w:eastAsia="de-DE"/>
          <w14:ligatures w14:val="none"/>
        </w:rPr>
      </w:pPr>
      <w:r w:rsidRPr="001F3ABA">
        <w:rPr>
          <w:rFonts w:ascii="Helvetica Neue" w:eastAsia="Times New Roman" w:hAnsi="Helvetica Neue" w:cs="Times New Roman"/>
          <w:noProof/>
          <w:color w:val="E3E3E3"/>
          <w:kern w:val="0"/>
          <w:lang w:eastAsia="de-DE"/>
        </w:rPr>
        <w:pict w14:anchorId="09A367C8">
          <v:rect id="_x0000_i1030" alt="" style="width:453.6pt;height:.05pt;mso-width-percent:0;mso-height-percent:0;mso-width-percent:0;mso-height-percent:0" o:hralign="center" o:hrstd="t" o:hr="t" fillcolor="#a0a0a0" stroked="f"/>
        </w:pict>
      </w:r>
    </w:p>
    <w:p w14:paraId="2EB45B3B"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Visualisierung: Die Randomisierungsverteilung</w:t>
      </w:r>
    </w:p>
    <w:p w14:paraId="581CBCD3"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Um das Konzept greifbar zu machen, simuliere ich hier einen solchen „exakten Test“ nach Fisher.</w:t>
      </w:r>
    </w:p>
    <w:p w14:paraId="6184D50C"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Stellen Sie sich ein winziges Experiment vor:</w:t>
      </w:r>
    </w:p>
    <w:p w14:paraId="3FEE2ADD" w14:textId="77777777" w:rsidR="004042AD" w:rsidRPr="004042AD" w:rsidRDefault="004042AD" w:rsidP="004042AD">
      <w:pPr>
        <w:numPr>
          <w:ilvl w:val="0"/>
          <w:numId w:val="7"/>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Wir haben 20 Pflanzen.</w:t>
      </w:r>
    </w:p>
    <w:p w14:paraId="2EEF43A4" w14:textId="77777777" w:rsidR="004042AD" w:rsidRPr="004042AD" w:rsidRDefault="004042AD" w:rsidP="004042AD">
      <w:pPr>
        <w:numPr>
          <w:ilvl w:val="0"/>
          <w:numId w:val="7"/>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10 erhalten Dünger, 10 keinen.</w:t>
      </w:r>
    </w:p>
    <w:p w14:paraId="2C02BEE0" w14:textId="77777777" w:rsidR="004042AD" w:rsidRPr="004042AD" w:rsidRDefault="004042AD" w:rsidP="004042AD">
      <w:pPr>
        <w:numPr>
          <w:ilvl w:val="0"/>
          <w:numId w:val="7"/>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Wir beobachten einen Unterschied im Wachstum.</w:t>
      </w:r>
    </w:p>
    <w:p w14:paraId="0061581E"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lastRenderedPageBreak/>
        <w:t>Die Grafik unten zeigt die </w:t>
      </w:r>
      <w:r w:rsidRPr="004042AD">
        <w:rPr>
          <w:rFonts w:ascii="Helvetica Neue" w:eastAsia="Times New Roman" w:hAnsi="Helvetica Neue" w:cs="Times New Roman"/>
          <w:b/>
          <w:bCs/>
          <w:color w:val="E3E3E3"/>
          <w:kern w:val="0"/>
          <w:lang w:eastAsia="de-DE"/>
          <w14:ligatures w14:val="none"/>
        </w:rPr>
        <w:t>„Referenzmenge“</w:t>
      </w:r>
      <w:r w:rsidRPr="004042AD">
        <w:rPr>
          <w:rFonts w:ascii="Helvetica Neue" w:eastAsia="Times New Roman" w:hAnsi="Helvetica Neue" w:cs="Times New Roman"/>
          <w:color w:val="E3E3E3"/>
          <w:kern w:val="0"/>
          <w:lang w:eastAsia="de-DE"/>
          <w14:ligatures w14:val="none"/>
        </w:rPr>
        <w:t>, von der Fisher sprach. Sie zeigt nicht eine theoretische Normalverteilung, sondern das Ergebnis von 10.000 simulierten „physischen Randomisierungen“ derselben Daten (Permutationstest). Sie sehen genau, wo das beobachtete Ergebnis (rote Linie) im Vergleich zum reinen Zufall (graue Balken) liegt.</w:t>
      </w:r>
    </w:p>
    <w:p w14:paraId="317E27FA"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Interpretation der Grafik:</w:t>
      </w:r>
    </w:p>
    <w:p w14:paraId="4FD07AB0" w14:textId="77777777" w:rsidR="004042AD" w:rsidRPr="004042AD" w:rsidRDefault="004042AD" w:rsidP="004042AD">
      <w:pPr>
        <w:numPr>
          <w:ilvl w:val="0"/>
          <w:numId w:val="8"/>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Die </w:t>
      </w:r>
      <w:r w:rsidRPr="004042AD">
        <w:rPr>
          <w:rFonts w:ascii="Helvetica Neue" w:eastAsia="Times New Roman" w:hAnsi="Helvetica Neue" w:cs="Times New Roman"/>
          <w:b/>
          <w:bCs/>
          <w:color w:val="E3E3E3"/>
          <w:kern w:val="0"/>
          <w:lang w:eastAsia="de-DE"/>
          <w14:ligatures w14:val="none"/>
        </w:rPr>
        <w:t>grauen Balken</w:t>
      </w:r>
      <w:r w:rsidRPr="004042AD">
        <w:rPr>
          <w:rFonts w:ascii="Helvetica Neue" w:eastAsia="Times New Roman" w:hAnsi="Helvetica Neue" w:cs="Times New Roman"/>
          <w:color w:val="E3E3E3"/>
          <w:kern w:val="0"/>
          <w:lang w:eastAsia="de-DE"/>
          <w14:ligatures w14:val="none"/>
        </w:rPr>
        <w:t> zeigen, was der „reine Zufall“ (die Nullhypothese) produzieren würde.</w:t>
      </w:r>
    </w:p>
    <w:p w14:paraId="0BFF8423" w14:textId="77777777" w:rsidR="004042AD" w:rsidRPr="004042AD" w:rsidRDefault="004042AD" w:rsidP="004042AD">
      <w:pPr>
        <w:numPr>
          <w:ilvl w:val="0"/>
          <w:numId w:val="8"/>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Die </w:t>
      </w:r>
      <w:r w:rsidRPr="004042AD">
        <w:rPr>
          <w:rFonts w:ascii="Helvetica Neue" w:eastAsia="Times New Roman" w:hAnsi="Helvetica Neue" w:cs="Times New Roman"/>
          <w:b/>
          <w:bCs/>
          <w:color w:val="E3E3E3"/>
          <w:kern w:val="0"/>
          <w:lang w:eastAsia="de-DE"/>
          <w14:ligatures w14:val="none"/>
        </w:rPr>
        <w:t>rote Linie</w:t>
      </w:r>
      <w:r w:rsidRPr="004042AD">
        <w:rPr>
          <w:rFonts w:ascii="Helvetica Neue" w:eastAsia="Times New Roman" w:hAnsi="Helvetica Neue" w:cs="Times New Roman"/>
          <w:color w:val="E3E3E3"/>
          <w:kern w:val="0"/>
          <w:lang w:eastAsia="de-DE"/>
          <w14:ligatures w14:val="none"/>
        </w:rPr>
        <w:t> ist unser echtes Experimentergebnis.</w:t>
      </w:r>
    </w:p>
    <w:p w14:paraId="647CF027" w14:textId="77777777" w:rsidR="004042AD" w:rsidRPr="004042AD" w:rsidRDefault="004042AD" w:rsidP="004042AD">
      <w:pPr>
        <w:numPr>
          <w:ilvl w:val="0"/>
          <w:numId w:val="8"/>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Die Tatsache, dass die rote Linie weit außerhalb der grauen Masse liegt, ist der visuelle Beweis für Signifikanz – und diese Grafik ist </w:t>
      </w:r>
      <w:r w:rsidRPr="004042AD">
        <w:rPr>
          <w:rFonts w:ascii="Helvetica Neue" w:eastAsia="Times New Roman" w:hAnsi="Helvetica Neue" w:cs="Times New Roman"/>
          <w:i/>
          <w:iCs/>
          <w:color w:val="E3E3E3"/>
          <w:kern w:val="0"/>
          <w:lang w:eastAsia="de-DE"/>
          <w14:ligatures w14:val="none"/>
        </w:rPr>
        <w:t>nur</w:t>
      </w:r>
      <w:r w:rsidRPr="004042AD">
        <w:rPr>
          <w:rFonts w:ascii="Helvetica Neue" w:eastAsia="Times New Roman" w:hAnsi="Helvetica Neue" w:cs="Times New Roman"/>
          <w:color w:val="E3E3E3"/>
          <w:kern w:val="0"/>
          <w:lang w:eastAsia="de-DE"/>
          <w14:ligatures w14:val="none"/>
        </w:rPr>
        <w:t> gültig, weil wir physisch randomisiert haben.</w:t>
      </w:r>
    </w:p>
    <w:p w14:paraId="28160646" w14:textId="77777777" w:rsidR="004042AD" w:rsidRPr="004042AD" w:rsidRDefault="004042AD" w:rsidP="004042AD">
      <w:pPr>
        <w:shd w:val="clear" w:color="auto" w:fill="1E1F20"/>
        <w:spacing w:line="300" w:lineRule="atLeast"/>
        <w:rPr>
          <w:rFonts w:ascii="Helvetica Neue" w:eastAsia="Times New Roman" w:hAnsi="Helvetica Neue" w:cs="Times New Roman"/>
          <w:color w:val="C4C7C5"/>
          <w:kern w:val="0"/>
          <w:sz w:val="21"/>
          <w:szCs w:val="21"/>
          <w:lang w:eastAsia="de-DE"/>
          <w14:ligatures w14:val="none"/>
        </w:rPr>
      </w:pPr>
      <w:r w:rsidRPr="004042AD">
        <w:rPr>
          <w:rFonts w:ascii="Helvetica Neue" w:eastAsia="Times New Roman" w:hAnsi="Helvetica Neue" w:cs="Times New Roman"/>
          <w:color w:val="C4C7C5"/>
          <w:kern w:val="0"/>
          <w:sz w:val="21"/>
          <w:szCs w:val="21"/>
          <w:lang w:eastAsia="de-DE"/>
          <w14:ligatures w14:val="none"/>
        </w:rPr>
        <w:t>Python</w:t>
      </w:r>
    </w:p>
    <w:p w14:paraId="6FFB79C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58AF9"/>
          <w:kern w:val="0"/>
          <w:sz w:val="20"/>
          <w:szCs w:val="20"/>
          <w:lang w:eastAsia="de-DE"/>
          <w14:ligatures w14:val="none"/>
        </w:rPr>
        <w:t>import</w:t>
      </w:r>
      <w:r w:rsidRPr="004042AD">
        <w:rPr>
          <w:rFonts w:ascii="Courier New" w:eastAsia="Times New Roman" w:hAnsi="Courier New" w:cs="Courier New"/>
          <w:color w:val="C4C7C5"/>
          <w:kern w:val="0"/>
          <w:sz w:val="20"/>
          <w:szCs w:val="20"/>
          <w:lang w:eastAsia="de-DE"/>
          <w14:ligatures w14:val="none"/>
        </w:rPr>
        <w:t xml:space="preserve"> matplotlib.pyplot </w:t>
      </w:r>
      <w:r w:rsidRPr="004042AD">
        <w:rPr>
          <w:rFonts w:ascii="Courier New" w:eastAsia="Times New Roman" w:hAnsi="Courier New" w:cs="Courier New"/>
          <w:color w:val="C58AF9"/>
          <w:kern w:val="0"/>
          <w:sz w:val="20"/>
          <w:szCs w:val="20"/>
          <w:lang w:eastAsia="de-DE"/>
          <w14:ligatures w14:val="none"/>
        </w:rPr>
        <w:t>as</w:t>
      </w:r>
      <w:r w:rsidRPr="004042AD">
        <w:rPr>
          <w:rFonts w:ascii="Courier New" w:eastAsia="Times New Roman" w:hAnsi="Courier New" w:cs="Courier New"/>
          <w:color w:val="C4C7C5"/>
          <w:kern w:val="0"/>
          <w:sz w:val="20"/>
          <w:szCs w:val="20"/>
          <w:lang w:eastAsia="de-DE"/>
          <w14:ligatures w14:val="none"/>
        </w:rPr>
        <w:t xml:space="preserve"> plt</w:t>
      </w:r>
    </w:p>
    <w:p w14:paraId="1D7CAD87"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58AF9"/>
          <w:kern w:val="0"/>
          <w:sz w:val="20"/>
          <w:szCs w:val="20"/>
          <w:lang w:eastAsia="de-DE"/>
          <w14:ligatures w14:val="none"/>
        </w:rPr>
        <w:t>import</w:t>
      </w:r>
      <w:r w:rsidRPr="004042AD">
        <w:rPr>
          <w:rFonts w:ascii="Courier New" w:eastAsia="Times New Roman" w:hAnsi="Courier New" w:cs="Courier New"/>
          <w:color w:val="C4C7C5"/>
          <w:kern w:val="0"/>
          <w:sz w:val="20"/>
          <w:szCs w:val="20"/>
          <w:lang w:eastAsia="de-DE"/>
          <w14:ligatures w14:val="none"/>
        </w:rPr>
        <w:t xml:space="preserve"> numpy </w:t>
      </w:r>
      <w:r w:rsidRPr="004042AD">
        <w:rPr>
          <w:rFonts w:ascii="Courier New" w:eastAsia="Times New Roman" w:hAnsi="Courier New" w:cs="Courier New"/>
          <w:color w:val="C58AF9"/>
          <w:kern w:val="0"/>
          <w:sz w:val="20"/>
          <w:szCs w:val="20"/>
          <w:lang w:eastAsia="de-DE"/>
          <w14:ligatures w14:val="none"/>
        </w:rPr>
        <w:t>as</w:t>
      </w:r>
      <w:r w:rsidRPr="004042AD">
        <w:rPr>
          <w:rFonts w:ascii="Courier New" w:eastAsia="Times New Roman" w:hAnsi="Courier New" w:cs="Courier New"/>
          <w:color w:val="C4C7C5"/>
          <w:kern w:val="0"/>
          <w:sz w:val="20"/>
          <w:szCs w:val="20"/>
          <w:lang w:eastAsia="de-DE"/>
          <w14:ligatures w14:val="none"/>
        </w:rPr>
        <w:t xml:space="preserve"> np</w:t>
      </w:r>
    </w:p>
    <w:p w14:paraId="5319D7DA"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217AAECC"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Set seed for reproducibility</w:t>
      </w:r>
    </w:p>
    <w:p w14:paraId="7A909176"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np.random.seed(</w:t>
      </w:r>
      <w:r w:rsidRPr="004042AD">
        <w:rPr>
          <w:rFonts w:ascii="Courier New" w:eastAsia="Times New Roman" w:hAnsi="Courier New" w:cs="Courier New"/>
          <w:color w:val="FA903E"/>
          <w:kern w:val="0"/>
          <w:sz w:val="20"/>
          <w:szCs w:val="20"/>
          <w:lang w:eastAsia="de-DE"/>
          <w14:ligatures w14:val="none"/>
        </w:rPr>
        <w:t>42</w:t>
      </w:r>
      <w:r w:rsidRPr="004042AD">
        <w:rPr>
          <w:rFonts w:ascii="Courier New" w:eastAsia="Times New Roman" w:hAnsi="Courier New" w:cs="Courier New"/>
          <w:color w:val="C4C7C5"/>
          <w:kern w:val="0"/>
          <w:sz w:val="20"/>
          <w:szCs w:val="20"/>
          <w:lang w:eastAsia="de-DE"/>
          <w14:ligatures w14:val="none"/>
        </w:rPr>
        <w:t>)</w:t>
      </w:r>
    </w:p>
    <w:p w14:paraId="17295567"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27BE1BB9"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1. Generate hypothetical data for an experiment</w:t>
      </w:r>
    </w:p>
    <w:p w14:paraId="433A50B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Group A (Control): Mean 10, SD 2</w:t>
      </w:r>
    </w:p>
    <w:p w14:paraId="2F3835E8"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Group B (Treatment): Mean 14, SD 2 (True effect of +4)</w:t>
      </w:r>
    </w:p>
    <w:p w14:paraId="1A78D78E"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n = </w:t>
      </w:r>
      <w:r w:rsidRPr="004042AD">
        <w:rPr>
          <w:rFonts w:ascii="Courier New" w:eastAsia="Times New Roman" w:hAnsi="Courier New" w:cs="Courier New"/>
          <w:color w:val="FA903E"/>
          <w:kern w:val="0"/>
          <w:sz w:val="20"/>
          <w:szCs w:val="20"/>
          <w:lang w:eastAsia="de-DE"/>
          <w14:ligatures w14:val="none"/>
        </w:rPr>
        <w:t>10</w:t>
      </w:r>
    </w:p>
    <w:p w14:paraId="28F226FF"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group_a = np.random.normal(</w:t>
      </w:r>
      <w:r w:rsidRPr="004042AD">
        <w:rPr>
          <w:rFonts w:ascii="Courier New" w:eastAsia="Times New Roman" w:hAnsi="Courier New" w:cs="Courier New"/>
          <w:color w:val="FA903E"/>
          <w:kern w:val="0"/>
          <w:sz w:val="20"/>
          <w:szCs w:val="20"/>
          <w:lang w:eastAsia="de-DE"/>
          <w14:ligatures w14:val="none"/>
        </w:rPr>
        <w:t>10</w:t>
      </w: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FA903E"/>
          <w:kern w:val="0"/>
          <w:sz w:val="20"/>
          <w:szCs w:val="20"/>
          <w:lang w:eastAsia="de-DE"/>
          <w14:ligatures w14:val="none"/>
        </w:rPr>
        <w:t>2</w:t>
      </w:r>
      <w:r w:rsidRPr="004042AD">
        <w:rPr>
          <w:rFonts w:ascii="Courier New" w:eastAsia="Times New Roman" w:hAnsi="Courier New" w:cs="Courier New"/>
          <w:color w:val="C4C7C5"/>
          <w:kern w:val="0"/>
          <w:sz w:val="20"/>
          <w:szCs w:val="20"/>
          <w:lang w:eastAsia="de-DE"/>
          <w14:ligatures w14:val="none"/>
        </w:rPr>
        <w:t>, n)</w:t>
      </w:r>
    </w:p>
    <w:p w14:paraId="6CCED841"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group_b = np.random.normal(</w:t>
      </w:r>
      <w:r w:rsidRPr="004042AD">
        <w:rPr>
          <w:rFonts w:ascii="Courier New" w:eastAsia="Times New Roman" w:hAnsi="Courier New" w:cs="Courier New"/>
          <w:color w:val="FA903E"/>
          <w:kern w:val="0"/>
          <w:sz w:val="20"/>
          <w:szCs w:val="20"/>
          <w:lang w:eastAsia="de-DE"/>
          <w14:ligatures w14:val="none"/>
        </w:rPr>
        <w:t>14</w:t>
      </w: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FA903E"/>
          <w:kern w:val="0"/>
          <w:sz w:val="20"/>
          <w:szCs w:val="20"/>
          <w:lang w:eastAsia="de-DE"/>
          <w14:ligatures w14:val="none"/>
        </w:rPr>
        <w:t>2</w:t>
      </w:r>
      <w:r w:rsidRPr="004042AD">
        <w:rPr>
          <w:rFonts w:ascii="Courier New" w:eastAsia="Times New Roman" w:hAnsi="Courier New" w:cs="Courier New"/>
          <w:color w:val="C4C7C5"/>
          <w:kern w:val="0"/>
          <w:sz w:val="20"/>
          <w:szCs w:val="20"/>
          <w:lang w:eastAsia="de-DE"/>
          <w14:ligatures w14:val="none"/>
        </w:rPr>
        <w:t>, n)</w:t>
      </w:r>
    </w:p>
    <w:p w14:paraId="564B2ABA"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1CB2F7D1"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The observed difference in the actual experiment</w:t>
      </w:r>
    </w:p>
    <w:p w14:paraId="18D9C307"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obs_diff = np.mean(group_b) - np.mean(group_a)</w:t>
      </w:r>
    </w:p>
    <w:p w14:paraId="751B9C8F"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3F5222EB"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Combine all data points (assuming Null Hypothesis: labels don't matter)</w:t>
      </w:r>
    </w:p>
    <w:p w14:paraId="4D126CB5"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all_data = np.concatenate([group_a, group_b])</w:t>
      </w:r>
    </w:p>
    <w:p w14:paraId="56E145B4"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1B3BDE17"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2. Simulate the "Physical Randomization" (Permutation Test)</w:t>
      </w:r>
    </w:p>
    <w:p w14:paraId="62C3C7B5"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Fisher argued that validity comes from the set of all possible randomizations.</w:t>
      </w:r>
    </w:p>
    <w:p w14:paraId="0BD1632B"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We simulate 10,000 reshufflings of these exact data points.</w:t>
      </w:r>
    </w:p>
    <w:p w14:paraId="7AD6181F"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n_permutations = </w:t>
      </w:r>
      <w:r w:rsidRPr="004042AD">
        <w:rPr>
          <w:rFonts w:ascii="Courier New" w:eastAsia="Times New Roman" w:hAnsi="Courier New" w:cs="Courier New"/>
          <w:color w:val="FA903E"/>
          <w:kern w:val="0"/>
          <w:sz w:val="20"/>
          <w:szCs w:val="20"/>
          <w:lang w:eastAsia="de-DE"/>
          <w14:ligatures w14:val="none"/>
        </w:rPr>
        <w:t>10000</w:t>
      </w:r>
    </w:p>
    <w:p w14:paraId="0268639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perm_diffs = []</w:t>
      </w:r>
    </w:p>
    <w:p w14:paraId="79C2255F"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28209537"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58AF9"/>
          <w:kern w:val="0"/>
          <w:sz w:val="20"/>
          <w:szCs w:val="20"/>
          <w:lang w:eastAsia="de-DE"/>
          <w14:ligatures w14:val="none"/>
        </w:rPr>
        <w:t>for</w:t>
      </w:r>
      <w:r w:rsidRPr="004042AD">
        <w:rPr>
          <w:rFonts w:ascii="Courier New" w:eastAsia="Times New Roman" w:hAnsi="Courier New" w:cs="Courier New"/>
          <w:color w:val="C4C7C5"/>
          <w:kern w:val="0"/>
          <w:sz w:val="20"/>
          <w:szCs w:val="20"/>
          <w:lang w:eastAsia="de-DE"/>
          <w14:ligatures w14:val="none"/>
        </w:rPr>
        <w:t xml:space="preserve"> _ </w:t>
      </w:r>
      <w:r w:rsidRPr="004042AD">
        <w:rPr>
          <w:rFonts w:ascii="Courier New" w:eastAsia="Times New Roman" w:hAnsi="Courier New" w:cs="Courier New"/>
          <w:color w:val="C58AF9"/>
          <w:kern w:val="0"/>
          <w:sz w:val="20"/>
          <w:szCs w:val="20"/>
          <w:lang w:eastAsia="de-DE"/>
          <w14:ligatures w14:val="none"/>
        </w:rPr>
        <w:t>in</w:t>
      </w: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8AB4F8"/>
          <w:kern w:val="0"/>
          <w:sz w:val="20"/>
          <w:szCs w:val="20"/>
          <w:lang w:eastAsia="de-DE"/>
          <w14:ligatures w14:val="none"/>
        </w:rPr>
        <w:t>range</w:t>
      </w:r>
      <w:r w:rsidRPr="004042AD">
        <w:rPr>
          <w:rFonts w:ascii="Courier New" w:eastAsia="Times New Roman" w:hAnsi="Courier New" w:cs="Courier New"/>
          <w:color w:val="C4C7C5"/>
          <w:kern w:val="0"/>
          <w:sz w:val="20"/>
          <w:szCs w:val="20"/>
          <w:lang w:eastAsia="de-DE"/>
          <w14:ligatures w14:val="none"/>
        </w:rPr>
        <w:t>(n_permutations):</w:t>
      </w:r>
    </w:p>
    <w:p w14:paraId="05093860"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80868B"/>
          <w:kern w:val="0"/>
          <w:sz w:val="20"/>
          <w:szCs w:val="20"/>
          <w:lang w:eastAsia="de-DE"/>
          <w14:ligatures w14:val="none"/>
        </w:rPr>
        <w:t># Physically shuffle the data</w:t>
      </w:r>
    </w:p>
    <w:p w14:paraId="4DC462B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np.random.shuffle(all_data)</w:t>
      </w:r>
    </w:p>
    <w:p w14:paraId="020CB86B"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80868B"/>
          <w:kern w:val="0"/>
          <w:sz w:val="20"/>
          <w:szCs w:val="20"/>
          <w:lang w:eastAsia="de-DE"/>
          <w14:ligatures w14:val="none"/>
        </w:rPr>
        <w:t># Split back into two groups of size n</w:t>
      </w:r>
    </w:p>
    <w:p w14:paraId="3D0B867C"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perm_a = all_data[:n]</w:t>
      </w:r>
    </w:p>
    <w:p w14:paraId="7E3323EE"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perm_b = all_data[n:]</w:t>
      </w:r>
    </w:p>
    <w:p w14:paraId="0AF64CF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80868B"/>
          <w:kern w:val="0"/>
          <w:sz w:val="20"/>
          <w:szCs w:val="20"/>
          <w:lang w:eastAsia="de-DE"/>
          <w14:ligatures w14:val="none"/>
        </w:rPr>
        <w:t># Calculate difference for this random arrangement</w:t>
      </w:r>
    </w:p>
    <w:p w14:paraId="25F42C33"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perm_diffs.append(np.mean(perm_b) - np.mean(perm_a))</w:t>
      </w:r>
    </w:p>
    <w:p w14:paraId="23507366"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6067E5D9"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3. Create the Visualization</w:t>
      </w:r>
    </w:p>
    <w:p w14:paraId="0CE98EDA"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plt.figure(figsize=(</w:t>
      </w:r>
      <w:r w:rsidRPr="004042AD">
        <w:rPr>
          <w:rFonts w:ascii="Courier New" w:eastAsia="Times New Roman" w:hAnsi="Courier New" w:cs="Courier New"/>
          <w:color w:val="FA903E"/>
          <w:kern w:val="0"/>
          <w:sz w:val="20"/>
          <w:szCs w:val="20"/>
          <w:lang w:eastAsia="de-DE"/>
          <w14:ligatures w14:val="none"/>
        </w:rPr>
        <w:t>10</w:t>
      </w: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FA903E"/>
          <w:kern w:val="0"/>
          <w:sz w:val="20"/>
          <w:szCs w:val="20"/>
          <w:lang w:eastAsia="de-DE"/>
          <w14:ligatures w14:val="none"/>
        </w:rPr>
        <w:t>6</w:t>
      </w:r>
      <w:r w:rsidRPr="004042AD">
        <w:rPr>
          <w:rFonts w:ascii="Courier New" w:eastAsia="Times New Roman" w:hAnsi="Courier New" w:cs="Courier New"/>
          <w:color w:val="C4C7C5"/>
          <w:kern w:val="0"/>
          <w:sz w:val="20"/>
          <w:szCs w:val="20"/>
          <w:lang w:eastAsia="de-DE"/>
          <w14:ligatures w14:val="none"/>
        </w:rPr>
        <w:t>))</w:t>
      </w:r>
    </w:p>
    <w:p w14:paraId="7719EC93"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3895CA20"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Histogram of the randomization distribution</w:t>
      </w:r>
    </w:p>
    <w:p w14:paraId="6577F7BA"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plt.hist(perm_diffs, bins=</w:t>
      </w:r>
      <w:r w:rsidRPr="004042AD">
        <w:rPr>
          <w:rFonts w:ascii="Courier New" w:eastAsia="Times New Roman" w:hAnsi="Courier New" w:cs="Courier New"/>
          <w:color w:val="FA903E"/>
          <w:kern w:val="0"/>
          <w:sz w:val="20"/>
          <w:szCs w:val="20"/>
          <w:lang w:eastAsia="de-DE"/>
          <w14:ligatures w14:val="none"/>
        </w:rPr>
        <w:t>50</w:t>
      </w:r>
      <w:r w:rsidRPr="004042AD">
        <w:rPr>
          <w:rFonts w:ascii="Courier New" w:eastAsia="Times New Roman" w:hAnsi="Courier New" w:cs="Courier New"/>
          <w:color w:val="C4C7C5"/>
          <w:kern w:val="0"/>
          <w:sz w:val="20"/>
          <w:szCs w:val="20"/>
          <w:lang w:eastAsia="de-DE"/>
          <w14:ligatures w14:val="none"/>
        </w:rPr>
        <w:t>, color=</w:t>
      </w:r>
      <w:r w:rsidRPr="004042AD">
        <w:rPr>
          <w:rFonts w:ascii="Courier New" w:eastAsia="Times New Roman" w:hAnsi="Courier New" w:cs="Courier New"/>
          <w:color w:val="81C995"/>
          <w:kern w:val="0"/>
          <w:sz w:val="20"/>
          <w:szCs w:val="20"/>
          <w:lang w:eastAsia="de-DE"/>
          <w14:ligatures w14:val="none"/>
        </w:rPr>
        <w:t>'lightgray'</w:t>
      </w:r>
      <w:r w:rsidRPr="004042AD">
        <w:rPr>
          <w:rFonts w:ascii="Courier New" w:eastAsia="Times New Roman" w:hAnsi="Courier New" w:cs="Courier New"/>
          <w:color w:val="C4C7C5"/>
          <w:kern w:val="0"/>
          <w:sz w:val="20"/>
          <w:szCs w:val="20"/>
          <w:lang w:eastAsia="de-DE"/>
          <w14:ligatures w14:val="none"/>
        </w:rPr>
        <w:t>, edgecolor=</w:t>
      </w:r>
      <w:r w:rsidRPr="004042AD">
        <w:rPr>
          <w:rFonts w:ascii="Courier New" w:eastAsia="Times New Roman" w:hAnsi="Courier New" w:cs="Courier New"/>
          <w:color w:val="81C995"/>
          <w:kern w:val="0"/>
          <w:sz w:val="20"/>
          <w:szCs w:val="20"/>
          <w:lang w:eastAsia="de-DE"/>
          <w14:ligatures w14:val="none"/>
        </w:rPr>
        <w:t>'gray'</w:t>
      </w:r>
      <w:r w:rsidRPr="004042AD">
        <w:rPr>
          <w:rFonts w:ascii="Courier New" w:eastAsia="Times New Roman" w:hAnsi="Courier New" w:cs="Courier New"/>
          <w:color w:val="C4C7C5"/>
          <w:kern w:val="0"/>
          <w:sz w:val="20"/>
          <w:szCs w:val="20"/>
          <w:lang w:eastAsia="de-DE"/>
          <w14:ligatures w14:val="none"/>
        </w:rPr>
        <w:t>, alpha=</w:t>
      </w:r>
      <w:r w:rsidRPr="004042AD">
        <w:rPr>
          <w:rFonts w:ascii="Courier New" w:eastAsia="Times New Roman" w:hAnsi="Courier New" w:cs="Courier New"/>
          <w:color w:val="FA903E"/>
          <w:kern w:val="0"/>
          <w:sz w:val="20"/>
          <w:szCs w:val="20"/>
          <w:lang w:eastAsia="de-DE"/>
          <w14:ligatures w14:val="none"/>
        </w:rPr>
        <w:t>0.7</w:t>
      </w:r>
      <w:r w:rsidRPr="004042AD">
        <w:rPr>
          <w:rFonts w:ascii="Courier New" w:eastAsia="Times New Roman" w:hAnsi="Courier New" w:cs="Courier New"/>
          <w:color w:val="C4C7C5"/>
          <w:kern w:val="0"/>
          <w:sz w:val="20"/>
          <w:szCs w:val="20"/>
          <w:lang w:eastAsia="de-DE"/>
          <w14:ligatures w14:val="none"/>
        </w:rPr>
        <w:t>, label=</w:t>
      </w:r>
      <w:r w:rsidRPr="004042AD">
        <w:rPr>
          <w:rFonts w:ascii="Courier New" w:eastAsia="Times New Roman" w:hAnsi="Courier New" w:cs="Courier New"/>
          <w:color w:val="81C995"/>
          <w:kern w:val="0"/>
          <w:sz w:val="20"/>
          <w:szCs w:val="20"/>
          <w:lang w:eastAsia="de-DE"/>
          <w14:ligatures w14:val="none"/>
        </w:rPr>
        <w:t>'Verteilung durch reinen Zufall\n(Nullhypothese)'</w:t>
      </w:r>
      <w:r w:rsidRPr="004042AD">
        <w:rPr>
          <w:rFonts w:ascii="Courier New" w:eastAsia="Times New Roman" w:hAnsi="Courier New" w:cs="Courier New"/>
          <w:color w:val="C4C7C5"/>
          <w:kern w:val="0"/>
          <w:sz w:val="20"/>
          <w:szCs w:val="20"/>
          <w:lang w:eastAsia="de-DE"/>
          <w14:ligatures w14:val="none"/>
        </w:rPr>
        <w:t>)</w:t>
      </w:r>
    </w:p>
    <w:p w14:paraId="46678D10"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0D9B6746"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Mark the observed difference</w:t>
      </w:r>
    </w:p>
    <w:p w14:paraId="1DD58E59"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lastRenderedPageBreak/>
        <w:t>plt.axvline(obs_diff, color=</w:t>
      </w:r>
      <w:r w:rsidRPr="004042AD">
        <w:rPr>
          <w:rFonts w:ascii="Courier New" w:eastAsia="Times New Roman" w:hAnsi="Courier New" w:cs="Courier New"/>
          <w:color w:val="81C995"/>
          <w:kern w:val="0"/>
          <w:sz w:val="20"/>
          <w:szCs w:val="20"/>
          <w:lang w:eastAsia="de-DE"/>
          <w14:ligatures w14:val="none"/>
        </w:rPr>
        <w:t>'red'</w:t>
      </w:r>
      <w:r w:rsidRPr="004042AD">
        <w:rPr>
          <w:rFonts w:ascii="Courier New" w:eastAsia="Times New Roman" w:hAnsi="Courier New" w:cs="Courier New"/>
          <w:color w:val="C4C7C5"/>
          <w:kern w:val="0"/>
          <w:sz w:val="20"/>
          <w:szCs w:val="20"/>
          <w:lang w:eastAsia="de-DE"/>
          <w14:ligatures w14:val="none"/>
        </w:rPr>
        <w:t>, linestyle=</w:t>
      </w:r>
      <w:r w:rsidRPr="004042AD">
        <w:rPr>
          <w:rFonts w:ascii="Courier New" w:eastAsia="Times New Roman" w:hAnsi="Courier New" w:cs="Courier New"/>
          <w:color w:val="81C995"/>
          <w:kern w:val="0"/>
          <w:sz w:val="20"/>
          <w:szCs w:val="20"/>
          <w:lang w:eastAsia="de-DE"/>
          <w14:ligatures w14:val="none"/>
        </w:rPr>
        <w:t>'--'</w:t>
      </w:r>
      <w:r w:rsidRPr="004042AD">
        <w:rPr>
          <w:rFonts w:ascii="Courier New" w:eastAsia="Times New Roman" w:hAnsi="Courier New" w:cs="Courier New"/>
          <w:color w:val="C4C7C5"/>
          <w:kern w:val="0"/>
          <w:sz w:val="20"/>
          <w:szCs w:val="20"/>
          <w:lang w:eastAsia="de-DE"/>
          <w14:ligatures w14:val="none"/>
        </w:rPr>
        <w:t>, linewidth=</w:t>
      </w:r>
      <w:r w:rsidRPr="004042AD">
        <w:rPr>
          <w:rFonts w:ascii="Courier New" w:eastAsia="Times New Roman" w:hAnsi="Courier New" w:cs="Courier New"/>
          <w:color w:val="FA903E"/>
          <w:kern w:val="0"/>
          <w:sz w:val="20"/>
          <w:szCs w:val="20"/>
          <w:lang w:eastAsia="de-DE"/>
          <w14:ligatures w14:val="none"/>
        </w:rPr>
        <w:t>3</w:t>
      </w:r>
      <w:r w:rsidRPr="004042AD">
        <w:rPr>
          <w:rFonts w:ascii="Courier New" w:eastAsia="Times New Roman" w:hAnsi="Courier New" w:cs="Courier New"/>
          <w:color w:val="C4C7C5"/>
          <w:kern w:val="0"/>
          <w:sz w:val="20"/>
          <w:szCs w:val="20"/>
          <w:lang w:eastAsia="de-DE"/>
          <w14:ligatures w14:val="none"/>
        </w:rPr>
        <w:t>, label=</w:t>
      </w:r>
      <w:r w:rsidRPr="004042AD">
        <w:rPr>
          <w:rFonts w:ascii="Courier New" w:eastAsia="Times New Roman" w:hAnsi="Courier New" w:cs="Courier New"/>
          <w:color w:val="81C995"/>
          <w:kern w:val="0"/>
          <w:sz w:val="20"/>
          <w:szCs w:val="20"/>
          <w:lang w:eastAsia="de-DE"/>
          <w14:ligatures w14:val="none"/>
        </w:rPr>
        <w:t>f'Beobachteter Unterschied (</w:t>
      </w:r>
      <w:r w:rsidRPr="004042AD">
        <w:rPr>
          <w:rFonts w:ascii="Courier New" w:eastAsia="Times New Roman" w:hAnsi="Courier New" w:cs="Courier New"/>
          <w:color w:val="E3E3E3"/>
          <w:kern w:val="0"/>
          <w:sz w:val="20"/>
          <w:szCs w:val="20"/>
          <w:lang w:eastAsia="de-DE"/>
          <w14:ligatures w14:val="none"/>
        </w:rPr>
        <w:t>{obs_diff:</w:t>
      </w:r>
      <w:r w:rsidRPr="004042AD">
        <w:rPr>
          <w:rFonts w:ascii="Courier New" w:eastAsia="Times New Roman" w:hAnsi="Courier New" w:cs="Courier New"/>
          <w:color w:val="FA903E"/>
          <w:kern w:val="0"/>
          <w:sz w:val="20"/>
          <w:szCs w:val="20"/>
          <w:lang w:eastAsia="de-DE"/>
          <w14:ligatures w14:val="none"/>
        </w:rPr>
        <w:t>.2</w:t>
      </w:r>
      <w:r w:rsidRPr="004042AD">
        <w:rPr>
          <w:rFonts w:ascii="Courier New" w:eastAsia="Times New Roman" w:hAnsi="Courier New" w:cs="Courier New"/>
          <w:color w:val="E3E3E3"/>
          <w:kern w:val="0"/>
          <w:sz w:val="20"/>
          <w:szCs w:val="20"/>
          <w:lang w:eastAsia="de-DE"/>
          <w14:ligatures w14:val="none"/>
        </w:rPr>
        <w:t>f}</w:t>
      </w:r>
      <w:r w:rsidRPr="004042AD">
        <w:rPr>
          <w:rFonts w:ascii="Courier New" w:eastAsia="Times New Roman" w:hAnsi="Courier New" w:cs="Courier New"/>
          <w:color w:val="81C995"/>
          <w:kern w:val="0"/>
          <w:sz w:val="20"/>
          <w:szCs w:val="20"/>
          <w:lang w:eastAsia="de-DE"/>
          <w14:ligatures w14:val="none"/>
        </w:rPr>
        <w:t>)'</w:t>
      </w:r>
      <w:r w:rsidRPr="004042AD">
        <w:rPr>
          <w:rFonts w:ascii="Courier New" w:eastAsia="Times New Roman" w:hAnsi="Courier New" w:cs="Courier New"/>
          <w:color w:val="C4C7C5"/>
          <w:kern w:val="0"/>
          <w:sz w:val="20"/>
          <w:szCs w:val="20"/>
          <w:lang w:eastAsia="de-DE"/>
          <w14:ligatures w14:val="none"/>
        </w:rPr>
        <w:t>)</w:t>
      </w:r>
    </w:p>
    <w:p w14:paraId="24C29C5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58F55FD2"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Annotations and styling</w:t>
      </w:r>
    </w:p>
    <w:p w14:paraId="5869D26E"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plt.title(</w:t>
      </w:r>
      <w:r w:rsidRPr="004042AD">
        <w:rPr>
          <w:rFonts w:ascii="Courier New" w:eastAsia="Times New Roman" w:hAnsi="Courier New" w:cs="Courier New"/>
          <w:color w:val="81C995"/>
          <w:kern w:val="0"/>
          <w:sz w:val="20"/>
          <w:szCs w:val="20"/>
          <w:lang w:eastAsia="de-DE"/>
          <w14:ligatures w14:val="none"/>
        </w:rPr>
        <w:t>"Fishers 'physische Grundlage': Die Randomisierungsverteilung"</w:t>
      </w:r>
      <w:r w:rsidRPr="004042AD">
        <w:rPr>
          <w:rFonts w:ascii="Courier New" w:eastAsia="Times New Roman" w:hAnsi="Courier New" w:cs="Courier New"/>
          <w:color w:val="C4C7C5"/>
          <w:kern w:val="0"/>
          <w:sz w:val="20"/>
          <w:szCs w:val="20"/>
          <w:lang w:eastAsia="de-DE"/>
          <w14:ligatures w14:val="none"/>
        </w:rPr>
        <w:t>, fontsize=</w:t>
      </w:r>
      <w:r w:rsidRPr="004042AD">
        <w:rPr>
          <w:rFonts w:ascii="Courier New" w:eastAsia="Times New Roman" w:hAnsi="Courier New" w:cs="Courier New"/>
          <w:color w:val="FA903E"/>
          <w:kern w:val="0"/>
          <w:sz w:val="20"/>
          <w:szCs w:val="20"/>
          <w:lang w:eastAsia="de-DE"/>
          <w14:ligatures w14:val="none"/>
        </w:rPr>
        <w:t>14</w:t>
      </w:r>
      <w:r w:rsidRPr="004042AD">
        <w:rPr>
          <w:rFonts w:ascii="Courier New" w:eastAsia="Times New Roman" w:hAnsi="Courier New" w:cs="Courier New"/>
          <w:color w:val="C4C7C5"/>
          <w:kern w:val="0"/>
          <w:sz w:val="20"/>
          <w:szCs w:val="20"/>
          <w:lang w:eastAsia="de-DE"/>
          <w14:ligatures w14:val="none"/>
        </w:rPr>
        <w:t>, pad=</w:t>
      </w:r>
      <w:r w:rsidRPr="004042AD">
        <w:rPr>
          <w:rFonts w:ascii="Courier New" w:eastAsia="Times New Roman" w:hAnsi="Courier New" w:cs="Courier New"/>
          <w:color w:val="FA903E"/>
          <w:kern w:val="0"/>
          <w:sz w:val="20"/>
          <w:szCs w:val="20"/>
          <w:lang w:eastAsia="de-DE"/>
          <w14:ligatures w14:val="none"/>
        </w:rPr>
        <w:t>20</w:t>
      </w:r>
      <w:r w:rsidRPr="004042AD">
        <w:rPr>
          <w:rFonts w:ascii="Courier New" w:eastAsia="Times New Roman" w:hAnsi="Courier New" w:cs="Courier New"/>
          <w:color w:val="C4C7C5"/>
          <w:kern w:val="0"/>
          <w:sz w:val="20"/>
          <w:szCs w:val="20"/>
          <w:lang w:eastAsia="de-DE"/>
          <w14:ligatures w14:val="none"/>
        </w:rPr>
        <w:t>)</w:t>
      </w:r>
    </w:p>
    <w:p w14:paraId="6EBAA950"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plt.xlabel(</w:t>
      </w:r>
      <w:r w:rsidRPr="004042AD">
        <w:rPr>
          <w:rFonts w:ascii="Courier New" w:eastAsia="Times New Roman" w:hAnsi="Courier New" w:cs="Courier New"/>
          <w:color w:val="81C995"/>
          <w:kern w:val="0"/>
          <w:sz w:val="20"/>
          <w:szCs w:val="20"/>
          <w:lang w:eastAsia="de-DE"/>
          <w14:ligatures w14:val="none"/>
        </w:rPr>
        <w:t>"Mögliche Mittelwertsdifferenzen (wenn Behandlung wirkungslos wäre)"</w:t>
      </w:r>
      <w:r w:rsidRPr="004042AD">
        <w:rPr>
          <w:rFonts w:ascii="Courier New" w:eastAsia="Times New Roman" w:hAnsi="Courier New" w:cs="Courier New"/>
          <w:color w:val="C4C7C5"/>
          <w:kern w:val="0"/>
          <w:sz w:val="20"/>
          <w:szCs w:val="20"/>
          <w:lang w:eastAsia="de-DE"/>
          <w14:ligatures w14:val="none"/>
        </w:rPr>
        <w:t>, fontsize=</w:t>
      </w:r>
      <w:r w:rsidRPr="004042AD">
        <w:rPr>
          <w:rFonts w:ascii="Courier New" w:eastAsia="Times New Roman" w:hAnsi="Courier New" w:cs="Courier New"/>
          <w:color w:val="FA903E"/>
          <w:kern w:val="0"/>
          <w:sz w:val="20"/>
          <w:szCs w:val="20"/>
          <w:lang w:eastAsia="de-DE"/>
          <w14:ligatures w14:val="none"/>
        </w:rPr>
        <w:t>11</w:t>
      </w:r>
      <w:r w:rsidRPr="004042AD">
        <w:rPr>
          <w:rFonts w:ascii="Courier New" w:eastAsia="Times New Roman" w:hAnsi="Courier New" w:cs="Courier New"/>
          <w:color w:val="C4C7C5"/>
          <w:kern w:val="0"/>
          <w:sz w:val="20"/>
          <w:szCs w:val="20"/>
          <w:lang w:eastAsia="de-DE"/>
          <w14:ligatures w14:val="none"/>
        </w:rPr>
        <w:t>)</w:t>
      </w:r>
    </w:p>
    <w:p w14:paraId="09FE5CB9"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plt.ylabel(</w:t>
      </w:r>
      <w:r w:rsidRPr="004042AD">
        <w:rPr>
          <w:rFonts w:ascii="Courier New" w:eastAsia="Times New Roman" w:hAnsi="Courier New" w:cs="Courier New"/>
          <w:color w:val="81C995"/>
          <w:kern w:val="0"/>
          <w:sz w:val="20"/>
          <w:szCs w:val="20"/>
          <w:lang w:eastAsia="de-DE"/>
          <w14:ligatures w14:val="none"/>
        </w:rPr>
        <w:t>"Häufigkeit"</w:t>
      </w:r>
      <w:r w:rsidRPr="004042AD">
        <w:rPr>
          <w:rFonts w:ascii="Courier New" w:eastAsia="Times New Roman" w:hAnsi="Courier New" w:cs="Courier New"/>
          <w:color w:val="C4C7C5"/>
          <w:kern w:val="0"/>
          <w:sz w:val="20"/>
          <w:szCs w:val="20"/>
          <w:lang w:eastAsia="de-DE"/>
          <w14:ligatures w14:val="none"/>
        </w:rPr>
        <w:t>, fontsize=</w:t>
      </w:r>
      <w:r w:rsidRPr="004042AD">
        <w:rPr>
          <w:rFonts w:ascii="Courier New" w:eastAsia="Times New Roman" w:hAnsi="Courier New" w:cs="Courier New"/>
          <w:color w:val="FA903E"/>
          <w:kern w:val="0"/>
          <w:sz w:val="20"/>
          <w:szCs w:val="20"/>
          <w:lang w:eastAsia="de-DE"/>
          <w14:ligatures w14:val="none"/>
        </w:rPr>
        <w:t>11</w:t>
      </w:r>
      <w:r w:rsidRPr="004042AD">
        <w:rPr>
          <w:rFonts w:ascii="Courier New" w:eastAsia="Times New Roman" w:hAnsi="Courier New" w:cs="Courier New"/>
          <w:color w:val="C4C7C5"/>
          <w:kern w:val="0"/>
          <w:sz w:val="20"/>
          <w:szCs w:val="20"/>
          <w:lang w:eastAsia="de-DE"/>
          <w14:ligatures w14:val="none"/>
        </w:rPr>
        <w:t>)</w:t>
      </w:r>
    </w:p>
    <w:p w14:paraId="7E37E604"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plt.legend()</w:t>
      </w:r>
    </w:p>
    <w:p w14:paraId="41802C3A"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plt.grid(axis=</w:t>
      </w:r>
      <w:r w:rsidRPr="004042AD">
        <w:rPr>
          <w:rFonts w:ascii="Courier New" w:eastAsia="Times New Roman" w:hAnsi="Courier New" w:cs="Courier New"/>
          <w:color w:val="81C995"/>
          <w:kern w:val="0"/>
          <w:sz w:val="20"/>
          <w:szCs w:val="20"/>
          <w:lang w:eastAsia="de-DE"/>
          <w14:ligatures w14:val="none"/>
        </w:rPr>
        <w:t>'y'</w:t>
      </w:r>
      <w:r w:rsidRPr="004042AD">
        <w:rPr>
          <w:rFonts w:ascii="Courier New" w:eastAsia="Times New Roman" w:hAnsi="Courier New" w:cs="Courier New"/>
          <w:color w:val="C4C7C5"/>
          <w:kern w:val="0"/>
          <w:sz w:val="20"/>
          <w:szCs w:val="20"/>
          <w:lang w:eastAsia="de-DE"/>
          <w14:ligatures w14:val="none"/>
        </w:rPr>
        <w:t>, alpha=</w:t>
      </w:r>
      <w:r w:rsidRPr="004042AD">
        <w:rPr>
          <w:rFonts w:ascii="Courier New" w:eastAsia="Times New Roman" w:hAnsi="Courier New" w:cs="Courier New"/>
          <w:color w:val="FA903E"/>
          <w:kern w:val="0"/>
          <w:sz w:val="20"/>
          <w:szCs w:val="20"/>
          <w:lang w:eastAsia="de-DE"/>
          <w14:ligatures w14:val="none"/>
        </w:rPr>
        <w:t>0.3</w:t>
      </w:r>
      <w:r w:rsidRPr="004042AD">
        <w:rPr>
          <w:rFonts w:ascii="Courier New" w:eastAsia="Times New Roman" w:hAnsi="Courier New" w:cs="Courier New"/>
          <w:color w:val="C4C7C5"/>
          <w:kern w:val="0"/>
          <w:sz w:val="20"/>
          <w:szCs w:val="20"/>
          <w:lang w:eastAsia="de-DE"/>
          <w14:ligatures w14:val="none"/>
        </w:rPr>
        <w:t>)</w:t>
      </w:r>
    </w:p>
    <w:p w14:paraId="6D2D81D0"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05D9F31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80868B"/>
          <w:kern w:val="0"/>
          <w:sz w:val="20"/>
          <w:szCs w:val="20"/>
          <w:lang w:eastAsia="de-DE"/>
          <w14:ligatures w14:val="none"/>
        </w:rPr>
        <w:t># Add text explaining the validity</w:t>
      </w:r>
    </w:p>
    <w:p w14:paraId="15505E41"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plt.text(</w:t>
      </w:r>
      <w:r w:rsidRPr="004042AD">
        <w:rPr>
          <w:rFonts w:ascii="Courier New" w:eastAsia="Times New Roman" w:hAnsi="Courier New" w:cs="Courier New"/>
          <w:color w:val="FA903E"/>
          <w:kern w:val="0"/>
          <w:sz w:val="20"/>
          <w:szCs w:val="20"/>
          <w:lang w:eastAsia="de-DE"/>
          <w14:ligatures w14:val="none"/>
        </w:rPr>
        <w:t>0</w:t>
      </w:r>
      <w:r w:rsidRPr="004042AD">
        <w:rPr>
          <w:rFonts w:ascii="Courier New" w:eastAsia="Times New Roman" w:hAnsi="Courier New" w:cs="Courier New"/>
          <w:color w:val="C4C7C5"/>
          <w:kern w:val="0"/>
          <w:sz w:val="20"/>
          <w:szCs w:val="20"/>
          <w:lang w:eastAsia="de-DE"/>
          <w14:ligatures w14:val="none"/>
        </w:rPr>
        <w:t>, plt.ylim()[</w:t>
      </w:r>
      <w:r w:rsidRPr="004042AD">
        <w:rPr>
          <w:rFonts w:ascii="Courier New" w:eastAsia="Times New Roman" w:hAnsi="Courier New" w:cs="Courier New"/>
          <w:color w:val="FA903E"/>
          <w:kern w:val="0"/>
          <w:sz w:val="20"/>
          <w:szCs w:val="20"/>
          <w:lang w:eastAsia="de-DE"/>
          <w14:ligatures w14:val="none"/>
        </w:rPr>
        <w:t>1</w:t>
      </w:r>
      <w:r w:rsidRPr="004042AD">
        <w:rPr>
          <w:rFonts w:ascii="Courier New" w:eastAsia="Times New Roman" w:hAnsi="Courier New" w:cs="Courier New"/>
          <w:color w:val="C4C7C5"/>
          <w:kern w:val="0"/>
          <w:sz w:val="20"/>
          <w:szCs w:val="20"/>
          <w:lang w:eastAsia="de-DE"/>
          <w14:ligatures w14:val="none"/>
        </w:rPr>
        <w:t>]*</w:t>
      </w:r>
      <w:r w:rsidRPr="004042AD">
        <w:rPr>
          <w:rFonts w:ascii="Courier New" w:eastAsia="Times New Roman" w:hAnsi="Courier New" w:cs="Courier New"/>
          <w:color w:val="FA903E"/>
          <w:kern w:val="0"/>
          <w:sz w:val="20"/>
          <w:szCs w:val="20"/>
          <w:lang w:eastAsia="de-DE"/>
          <w14:ligatures w14:val="none"/>
        </w:rPr>
        <w:t>0.8</w:t>
      </w:r>
      <w:r w:rsidRPr="004042AD">
        <w:rPr>
          <w:rFonts w:ascii="Courier New" w:eastAsia="Times New Roman" w:hAnsi="Courier New" w:cs="Courier New"/>
          <w:color w:val="C4C7C5"/>
          <w:kern w:val="0"/>
          <w:sz w:val="20"/>
          <w:szCs w:val="20"/>
          <w:lang w:eastAsia="de-DE"/>
          <w14:ligatures w14:val="none"/>
        </w:rPr>
        <w:t xml:space="preserve">, </w:t>
      </w:r>
      <w:r w:rsidRPr="004042AD">
        <w:rPr>
          <w:rFonts w:ascii="Courier New" w:eastAsia="Times New Roman" w:hAnsi="Courier New" w:cs="Courier New"/>
          <w:color w:val="81C995"/>
          <w:kern w:val="0"/>
          <w:sz w:val="20"/>
          <w:szCs w:val="20"/>
          <w:lang w:eastAsia="de-DE"/>
          <w14:ligatures w14:val="none"/>
        </w:rPr>
        <w:t>"Bereich des\nwahrscheinlichen Zufalls"</w:t>
      </w:r>
      <w:r w:rsidRPr="004042AD">
        <w:rPr>
          <w:rFonts w:ascii="Courier New" w:eastAsia="Times New Roman" w:hAnsi="Courier New" w:cs="Courier New"/>
          <w:color w:val="C4C7C5"/>
          <w:kern w:val="0"/>
          <w:sz w:val="20"/>
          <w:szCs w:val="20"/>
          <w:lang w:eastAsia="de-DE"/>
          <w14:ligatures w14:val="none"/>
        </w:rPr>
        <w:t xml:space="preserve">, </w:t>
      </w:r>
    </w:p>
    <w:p w14:paraId="473C985D"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 xml:space="preserve">         ha=</w:t>
      </w:r>
      <w:r w:rsidRPr="004042AD">
        <w:rPr>
          <w:rFonts w:ascii="Courier New" w:eastAsia="Times New Roman" w:hAnsi="Courier New" w:cs="Courier New"/>
          <w:color w:val="81C995"/>
          <w:kern w:val="0"/>
          <w:sz w:val="20"/>
          <w:szCs w:val="20"/>
          <w:lang w:eastAsia="de-DE"/>
          <w14:ligatures w14:val="none"/>
        </w:rPr>
        <w:t>'center'</w:t>
      </w:r>
      <w:r w:rsidRPr="004042AD">
        <w:rPr>
          <w:rFonts w:ascii="Courier New" w:eastAsia="Times New Roman" w:hAnsi="Courier New" w:cs="Courier New"/>
          <w:color w:val="C4C7C5"/>
          <w:kern w:val="0"/>
          <w:sz w:val="20"/>
          <w:szCs w:val="20"/>
          <w:lang w:eastAsia="de-DE"/>
          <w14:ligatures w14:val="none"/>
        </w:rPr>
        <w:t>, fontsize=</w:t>
      </w:r>
      <w:r w:rsidRPr="004042AD">
        <w:rPr>
          <w:rFonts w:ascii="Courier New" w:eastAsia="Times New Roman" w:hAnsi="Courier New" w:cs="Courier New"/>
          <w:color w:val="FA903E"/>
          <w:kern w:val="0"/>
          <w:sz w:val="20"/>
          <w:szCs w:val="20"/>
          <w:lang w:eastAsia="de-DE"/>
          <w14:ligatures w14:val="none"/>
        </w:rPr>
        <w:t>10</w:t>
      </w:r>
      <w:r w:rsidRPr="004042AD">
        <w:rPr>
          <w:rFonts w:ascii="Courier New" w:eastAsia="Times New Roman" w:hAnsi="Courier New" w:cs="Courier New"/>
          <w:color w:val="C4C7C5"/>
          <w:kern w:val="0"/>
          <w:sz w:val="20"/>
          <w:szCs w:val="20"/>
          <w:lang w:eastAsia="de-DE"/>
          <w14:ligatures w14:val="none"/>
        </w:rPr>
        <w:t>, color=</w:t>
      </w:r>
      <w:r w:rsidRPr="004042AD">
        <w:rPr>
          <w:rFonts w:ascii="Courier New" w:eastAsia="Times New Roman" w:hAnsi="Courier New" w:cs="Courier New"/>
          <w:color w:val="81C995"/>
          <w:kern w:val="0"/>
          <w:sz w:val="20"/>
          <w:szCs w:val="20"/>
          <w:lang w:eastAsia="de-DE"/>
          <w14:ligatures w14:val="none"/>
        </w:rPr>
        <w:t>'black'</w:t>
      </w:r>
      <w:r w:rsidRPr="004042AD">
        <w:rPr>
          <w:rFonts w:ascii="Courier New" w:eastAsia="Times New Roman" w:hAnsi="Courier New" w:cs="Courier New"/>
          <w:color w:val="C4C7C5"/>
          <w:kern w:val="0"/>
          <w:sz w:val="20"/>
          <w:szCs w:val="20"/>
          <w:lang w:eastAsia="de-DE"/>
          <w14:ligatures w14:val="none"/>
        </w:rPr>
        <w:t>, bbox=</w:t>
      </w:r>
      <w:r w:rsidRPr="004042AD">
        <w:rPr>
          <w:rFonts w:ascii="Courier New" w:eastAsia="Times New Roman" w:hAnsi="Courier New" w:cs="Courier New"/>
          <w:color w:val="8AB4F8"/>
          <w:kern w:val="0"/>
          <w:sz w:val="20"/>
          <w:szCs w:val="20"/>
          <w:lang w:eastAsia="de-DE"/>
          <w14:ligatures w14:val="none"/>
        </w:rPr>
        <w:t>dict</w:t>
      </w:r>
      <w:r w:rsidRPr="004042AD">
        <w:rPr>
          <w:rFonts w:ascii="Courier New" w:eastAsia="Times New Roman" w:hAnsi="Courier New" w:cs="Courier New"/>
          <w:color w:val="C4C7C5"/>
          <w:kern w:val="0"/>
          <w:sz w:val="20"/>
          <w:szCs w:val="20"/>
          <w:lang w:eastAsia="de-DE"/>
          <w14:ligatures w14:val="none"/>
        </w:rPr>
        <w:t>(facecolor=</w:t>
      </w:r>
      <w:r w:rsidRPr="004042AD">
        <w:rPr>
          <w:rFonts w:ascii="Courier New" w:eastAsia="Times New Roman" w:hAnsi="Courier New" w:cs="Courier New"/>
          <w:color w:val="81C995"/>
          <w:kern w:val="0"/>
          <w:sz w:val="20"/>
          <w:szCs w:val="20"/>
          <w:lang w:eastAsia="de-DE"/>
          <w14:ligatures w14:val="none"/>
        </w:rPr>
        <w:t>'white'</w:t>
      </w:r>
      <w:r w:rsidRPr="004042AD">
        <w:rPr>
          <w:rFonts w:ascii="Courier New" w:eastAsia="Times New Roman" w:hAnsi="Courier New" w:cs="Courier New"/>
          <w:color w:val="C4C7C5"/>
          <w:kern w:val="0"/>
          <w:sz w:val="20"/>
          <w:szCs w:val="20"/>
          <w:lang w:eastAsia="de-DE"/>
          <w14:ligatures w14:val="none"/>
        </w:rPr>
        <w:t>, alpha=</w:t>
      </w:r>
      <w:r w:rsidRPr="004042AD">
        <w:rPr>
          <w:rFonts w:ascii="Courier New" w:eastAsia="Times New Roman" w:hAnsi="Courier New" w:cs="Courier New"/>
          <w:color w:val="FA903E"/>
          <w:kern w:val="0"/>
          <w:sz w:val="20"/>
          <w:szCs w:val="20"/>
          <w:lang w:eastAsia="de-DE"/>
          <w14:ligatures w14:val="none"/>
        </w:rPr>
        <w:t>0.8</w:t>
      </w:r>
      <w:r w:rsidRPr="004042AD">
        <w:rPr>
          <w:rFonts w:ascii="Courier New" w:eastAsia="Times New Roman" w:hAnsi="Courier New" w:cs="Courier New"/>
          <w:color w:val="C4C7C5"/>
          <w:kern w:val="0"/>
          <w:sz w:val="20"/>
          <w:szCs w:val="20"/>
          <w:lang w:eastAsia="de-DE"/>
          <w14:ligatures w14:val="none"/>
        </w:rPr>
        <w:t>, edgecolor=</w:t>
      </w:r>
      <w:r w:rsidRPr="004042AD">
        <w:rPr>
          <w:rFonts w:ascii="Courier New" w:eastAsia="Times New Roman" w:hAnsi="Courier New" w:cs="Courier New"/>
          <w:color w:val="81C995"/>
          <w:kern w:val="0"/>
          <w:sz w:val="20"/>
          <w:szCs w:val="20"/>
          <w:lang w:eastAsia="de-DE"/>
          <w14:ligatures w14:val="none"/>
        </w:rPr>
        <w:t>'none'</w:t>
      </w:r>
      <w:r w:rsidRPr="004042AD">
        <w:rPr>
          <w:rFonts w:ascii="Courier New" w:eastAsia="Times New Roman" w:hAnsi="Courier New" w:cs="Courier New"/>
          <w:color w:val="C4C7C5"/>
          <w:kern w:val="0"/>
          <w:sz w:val="20"/>
          <w:szCs w:val="20"/>
          <w:lang w:eastAsia="de-DE"/>
          <w14:ligatures w14:val="none"/>
        </w:rPr>
        <w:t>))</w:t>
      </w:r>
    </w:p>
    <w:p w14:paraId="7AADFCD3"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p>
    <w:p w14:paraId="7FC93112" w14:textId="77777777" w:rsidR="004042AD" w:rsidRPr="004042AD" w:rsidRDefault="004042AD" w:rsidP="004042AD">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4C7C5"/>
          <w:kern w:val="0"/>
          <w:sz w:val="20"/>
          <w:szCs w:val="20"/>
          <w:lang w:eastAsia="de-DE"/>
          <w14:ligatures w14:val="none"/>
        </w:rPr>
      </w:pPr>
      <w:r w:rsidRPr="004042AD">
        <w:rPr>
          <w:rFonts w:ascii="Courier New" w:eastAsia="Times New Roman" w:hAnsi="Courier New" w:cs="Courier New"/>
          <w:color w:val="C4C7C5"/>
          <w:kern w:val="0"/>
          <w:sz w:val="20"/>
          <w:szCs w:val="20"/>
          <w:lang w:eastAsia="de-DE"/>
          <w14:ligatures w14:val="none"/>
        </w:rPr>
        <w:t>plt.savefig(</w:t>
      </w:r>
      <w:r w:rsidRPr="004042AD">
        <w:rPr>
          <w:rFonts w:ascii="Courier New" w:eastAsia="Times New Roman" w:hAnsi="Courier New" w:cs="Courier New"/>
          <w:color w:val="81C995"/>
          <w:kern w:val="0"/>
          <w:sz w:val="20"/>
          <w:szCs w:val="20"/>
          <w:lang w:eastAsia="de-DE"/>
          <w14:ligatures w14:val="none"/>
        </w:rPr>
        <w:t>'fisher_randomization_basis.png'</w:t>
      </w:r>
      <w:r w:rsidRPr="004042AD">
        <w:rPr>
          <w:rFonts w:ascii="Courier New" w:eastAsia="Times New Roman" w:hAnsi="Courier New" w:cs="Courier New"/>
          <w:color w:val="C4C7C5"/>
          <w:kern w:val="0"/>
          <w:sz w:val="20"/>
          <w:szCs w:val="20"/>
          <w:lang w:eastAsia="de-DE"/>
          <w14:ligatures w14:val="none"/>
        </w:rPr>
        <w:t>)</w:t>
      </w:r>
    </w:p>
    <w:p w14:paraId="646C7A7F" w14:textId="77777777" w:rsidR="004042AD" w:rsidRPr="004042AD" w:rsidRDefault="001F3ABA" w:rsidP="004042AD">
      <w:pPr>
        <w:shd w:val="clear" w:color="auto" w:fill="131314"/>
        <w:rPr>
          <w:rFonts w:ascii="Helvetica Neue" w:eastAsia="Times New Roman" w:hAnsi="Helvetica Neue" w:cs="Times New Roman"/>
          <w:color w:val="E3E3E3"/>
          <w:kern w:val="0"/>
          <w:lang w:eastAsia="de-DE"/>
          <w14:ligatures w14:val="none"/>
        </w:rPr>
      </w:pPr>
      <w:r w:rsidRPr="001F3ABA">
        <w:rPr>
          <w:rFonts w:ascii="Helvetica Neue" w:eastAsia="Times New Roman" w:hAnsi="Helvetica Neue" w:cs="Times New Roman"/>
          <w:noProof/>
          <w:color w:val="E3E3E3"/>
          <w:kern w:val="0"/>
          <w:lang w:eastAsia="de-DE"/>
        </w:rPr>
        <w:pict w14:anchorId="3FB38C4D">
          <v:rect id="_x0000_i1029" alt="" style="width:453.6pt;height:.05pt;mso-width-percent:0;mso-height-percent:0;mso-width-percent:0;mso-height-percent:0" o:hralign="center" o:hrstd="t" o:hr="t" fillcolor="#a0a0a0" stroked="f"/>
        </w:pict>
      </w:r>
    </w:p>
    <w:p w14:paraId="30A436D3"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Möchten Sie, dass ich erkläre, wie dieser Ansatz sich vom heute üblicheren Neyman-Pearson-Ansatz (Fehler 1. und 2. Art) unterscheidet?</w:t>
      </w:r>
    </w:p>
    <w:p w14:paraId="26D80A94" w14:textId="77777777" w:rsidR="004042AD" w:rsidRPr="004042AD" w:rsidRDefault="004042AD" w:rsidP="004042AD">
      <w:pPr>
        <w:spacing w:line="420" w:lineRule="atLeast"/>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Ja was ist der unterschied</w:t>
      </w:r>
    </w:p>
    <w:p w14:paraId="491AA602"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Der Unterschied zwischen </w:t>
      </w:r>
      <w:r w:rsidRPr="004042AD">
        <w:rPr>
          <w:rFonts w:ascii="Helvetica Neue" w:eastAsia="Times New Roman" w:hAnsi="Helvetica Neue" w:cs="Times New Roman"/>
          <w:b/>
          <w:bCs/>
          <w:color w:val="E3E3E3"/>
          <w:kern w:val="0"/>
          <w:lang w:eastAsia="de-DE"/>
          <w14:ligatures w14:val="none"/>
        </w:rPr>
        <w:t>R.A. Fisher</w:t>
      </w:r>
      <w:r w:rsidRPr="004042AD">
        <w:rPr>
          <w:rFonts w:ascii="Helvetica Neue" w:eastAsia="Times New Roman" w:hAnsi="Helvetica Neue" w:cs="Times New Roman"/>
          <w:color w:val="E3E3E3"/>
          <w:kern w:val="0"/>
          <w:lang w:eastAsia="de-DE"/>
          <w14:ligatures w14:val="none"/>
        </w:rPr>
        <w:t> und dem Duo </w:t>
      </w:r>
      <w:r w:rsidRPr="004042AD">
        <w:rPr>
          <w:rFonts w:ascii="Helvetica Neue" w:eastAsia="Times New Roman" w:hAnsi="Helvetica Neue" w:cs="Times New Roman"/>
          <w:b/>
          <w:bCs/>
          <w:color w:val="E3E3E3"/>
          <w:kern w:val="0"/>
          <w:lang w:eastAsia="de-DE"/>
          <w14:ligatures w14:val="none"/>
        </w:rPr>
        <w:t>Jerzy Neyman &amp; Egon Pearson</w:t>
      </w:r>
      <w:r w:rsidRPr="004042AD">
        <w:rPr>
          <w:rFonts w:ascii="Helvetica Neue" w:eastAsia="Times New Roman" w:hAnsi="Helvetica Neue" w:cs="Times New Roman"/>
          <w:color w:val="E3E3E3"/>
          <w:kern w:val="0"/>
          <w:lang w:eastAsia="de-DE"/>
          <w14:ligatures w14:val="none"/>
        </w:rPr>
        <w:t> ist einer der größten (und bittersten) Konflikte in der Geschichte der Statistik. Heute werden beide Ansätze oft vermischt gelehrt, aber philosophisch sind sie grundverschieden.</w:t>
      </w:r>
    </w:p>
    <w:p w14:paraId="1E5F7731"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Vereinfacht gesagt:</w:t>
      </w:r>
    </w:p>
    <w:p w14:paraId="4F6C4BD2" w14:textId="77777777" w:rsidR="004042AD" w:rsidRPr="004042AD" w:rsidRDefault="004042AD" w:rsidP="004042AD">
      <w:pPr>
        <w:numPr>
          <w:ilvl w:val="0"/>
          <w:numId w:val="9"/>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Fisher</w:t>
      </w:r>
      <w:r w:rsidRPr="004042AD">
        <w:rPr>
          <w:rFonts w:ascii="Helvetica Neue" w:eastAsia="Times New Roman" w:hAnsi="Helvetica Neue" w:cs="Times New Roman"/>
          <w:color w:val="E3E3E3"/>
          <w:kern w:val="0"/>
          <w:lang w:eastAsia="de-DE"/>
          <w14:ligatures w14:val="none"/>
        </w:rPr>
        <w:t> war wie ein </w:t>
      </w:r>
      <w:r w:rsidRPr="004042AD">
        <w:rPr>
          <w:rFonts w:ascii="Helvetica Neue" w:eastAsia="Times New Roman" w:hAnsi="Helvetica Neue" w:cs="Times New Roman"/>
          <w:b/>
          <w:bCs/>
          <w:color w:val="E3E3E3"/>
          <w:kern w:val="0"/>
          <w:lang w:eastAsia="de-DE"/>
          <w14:ligatures w14:val="none"/>
        </w:rPr>
        <w:t>Detektiv</w:t>
      </w:r>
      <w:r w:rsidRPr="004042AD">
        <w:rPr>
          <w:rFonts w:ascii="Helvetica Neue" w:eastAsia="Times New Roman" w:hAnsi="Helvetica Neue" w:cs="Times New Roman"/>
          <w:color w:val="E3E3E3"/>
          <w:kern w:val="0"/>
          <w:lang w:eastAsia="de-DE"/>
          <w14:ligatures w14:val="none"/>
        </w:rPr>
        <w:t>: Er suchte nach </w:t>
      </w:r>
      <w:r w:rsidRPr="004042AD">
        <w:rPr>
          <w:rFonts w:ascii="Helvetica Neue" w:eastAsia="Times New Roman" w:hAnsi="Helvetica Neue" w:cs="Times New Roman"/>
          <w:b/>
          <w:bCs/>
          <w:color w:val="E3E3E3"/>
          <w:kern w:val="0"/>
          <w:lang w:eastAsia="de-DE"/>
          <w14:ligatures w14:val="none"/>
        </w:rPr>
        <w:t>Beweisen</w:t>
      </w:r>
      <w:r w:rsidRPr="004042AD">
        <w:rPr>
          <w:rFonts w:ascii="Helvetica Neue" w:eastAsia="Times New Roman" w:hAnsi="Helvetica Neue" w:cs="Times New Roman"/>
          <w:color w:val="E3E3E3"/>
          <w:kern w:val="0"/>
          <w:lang w:eastAsia="de-DE"/>
          <w14:ligatures w14:val="none"/>
        </w:rPr>
        <w:t> gegen eine Unschuldsvermutung.</w:t>
      </w:r>
    </w:p>
    <w:p w14:paraId="08A599E6" w14:textId="77777777" w:rsidR="004042AD" w:rsidRPr="004042AD" w:rsidRDefault="004042AD" w:rsidP="004042AD">
      <w:pPr>
        <w:numPr>
          <w:ilvl w:val="0"/>
          <w:numId w:val="9"/>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Neyman-Pearson</w:t>
      </w:r>
      <w:r w:rsidRPr="004042AD">
        <w:rPr>
          <w:rFonts w:ascii="Helvetica Neue" w:eastAsia="Times New Roman" w:hAnsi="Helvetica Neue" w:cs="Times New Roman"/>
          <w:color w:val="E3E3E3"/>
          <w:kern w:val="0"/>
          <w:lang w:eastAsia="de-DE"/>
          <w14:ligatures w14:val="none"/>
        </w:rPr>
        <w:t> waren wie </w:t>
      </w:r>
      <w:r w:rsidRPr="004042AD">
        <w:rPr>
          <w:rFonts w:ascii="Helvetica Neue" w:eastAsia="Times New Roman" w:hAnsi="Helvetica Neue" w:cs="Times New Roman"/>
          <w:b/>
          <w:bCs/>
          <w:color w:val="E3E3E3"/>
          <w:kern w:val="0"/>
          <w:lang w:eastAsia="de-DE"/>
          <w14:ligatures w14:val="none"/>
        </w:rPr>
        <w:t>Qualitätskontrolleure</w:t>
      </w:r>
      <w:r w:rsidRPr="004042AD">
        <w:rPr>
          <w:rFonts w:ascii="Helvetica Neue" w:eastAsia="Times New Roman" w:hAnsi="Helvetica Neue" w:cs="Times New Roman"/>
          <w:color w:val="E3E3E3"/>
          <w:kern w:val="0"/>
          <w:lang w:eastAsia="de-DE"/>
          <w14:ligatures w14:val="none"/>
        </w:rPr>
        <w:t>: Sie wollten </w:t>
      </w:r>
      <w:r w:rsidRPr="004042AD">
        <w:rPr>
          <w:rFonts w:ascii="Helvetica Neue" w:eastAsia="Times New Roman" w:hAnsi="Helvetica Neue" w:cs="Times New Roman"/>
          <w:b/>
          <w:bCs/>
          <w:color w:val="E3E3E3"/>
          <w:kern w:val="0"/>
          <w:lang w:eastAsia="de-DE"/>
          <w14:ligatures w14:val="none"/>
        </w:rPr>
        <w:t>Regeln</w:t>
      </w:r>
      <w:r w:rsidRPr="004042AD">
        <w:rPr>
          <w:rFonts w:ascii="Helvetica Neue" w:eastAsia="Times New Roman" w:hAnsi="Helvetica Neue" w:cs="Times New Roman"/>
          <w:color w:val="E3E3E3"/>
          <w:kern w:val="0"/>
          <w:lang w:eastAsia="de-DE"/>
          <w14:ligatures w14:val="none"/>
        </w:rPr>
        <w:t>, um auf lange Sicht so wenige Fehlentscheidungen wie möglich zu treffen.</w:t>
      </w:r>
    </w:p>
    <w:p w14:paraId="540DC187"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Hier ist der detaillierte Vergleich:</w:t>
      </w:r>
    </w:p>
    <w:p w14:paraId="2EC641FE" w14:textId="77777777" w:rsidR="004042AD" w:rsidRPr="004042AD" w:rsidRDefault="001F3ABA" w:rsidP="004042AD">
      <w:pPr>
        <w:shd w:val="clear" w:color="auto" w:fill="131314"/>
        <w:rPr>
          <w:rFonts w:ascii="Helvetica Neue" w:eastAsia="Times New Roman" w:hAnsi="Helvetica Neue" w:cs="Times New Roman"/>
          <w:color w:val="E3E3E3"/>
          <w:kern w:val="0"/>
          <w:lang w:eastAsia="de-DE"/>
          <w14:ligatures w14:val="none"/>
        </w:rPr>
      </w:pPr>
      <w:r w:rsidRPr="001F3ABA">
        <w:rPr>
          <w:rFonts w:ascii="Helvetica Neue" w:eastAsia="Times New Roman" w:hAnsi="Helvetica Neue" w:cs="Times New Roman"/>
          <w:noProof/>
          <w:color w:val="E3E3E3"/>
          <w:kern w:val="0"/>
          <w:lang w:eastAsia="de-DE"/>
        </w:rPr>
        <w:pict w14:anchorId="3FE74069">
          <v:rect id="_x0000_i1028" alt="" style="width:453.6pt;height:.05pt;mso-width-percent:0;mso-height-percent:0;mso-width-percent:0;mso-height-percent:0" o:hralign="center" o:hrstd="t" o:hr="t" fillcolor="#a0a0a0" stroked="f"/>
        </w:pict>
      </w:r>
    </w:p>
    <w:p w14:paraId="06DE80F9"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1. Fishers Ansatz: Der "Signifikanztest"</w:t>
      </w:r>
    </w:p>
    <w:p w14:paraId="21067FD0"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Fisher sah Statistik als Werkzeug für </w:t>
      </w:r>
      <w:r w:rsidRPr="004042AD">
        <w:rPr>
          <w:rFonts w:ascii="Helvetica Neue" w:eastAsia="Times New Roman" w:hAnsi="Helvetica Neue" w:cs="Times New Roman"/>
          <w:b/>
          <w:bCs/>
          <w:color w:val="E3E3E3"/>
          <w:kern w:val="0"/>
          <w:lang w:eastAsia="de-DE"/>
          <w14:ligatures w14:val="none"/>
        </w:rPr>
        <w:t>induktive Schlussfolgerungen</w:t>
      </w:r>
      <w:r w:rsidRPr="004042AD">
        <w:rPr>
          <w:rFonts w:ascii="Helvetica Neue" w:eastAsia="Times New Roman" w:hAnsi="Helvetica Neue" w:cs="Times New Roman"/>
          <w:color w:val="E3E3E3"/>
          <w:kern w:val="0"/>
          <w:lang w:eastAsia="de-DE"/>
          <w14:ligatures w14:val="none"/>
        </w:rPr>
        <w:t> (Lernen aus Daten für die Wissenschaft).</w:t>
      </w:r>
    </w:p>
    <w:p w14:paraId="1162209D" w14:textId="77777777" w:rsidR="004042AD" w:rsidRPr="004042AD" w:rsidRDefault="004042AD" w:rsidP="004042AD">
      <w:pPr>
        <w:numPr>
          <w:ilvl w:val="0"/>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Nur EINE Hypothese:</w:t>
      </w:r>
      <w:r w:rsidRPr="004042AD">
        <w:rPr>
          <w:rFonts w:ascii="Helvetica Neue" w:eastAsia="Times New Roman" w:hAnsi="Helvetica Neue" w:cs="Times New Roman"/>
          <w:color w:val="E3E3E3"/>
          <w:kern w:val="0"/>
          <w:lang w:eastAsia="de-DE"/>
          <w14:ligatures w14:val="none"/>
        </w:rPr>
        <w:t> Es gibt nur die Nullhypothese (, z. B. „Kein Effekt“). Eine Alternative existiert formal nicht.</w:t>
      </w:r>
    </w:p>
    <w:p w14:paraId="7C89D689" w14:textId="77777777" w:rsidR="004042AD" w:rsidRPr="004042AD" w:rsidRDefault="004042AD" w:rsidP="004042AD">
      <w:pPr>
        <w:numPr>
          <w:ilvl w:val="0"/>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Das Maß (-Wert):</w:t>
      </w:r>
      <w:r w:rsidRPr="004042AD">
        <w:rPr>
          <w:rFonts w:ascii="Helvetica Neue" w:eastAsia="Times New Roman" w:hAnsi="Helvetica Neue" w:cs="Times New Roman"/>
          <w:color w:val="E3E3E3"/>
          <w:kern w:val="0"/>
          <w:lang w:eastAsia="de-DE"/>
          <w14:ligatures w14:val="none"/>
        </w:rPr>
        <w:t> Der -Wert ist ein kontinuierliches Maß für die </w:t>
      </w:r>
      <w:r w:rsidRPr="004042AD">
        <w:rPr>
          <w:rFonts w:ascii="Helvetica Neue" w:eastAsia="Times New Roman" w:hAnsi="Helvetica Neue" w:cs="Times New Roman"/>
          <w:b/>
          <w:bCs/>
          <w:color w:val="E3E3E3"/>
          <w:kern w:val="0"/>
          <w:lang w:eastAsia="de-DE"/>
          <w14:ligatures w14:val="none"/>
        </w:rPr>
        <w:t>Stärke der Beweiskraft</w:t>
      </w:r>
      <w:r w:rsidRPr="004042AD">
        <w:rPr>
          <w:rFonts w:ascii="Helvetica Neue" w:eastAsia="Times New Roman" w:hAnsi="Helvetica Neue" w:cs="Times New Roman"/>
          <w:color w:val="E3E3E3"/>
          <w:kern w:val="0"/>
          <w:lang w:eastAsia="de-DE"/>
          <w14:ligatures w14:val="none"/>
        </w:rPr>
        <w:t> gegen die .</w:t>
      </w:r>
    </w:p>
    <w:p w14:paraId="4EF84C1E" w14:textId="77777777" w:rsidR="004042AD" w:rsidRPr="004042AD" w:rsidRDefault="004042AD" w:rsidP="004042AD">
      <w:pPr>
        <w:numPr>
          <w:ilvl w:val="1"/>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 Starke Beweise gegen .</w:t>
      </w:r>
    </w:p>
    <w:p w14:paraId="268CE89A" w14:textId="77777777" w:rsidR="004042AD" w:rsidRPr="004042AD" w:rsidRDefault="004042AD" w:rsidP="004042AD">
      <w:pPr>
        <w:numPr>
          <w:ilvl w:val="1"/>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 Keine Beweise gegen .</w:t>
      </w:r>
    </w:p>
    <w:p w14:paraId="06C41D49" w14:textId="77777777" w:rsidR="004042AD" w:rsidRPr="004042AD" w:rsidRDefault="004042AD" w:rsidP="004042AD">
      <w:pPr>
        <w:numPr>
          <w:ilvl w:val="0"/>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Das Ergebnis:</w:t>
      </w:r>
      <w:r w:rsidRPr="004042AD">
        <w:rPr>
          <w:rFonts w:ascii="Helvetica Neue" w:eastAsia="Times New Roman" w:hAnsi="Helvetica Neue" w:cs="Times New Roman"/>
          <w:color w:val="E3E3E3"/>
          <w:kern w:val="0"/>
          <w:lang w:eastAsia="de-DE"/>
          <w14:ligatures w14:val="none"/>
        </w:rPr>
        <w:t> Man verwirft die  oder man fällt </w:t>
      </w:r>
      <w:r w:rsidRPr="004042AD">
        <w:rPr>
          <w:rFonts w:ascii="Helvetica Neue" w:eastAsia="Times New Roman" w:hAnsi="Helvetica Neue" w:cs="Times New Roman"/>
          <w:i/>
          <w:iCs/>
          <w:color w:val="E3E3E3"/>
          <w:kern w:val="0"/>
          <w:lang w:eastAsia="de-DE"/>
          <w14:ligatures w14:val="none"/>
        </w:rPr>
        <w:t>kein Urteil</w:t>
      </w:r>
      <w:r w:rsidRPr="004042AD">
        <w:rPr>
          <w:rFonts w:ascii="Helvetica Neue" w:eastAsia="Times New Roman" w:hAnsi="Helvetica Neue" w:cs="Times New Roman"/>
          <w:color w:val="E3E3E3"/>
          <w:kern w:val="0"/>
          <w:lang w:eastAsia="de-DE"/>
          <w14:ligatures w14:val="none"/>
        </w:rPr>
        <w:t>. Man „akzeptiert“ die  nie (man hat nur nicht genug Beweise gefunden, sie zu verwerfen).</w:t>
      </w:r>
    </w:p>
    <w:p w14:paraId="2CA43BFC" w14:textId="77777777" w:rsidR="004042AD" w:rsidRPr="004042AD" w:rsidRDefault="004042AD" w:rsidP="004042AD">
      <w:pPr>
        <w:numPr>
          <w:ilvl w:val="0"/>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lastRenderedPageBreak/>
        <w:t>Ziel:</w:t>
      </w:r>
      <w:r w:rsidRPr="004042AD">
        <w:rPr>
          <w:rFonts w:ascii="Helvetica Neue" w:eastAsia="Times New Roman" w:hAnsi="Helvetica Neue" w:cs="Times New Roman"/>
          <w:color w:val="E3E3E3"/>
          <w:kern w:val="0"/>
          <w:lang w:eastAsia="de-DE"/>
          <w14:ligatures w14:val="none"/>
        </w:rPr>
        <w:t> Erkenntnisgewinn im Einzelexperiment.</w:t>
      </w:r>
    </w:p>
    <w:p w14:paraId="339DEA72"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Fishers Zitat:</w:t>
      </w:r>
      <w:r w:rsidRPr="004042AD">
        <w:rPr>
          <w:rFonts w:ascii="Helvetica Neue" w:eastAsia="Times New Roman" w:hAnsi="Helvetica Neue" w:cs="Times New Roman"/>
          <w:color w:val="E3E3E3"/>
          <w:kern w:val="0"/>
          <w:lang w:eastAsia="de-DE"/>
          <w14:ligatures w14:val="none"/>
        </w:rPr>
        <w:t> Er spottete über Neyman-Pearson und sagte, kein Wissenschaftler habe feste Fehlerraten im Kopf; er wolle einfach wissen, was die Daten sagen.</w:t>
      </w:r>
    </w:p>
    <w:p w14:paraId="4C37DE39"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2. Neyman-Pearsons Ansatz: Der "Hypothesentest"</w:t>
      </w:r>
    </w:p>
    <w:p w14:paraId="1654FD23"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Neyman und Pearson kritisierten Fisher scharf. Sie sagten: „Man kann nichts verwerfen, wenn man nicht weiß, was man stattdessen annehmen soll.“ Sie sahen Statistik als </w:t>
      </w:r>
      <w:r w:rsidRPr="004042AD">
        <w:rPr>
          <w:rFonts w:ascii="Helvetica Neue" w:eastAsia="Times New Roman" w:hAnsi="Helvetica Neue" w:cs="Times New Roman"/>
          <w:b/>
          <w:bCs/>
          <w:color w:val="E3E3E3"/>
          <w:kern w:val="0"/>
          <w:lang w:eastAsia="de-DE"/>
          <w14:ligatures w14:val="none"/>
        </w:rPr>
        <w:t>Entscheidungsverfahren</w:t>
      </w:r>
      <w:r w:rsidRPr="004042AD">
        <w:rPr>
          <w:rFonts w:ascii="Helvetica Neue" w:eastAsia="Times New Roman" w:hAnsi="Helvetica Neue" w:cs="Times New Roman"/>
          <w:color w:val="E3E3E3"/>
          <w:kern w:val="0"/>
          <w:lang w:eastAsia="de-DE"/>
          <w14:ligatures w14:val="none"/>
        </w:rPr>
        <w:t> (Behaviorismus).</w:t>
      </w:r>
    </w:p>
    <w:p w14:paraId="557FE5AE" w14:textId="77777777" w:rsidR="004042AD" w:rsidRPr="004042AD" w:rsidRDefault="004042AD" w:rsidP="004042AD">
      <w:pPr>
        <w:numPr>
          <w:ilvl w:val="0"/>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ZWEI Hypothesen:</w:t>
      </w:r>
      <w:r w:rsidRPr="004042AD">
        <w:rPr>
          <w:rFonts w:ascii="Helvetica Neue" w:eastAsia="Times New Roman" w:hAnsi="Helvetica Neue" w:cs="Times New Roman"/>
          <w:color w:val="E3E3E3"/>
          <w:kern w:val="0"/>
          <w:lang w:eastAsia="de-DE"/>
          <w14:ligatures w14:val="none"/>
        </w:rPr>
        <w:t> Es gibt die Nullhypothese () UND eine spezifische Alternativhypothese ().</w:t>
      </w:r>
    </w:p>
    <w:p w14:paraId="269B265E" w14:textId="77777777" w:rsidR="004042AD" w:rsidRPr="004042AD" w:rsidRDefault="004042AD" w:rsidP="004042AD">
      <w:pPr>
        <w:numPr>
          <w:ilvl w:val="0"/>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Fehler 1. und 2. Art:</w:t>
      </w:r>
      <w:r w:rsidRPr="004042AD">
        <w:rPr>
          <w:rFonts w:ascii="Helvetica Neue" w:eastAsia="Times New Roman" w:hAnsi="Helvetica Neue" w:cs="Times New Roman"/>
          <w:color w:val="E3E3E3"/>
          <w:kern w:val="0"/>
          <w:lang w:eastAsia="de-DE"/>
          <w14:ligatures w14:val="none"/>
        </w:rPr>
        <w:t> Bevor das Experiment beginnt, legt man fest:</w:t>
      </w:r>
    </w:p>
    <w:p w14:paraId="291BBC0B" w14:textId="77777777" w:rsidR="004042AD" w:rsidRPr="004042AD" w:rsidRDefault="004042AD" w:rsidP="004042AD">
      <w:pPr>
        <w:numPr>
          <w:ilvl w:val="1"/>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 (Alpha): Wie oft darf ich fälschlicherweise einen Effekt finden? (z. B. 5%)</w:t>
      </w:r>
    </w:p>
    <w:p w14:paraId="2809A7F2" w14:textId="77777777" w:rsidR="004042AD" w:rsidRPr="004042AD" w:rsidRDefault="004042AD" w:rsidP="004042AD">
      <w:pPr>
        <w:numPr>
          <w:ilvl w:val="1"/>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 (Beta): Wie oft darf ich fälschlicherweise einen echten Effekt übersehen? (Power/Teststärke).</w:t>
      </w:r>
    </w:p>
    <w:p w14:paraId="157CC05D" w14:textId="77777777" w:rsidR="004042AD" w:rsidRPr="004042AD" w:rsidRDefault="004042AD" w:rsidP="004042AD">
      <w:pPr>
        <w:numPr>
          <w:ilvl w:val="0"/>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Das Ergebnis:</w:t>
      </w:r>
      <w:r w:rsidRPr="004042AD">
        <w:rPr>
          <w:rFonts w:ascii="Helvetica Neue" w:eastAsia="Times New Roman" w:hAnsi="Helvetica Neue" w:cs="Times New Roman"/>
          <w:color w:val="E3E3E3"/>
          <w:kern w:val="0"/>
          <w:lang w:eastAsia="de-DE"/>
          <w14:ligatures w14:val="none"/>
        </w:rPr>
        <w:t> Eine harte Entscheidung. </w:t>
      </w:r>
      <w:r w:rsidRPr="004042AD">
        <w:rPr>
          <w:rFonts w:ascii="Helvetica Neue" w:eastAsia="Times New Roman" w:hAnsi="Helvetica Neue" w:cs="Times New Roman"/>
          <w:b/>
          <w:bCs/>
          <w:color w:val="E3E3E3"/>
          <w:kern w:val="0"/>
          <w:lang w:eastAsia="de-DE"/>
          <w14:ligatures w14:val="none"/>
        </w:rPr>
        <w:t>„Accept “</w:t>
      </w:r>
      <w:r w:rsidRPr="004042AD">
        <w:rPr>
          <w:rFonts w:ascii="Helvetica Neue" w:eastAsia="Times New Roman" w:hAnsi="Helvetica Neue" w:cs="Times New Roman"/>
          <w:color w:val="E3E3E3"/>
          <w:kern w:val="0"/>
          <w:lang w:eastAsia="de-DE"/>
          <w14:ligatures w14:val="none"/>
        </w:rPr>
        <w:t> oder </w:t>
      </w:r>
      <w:r w:rsidRPr="004042AD">
        <w:rPr>
          <w:rFonts w:ascii="Helvetica Neue" w:eastAsia="Times New Roman" w:hAnsi="Helvetica Neue" w:cs="Times New Roman"/>
          <w:b/>
          <w:bCs/>
          <w:color w:val="E3E3E3"/>
          <w:kern w:val="0"/>
          <w:lang w:eastAsia="de-DE"/>
          <w14:ligatures w14:val="none"/>
        </w:rPr>
        <w:t>„Reject “</w:t>
      </w:r>
      <w:r w:rsidRPr="004042AD">
        <w:rPr>
          <w:rFonts w:ascii="Helvetica Neue" w:eastAsia="Times New Roman" w:hAnsi="Helvetica Neue" w:cs="Times New Roman"/>
          <w:color w:val="E3E3E3"/>
          <w:kern w:val="0"/>
          <w:lang w:eastAsia="de-DE"/>
          <w14:ligatures w14:val="none"/>
        </w:rPr>
        <w:t> (bzw. Accept ).</w:t>
      </w:r>
    </w:p>
    <w:p w14:paraId="6DEC7444" w14:textId="77777777" w:rsidR="004042AD" w:rsidRPr="004042AD" w:rsidRDefault="004042AD" w:rsidP="004042AD">
      <w:pPr>
        <w:numPr>
          <w:ilvl w:val="0"/>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Ziel:</w:t>
      </w:r>
      <w:r w:rsidRPr="004042AD">
        <w:rPr>
          <w:rFonts w:ascii="Helvetica Neue" w:eastAsia="Times New Roman" w:hAnsi="Helvetica Neue" w:cs="Times New Roman"/>
          <w:color w:val="E3E3E3"/>
          <w:kern w:val="0"/>
          <w:lang w:eastAsia="de-DE"/>
          <w14:ligatures w14:val="none"/>
        </w:rPr>
        <w:t> Minimierung von Verlusten über viele wiederholte Experimente hinweg (wie in der industriellen Produktion).</w:t>
      </w:r>
    </w:p>
    <w:p w14:paraId="233555A8"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Neymans Philosophie:</w:t>
      </w:r>
      <w:r w:rsidRPr="004042AD">
        <w:rPr>
          <w:rFonts w:ascii="Helvetica Neue" w:eastAsia="Times New Roman" w:hAnsi="Helvetica Neue" w:cs="Times New Roman"/>
          <w:color w:val="E3E3E3"/>
          <w:kern w:val="0"/>
          <w:lang w:eastAsia="de-DE"/>
          <w14:ligatures w14:val="none"/>
        </w:rPr>
        <w:t> Wir suchen nicht nach der „Wahrheit“ im Einzelfall, sondern wir verhalten uns so, dass wir bei 1000 Entscheidungen so selten wie möglich falsch liegen.</w:t>
      </w:r>
    </w:p>
    <w:p w14:paraId="5023D8BC" w14:textId="77777777" w:rsidR="004042AD" w:rsidRPr="004042AD" w:rsidRDefault="001F3ABA" w:rsidP="004042AD">
      <w:pPr>
        <w:shd w:val="clear" w:color="auto" w:fill="131314"/>
        <w:rPr>
          <w:rFonts w:ascii="Helvetica Neue" w:eastAsia="Times New Roman" w:hAnsi="Helvetica Neue" w:cs="Times New Roman"/>
          <w:color w:val="E3E3E3"/>
          <w:kern w:val="0"/>
          <w:lang w:eastAsia="de-DE"/>
          <w14:ligatures w14:val="none"/>
        </w:rPr>
      </w:pPr>
      <w:r w:rsidRPr="001F3ABA">
        <w:rPr>
          <w:rFonts w:ascii="Helvetica Neue" w:eastAsia="Times New Roman" w:hAnsi="Helvetica Neue" w:cs="Times New Roman"/>
          <w:noProof/>
          <w:color w:val="E3E3E3"/>
          <w:kern w:val="0"/>
          <w:lang w:eastAsia="de-DE"/>
        </w:rPr>
        <w:pict w14:anchorId="7A84DAC0">
          <v:rect id="_x0000_i1027" alt="" style="width:453.6pt;height:.05pt;mso-width-percent:0;mso-height-percent:0;mso-width-percent:0;mso-height-percent:0" o:hralign="center" o:hrstd="t" o:hr="t" fillcolor="#a0a0a0" stroked="f"/>
        </w:pict>
      </w:r>
    </w:p>
    <w:p w14:paraId="0A3E81D0"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Vergleichstabelle</w:t>
      </w:r>
    </w:p>
    <w:tbl>
      <w:tblPr>
        <w:tblW w:w="10620" w:type="dxa"/>
        <w:shd w:val="clear" w:color="auto" w:fill="1E1F20"/>
        <w:tblCellMar>
          <w:top w:w="15" w:type="dxa"/>
          <w:left w:w="15" w:type="dxa"/>
          <w:bottom w:w="15" w:type="dxa"/>
          <w:right w:w="15" w:type="dxa"/>
        </w:tblCellMar>
        <w:tblLook w:val="04A0" w:firstRow="1" w:lastRow="0" w:firstColumn="1" w:lastColumn="0" w:noHBand="0" w:noVBand="1"/>
      </w:tblPr>
      <w:tblGrid>
        <w:gridCol w:w="2110"/>
        <w:gridCol w:w="3884"/>
        <w:gridCol w:w="4626"/>
      </w:tblGrid>
      <w:tr w:rsidR="004042AD" w:rsidRPr="004042AD" w14:paraId="04C2975B" w14:textId="77777777">
        <w:trPr>
          <w:tblHeader/>
        </w:trPr>
        <w:tc>
          <w:tcPr>
            <w:tcW w:w="0" w:type="auto"/>
            <w:shd w:val="clear" w:color="auto" w:fill="1B1B1B"/>
            <w:tcMar>
              <w:top w:w="120" w:type="dxa"/>
              <w:left w:w="180" w:type="dxa"/>
              <w:bottom w:w="120" w:type="dxa"/>
              <w:right w:w="180" w:type="dxa"/>
            </w:tcMar>
            <w:hideMark/>
          </w:tcPr>
          <w:p w14:paraId="1B06B00D"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Merkmal</w:t>
            </w:r>
          </w:p>
        </w:tc>
        <w:tc>
          <w:tcPr>
            <w:tcW w:w="0" w:type="auto"/>
            <w:shd w:val="clear" w:color="auto" w:fill="1B1B1B"/>
            <w:tcMar>
              <w:top w:w="120" w:type="dxa"/>
              <w:left w:w="180" w:type="dxa"/>
              <w:bottom w:w="120" w:type="dxa"/>
              <w:right w:w="180" w:type="dxa"/>
            </w:tcMar>
            <w:hideMark/>
          </w:tcPr>
          <w:p w14:paraId="6A9CB1FF"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R.A. Fisher (Signifikanztest)</w:t>
            </w:r>
          </w:p>
        </w:tc>
        <w:tc>
          <w:tcPr>
            <w:tcW w:w="0" w:type="auto"/>
            <w:shd w:val="clear" w:color="auto" w:fill="1B1B1B"/>
            <w:tcMar>
              <w:top w:w="120" w:type="dxa"/>
              <w:left w:w="180" w:type="dxa"/>
              <w:bottom w:w="120" w:type="dxa"/>
              <w:right w:w="180" w:type="dxa"/>
            </w:tcMar>
            <w:hideMark/>
          </w:tcPr>
          <w:p w14:paraId="18656439"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Neyman-Pearson (Hypothesentest)</w:t>
            </w:r>
          </w:p>
        </w:tc>
      </w:tr>
      <w:tr w:rsidR="004042AD" w:rsidRPr="004042AD" w14:paraId="5AB89C9A" w14:textId="77777777">
        <w:tc>
          <w:tcPr>
            <w:tcW w:w="0" w:type="auto"/>
            <w:shd w:val="clear" w:color="auto" w:fill="1B1B1B"/>
            <w:tcMar>
              <w:top w:w="120" w:type="dxa"/>
              <w:left w:w="180" w:type="dxa"/>
              <w:bottom w:w="120" w:type="dxa"/>
              <w:right w:w="180" w:type="dxa"/>
            </w:tcMar>
            <w:hideMark/>
          </w:tcPr>
          <w:p w14:paraId="38353DD3"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Frage</w:t>
            </w:r>
          </w:p>
        </w:tc>
        <w:tc>
          <w:tcPr>
            <w:tcW w:w="0" w:type="auto"/>
            <w:shd w:val="clear" w:color="auto" w:fill="1B1B1B"/>
            <w:tcMar>
              <w:top w:w="120" w:type="dxa"/>
              <w:left w:w="180" w:type="dxa"/>
              <w:bottom w:w="120" w:type="dxa"/>
              <w:right w:w="180" w:type="dxa"/>
            </w:tcMar>
            <w:hideMark/>
          </w:tcPr>
          <w:p w14:paraId="6D91913B"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„Wie unwahrscheinlich sind diese Daten unter ?“</w:t>
            </w:r>
          </w:p>
        </w:tc>
        <w:tc>
          <w:tcPr>
            <w:tcW w:w="0" w:type="auto"/>
            <w:shd w:val="clear" w:color="auto" w:fill="1B1B1B"/>
            <w:tcMar>
              <w:top w:w="120" w:type="dxa"/>
              <w:left w:w="180" w:type="dxa"/>
              <w:bottom w:w="120" w:type="dxa"/>
              <w:right w:w="180" w:type="dxa"/>
            </w:tcMar>
            <w:hideMark/>
          </w:tcPr>
          <w:p w14:paraId="047D6C83"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„Soll ich mich so verhalten, als ob  oder  wahr ist?“</w:t>
            </w:r>
          </w:p>
        </w:tc>
      </w:tr>
      <w:tr w:rsidR="004042AD" w:rsidRPr="004042AD" w14:paraId="32C50346" w14:textId="77777777">
        <w:tc>
          <w:tcPr>
            <w:tcW w:w="0" w:type="auto"/>
            <w:shd w:val="clear" w:color="auto" w:fill="1B1B1B"/>
            <w:tcMar>
              <w:top w:w="120" w:type="dxa"/>
              <w:left w:w="180" w:type="dxa"/>
              <w:bottom w:w="120" w:type="dxa"/>
              <w:right w:w="180" w:type="dxa"/>
            </w:tcMar>
            <w:hideMark/>
          </w:tcPr>
          <w:p w14:paraId="775CB6EE"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Hypothesen</w:t>
            </w:r>
          </w:p>
        </w:tc>
        <w:tc>
          <w:tcPr>
            <w:tcW w:w="0" w:type="auto"/>
            <w:shd w:val="clear" w:color="auto" w:fill="1B1B1B"/>
            <w:tcMar>
              <w:top w:w="120" w:type="dxa"/>
              <w:left w:w="180" w:type="dxa"/>
              <w:bottom w:w="120" w:type="dxa"/>
              <w:right w:w="180" w:type="dxa"/>
            </w:tcMar>
            <w:hideMark/>
          </w:tcPr>
          <w:p w14:paraId="3AE2B362"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Nur  (Nullhypothese)</w:t>
            </w:r>
          </w:p>
        </w:tc>
        <w:tc>
          <w:tcPr>
            <w:tcW w:w="0" w:type="auto"/>
            <w:shd w:val="clear" w:color="auto" w:fill="1B1B1B"/>
            <w:tcMar>
              <w:top w:w="120" w:type="dxa"/>
              <w:left w:w="180" w:type="dxa"/>
              <w:bottom w:w="120" w:type="dxa"/>
              <w:right w:w="180" w:type="dxa"/>
            </w:tcMar>
            <w:hideMark/>
          </w:tcPr>
          <w:p w14:paraId="2608983C"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 und  (Alternative)</w:t>
            </w:r>
          </w:p>
        </w:tc>
      </w:tr>
      <w:tr w:rsidR="004042AD" w:rsidRPr="004042AD" w14:paraId="24B5D7F7" w14:textId="77777777">
        <w:tc>
          <w:tcPr>
            <w:tcW w:w="0" w:type="auto"/>
            <w:shd w:val="clear" w:color="auto" w:fill="1B1B1B"/>
            <w:tcMar>
              <w:top w:w="120" w:type="dxa"/>
              <w:left w:w="180" w:type="dxa"/>
              <w:bottom w:w="120" w:type="dxa"/>
              <w:right w:w="180" w:type="dxa"/>
            </w:tcMar>
            <w:hideMark/>
          </w:tcPr>
          <w:p w14:paraId="4B1B673A"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P-Wert</w:t>
            </w:r>
          </w:p>
        </w:tc>
        <w:tc>
          <w:tcPr>
            <w:tcW w:w="0" w:type="auto"/>
            <w:shd w:val="clear" w:color="auto" w:fill="1B1B1B"/>
            <w:tcMar>
              <w:top w:w="120" w:type="dxa"/>
              <w:left w:w="180" w:type="dxa"/>
              <w:bottom w:w="120" w:type="dxa"/>
              <w:right w:w="180" w:type="dxa"/>
            </w:tcMar>
            <w:hideMark/>
          </w:tcPr>
          <w:p w14:paraId="7553EAE4"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Zentrales Element (Beweiskraft)</w:t>
            </w:r>
          </w:p>
        </w:tc>
        <w:tc>
          <w:tcPr>
            <w:tcW w:w="0" w:type="auto"/>
            <w:shd w:val="clear" w:color="auto" w:fill="1B1B1B"/>
            <w:tcMar>
              <w:top w:w="120" w:type="dxa"/>
              <w:left w:w="180" w:type="dxa"/>
              <w:bottom w:w="120" w:type="dxa"/>
              <w:right w:w="180" w:type="dxa"/>
            </w:tcMar>
            <w:hideMark/>
          </w:tcPr>
          <w:p w14:paraId="2F673054"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Unwichtig (nur Entscheidung zählt: drüber oder drunter?)</w:t>
            </w:r>
          </w:p>
        </w:tc>
      </w:tr>
      <w:tr w:rsidR="004042AD" w:rsidRPr="004042AD" w14:paraId="2099BC89" w14:textId="77777777">
        <w:tc>
          <w:tcPr>
            <w:tcW w:w="0" w:type="auto"/>
            <w:shd w:val="clear" w:color="auto" w:fill="1B1B1B"/>
            <w:tcMar>
              <w:top w:w="120" w:type="dxa"/>
              <w:left w:w="180" w:type="dxa"/>
              <w:bottom w:w="120" w:type="dxa"/>
              <w:right w:w="180" w:type="dxa"/>
            </w:tcMar>
            <w:hideMark/>
          </w:tcPr>
          <w:p w14:paraId="6F2AE336"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Signifikanzniveau</w:t>
            </w:r>
          </w:p>
        </w:tc>
        <w:tc>
          <w:tcPr>
            <w:tcW w:w="0" w:type="auto"/>
            <w:shd w:val="clear" w:color="auto" w:fill="1B1B1B"/>
            <w:tcMar>
              <w:top w:w="120" w:type="dxa"/>
              <w:left w:w="180" w:type="dxa"/>
              <w:bottom w:w="120" w:type="dxa"/>
              <w:right w:w="180" w:type="dxa"/>
            </w:tcMar>
            <w:hideMark/>
          </w:tcPr>
          <w:p w14:paraId="5B5B8F91"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Flexibel (z. B.  ist "besser" als )</w:t>
            </w:r>
          </w:p>
        </w:tc>
        <w:tc>
          <w:tcPr>
            <w:tcW w:w="0" w:type="auto"/>
            <w:shd w:val="clear" w:color="auto" w:fill="1B1B1B"/>
            <w:tcMar>
              <w:top w:w="120" w:type="dxa"/>
              <w:left w:w="180" w:type="dxa"/>
              <w:bottom w:w="120" w:type="dxa"/>
              <w:right w:w="180" w:type="dxa"/>
            </w:tcMar>
            <w:hideMark/>
          </w:tcPr>
          <w:p w14:paraId="629F9EBE"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Fixes  vor dem Test (z. B. 0.05). Alles drunter ist gleich gut.</w:t>
            </w:r>
          </w:p>
        </w:tc>
      </w:tr>
      <w:tr w:rsidR="004042AD" w:rsidRPr="004042AD" w14:paraId="1E1E5F35" w14:textId="77777777">
        <w:tc>
          <w:tcPr>
            <w:tcW w:w="0" w:type="auto"/>
            <w:shd w:val="clear" w:color="auto" w:fill="1B1B1B"/>
            <w:tcMar>
              <w:top w:w="120" w:type="dxa"/>
              <w:left w:w="180" w:type="dxa"/>
              <w:bottom w:w="120" w:type="dxa"/>
              <w:right w:w="180" w:type="dxa"/>
            </w:tcMar>
            <w:hideMark/>
          </w:tcPr>
          <w:p w14:paraId="44E2A19F"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Konzept</w:t>
            </w:r>
          </w:p>
        </w:tc>
        <w:tc>
          <w:tcPr>
            <w:tcW w:w="0" w:type="auto"/>
            <w:shd w:val="clear" w:color="auto" w:fill="1B1B1B"/>
            <w:tcMar>
              <w:top w:w="120" w:type="dxa"/>
              <w:left w:w="180" w:type="dxa"/>
              <w:bottom w:w="120" w:type="dxa"/>
              <w:right w:w="180" w:type="dxa"/>
            </w:tcMar>
            <w:hideMark/>
          </w:tcPr>
          <w:p w14:paraId="455F2009"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Evidence</w:t>
            </w:r>
            <w:r w:rsidRPr="004042AD">
              <w:rPr>
                <w:rFonts w:ascii="Helvetica Neue" w:eastAsia="Times New Roman" w:hAnsi="Helvetica Neue" w:cs="Times New Roman"/>
                <w:kern w:val="0"/>
                <w:sz w:val="21"/>
                <w:szCs w:val="21"/>
                <w:lang w:eastAsia="de-DE"/>
                <w14:ligatures w14:val="none"/>
              </w:rPr>
              <w:t> (Beweis)</w:t>
            </w:r>
          </w:p>
        </w:tc>
        <w:tc>
          <w:tcPr>
            <w:tcW w:w="0" w:type="auto"/>
            <w:shd w:val="clear" w:color="auto" w:fill="1B1B1B"/>
            <w:tcMar>
              <w:top w:w="120" w:type="dxa"/>
              <w:left w:w="180" w:type="dxa"/>
              <w:bottom w:w="120" w:type="dxa"/>
              <w:right w:w="180" w:type="dxa"/>
            </w:tcMar>
            <w:hideMark/>
          </w:tcPr>
          <w:p w14:paraId="6D5CD9DA"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Decision</w:t>
            </w:r>
            <w:r w:rsidRPr="004042AD">
              <w:rPr>
                <w:rFonts w:ascii="Helvetica Neue" w:eastAsia="Times New Roman" w:hAnsi="Helvetica Neue" w:cs="Times New Roman"/>
                <w:kern w:val="0"/>
                <w:sz w:val="21"/>
                <w:szCs w:val="21"/>
                <w:lang w:eastAsia="de-DE"/>
                <w14:ligatures w14:val="none"/>
              </w:rPr>
              <w:t> (Entscheidung)</w:t>
            </w:r>
          </w:p>
        </w:tc>
      </w:tr>
      <w:tr w:rsidR="004042AD" w:rsidRPr="004042AD" w14:paraId="544F7B95" w14:textId="77777777">
        <w:tc>
          <w:tcPr>
            <w:tcW w:w="0" w:type="auto"/>
            <w:shd w:val="clear" w:color="auto" w:fill="1B1B1B"/>
            <w:tcMar>
              <w:top w:w="120" w:type="dxa"/>
              <w:left w:w="180" w:type="dxa"/>
              <w:bottom w:w="120" w:type="dxa"/>
              <w:right w:w="180" w:type="dxa"/>
            </w:tcMar>
            <w:hideMark/>
          </w:tcPr>
          <w:p w14:paraId="0E373405"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b/>
                <w:bCs/>
                <w:kern w:val="0"/>
                <w:sz w:val="21"/>
                <w:szCs w:val="21"/>
                <w:lang w:eastAsia="de-DE"/>
                <w14:ligatures w14:val="none"/>
              </w:rPr>
              <w:t>Fehler</w:t>
            </w:r>
          </w:p>
        </w:tc>
        <w:tc>
          <w:tcPr>
            <w:tcW w:w="0" w:type="auto"/>
            <w:shd w:val="clear" w:color="auto" w:fill="1B1B1B"/>
            <w:tcMar>
              <w:top w:w="120" w:type="dxa"/>
              <w:left w:w="180" w:type="dxa"/>
              <w:bottom w:w="120" w:type="dxa"/>
              <w:right w:w="180" w:type="dxa"/>
            </w:tcMar>
            <w:hideMark/>
          </w:tcPr>
          <w:p w14:paraId="76D36D65"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Ignoriert Fehler 2. Art (Power) weitgehend</w:t>
            </w:r>
          </w:p>
        </w:tc>
        <w:tc>
          <w:tcPr>
            <w:tcW w:w="0" w:type="auto"/>
            <w:shd w:val="clear" w:color="auto" w:fill="1B1B1B"/>
            <w:tcMar>
              <w:top w:w="120" w:type="dxa"/>
              <w:left w:w="180" w:type="dxa"/>
              <w:bottom w:w="120" w:type="dxa"/>
              <w:right w:w="180" w:type="dxa"/>
            </w:tcMar>
            <w:hideMark/>
          </w:tcPr>
          <w:p w14:paraId="2818A3C5"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kern w:val="0"/>
                <w:sz w:val="21"/>
                <w:szCs w:val="21"/>
                <w:lang w:eastAsia="de-DE"/>
                <w14:ligatures w14:val="none"/>
              </w:rPr>
              <w:t>Basiert auf Balance zwischen Fehler 1. () und 2. Art ()</w:t>
            </w:r>
          </w:p>
        </w:tc>
      </w:tr>
    </w:tbl>
    <w:p w14:paraId="0844D3C1"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lastRenderedPageBreak/>
        <w:t>Das heutige "Hybrid-Chaos"</w:t>
      </w:r>
    </w:p>
    <w:p w14:paraId="537C57AC"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In modernen Lehrbüchern und Software (wie SPSS oder R) wird oft ein </w:t>
      </w:r>
      <w:r w:rsidRPr="004042AD">
        <w:rPr>
          <w:rFonts w:ascii="Helvetica Neue" w:eastAsia="Times New Roman" w:hAnsi="Helvetica Neue" w:cs="Times New Roman"/>
          <w:b/>
          <w:bCs/>
          <w:color w:val="E3E3E3"/>
          <w:kern w:val="0"/>
          <w:lang w:eastAsia="de-DE"/>
          <w14:ligatures w14:val="none"/>
        </w:rPr>
        <w:t>Hybrid</w:t>
      </w:r>
      <w:r w:rsidRPr="004042AD">
        <w:rPr>
          <w:rFonts w:ascii="Helvetica Neue" w:eastAsia="Times New Roman" w:hAnsi="Helvetica Neue" w:cs="Times New Roman"/>
          <w:color w:val="E3E3E3"/>
          <w:kern w:val="0"/>
          <w:lang w:eastAsia="de-DE"/>
          <w14:ligatures w14:val="none"/>
        </w:rPr>
        <w:t> verwendet, der historisch gesehen eigentlich keinen Sinn ergibt:</w:t>
      </w:r>
    </w:p>
    <w:p w14:paraId="643C430A" w14:textId="77777777" w:rsidR="004042AD" w:rsidRPr="004042AD" w:rsidRDefault="004042AD" w:rsidP="004042AD">
      <w:pPr>
        <w:numPr>
          <w:ilvl w:val="0"/>
          <w:numId w:val="12"/>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Wir legen  fest (Neyman-Pearson).</w:t>
      </w:r>
    </w:p>
    <w:p w14:paraId="76E4C380" w14:textId="77777777" w:rsidR="004042AD" w:rsidRPr="004042AD" w:rsidRDefault="004042AD" w:rsidP="004042AD">
      <w:pPr>
        <w:numPr>
          <w:ilvl w:val="0"/>
          <w:numId w:val="12"/>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Wir berechnen einen exakten -Wert (Fisher).</w:t>
      </w:r>
    </w:p>
    <w:p w14:paraId="412D02C8" w14:textId="77777777" w:rsidR="004042AD" w:rsidRPr="004042AD" w:rsidRDefault="004042AD" w:rsidP="004042AD">
      <w:pPr>
        <w:numPr>
          <w:ilvl w:val="0"/>
          <w:numId w:val="12"/>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Wir berichten den -Wert als Beweiskraft (Fisher), nutzen ihn aber für eine harte Ja/Nein-Entscheidung (Neyman-Pearson).</w:t>
      </w:r>
    </w:p>
    <w:p w14:paraId="76D0811A" w14:textId="77777777" w:rsidR="004042AD" w:rsidRPr="004042AD" w:rsidRDefault="004042AD" w:rsidP="004042AD">
      <w:pPr>
        <w:numPr>
          <w:ilvl w:val="0"/>
          <w:numId w:val="12"/>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Wir sprechen von "Power" (Neyman-Pearson), testen aber oft nur gegen eine unspezifische Alternative.</w:t>
      </w:r>
    </w:p>
    <w:p w14:paraId="37F5C978"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Dieser Mischmasch führt oft zu Missverständnissen, etwa dass ein  einen "stärkeren Effekt" anzeigt als  (Fisher-Denke), obwohl man in der Neyman-Pearson-Logik bei  beide Male exakt dieselbe Entscheidung treffen müsste ("Verwerfe ").</w:t>
      </w:r>
    </w:p>
    <w:p w14:paraId="6B3EC035" w14:textId="77777777" w:rsidR="004042AD" w:rsidRPr="004042AD" w:rsidRDefault="001F3ABA" w:rsidP="004042AD">
      <w:pPr>
        <w:shd w:val="clear" w:color="auto" w:fill="131314"/>
        <w:rPr>
          <w:rFonts w:ascii="Helvetica Neue" w:eastAsia="Times New Roman" w:hAnsi="Helvetica Neue" w:cs="Times New Roman"/>
          <w:color w:val="E3E3E3"/>
          <w:kern w:val="0"/>
          <w:lang w:eastAsia="de-DE"/>
          <w14:ligatures w14:val="none"/>
        </w:rPr>
      </w:pPr>
      <w:r w:rsidRPr="001F3ABA">
        <w:rPr>
          <w:rFonts w:ascii="Helvetica Neue" w:eastAsia="Times New Roman" w:hAnsi="Helvetica Neue" w:cs="Times New Roman"/>
          <w:noProof/>
          <w:color w:val="E3E3E3"/>
          <w:kern w:val="0"/>
          <w:lang w:eastAsia="de-DE"/>
        </w:rPr>
        <w:pict w14:anchorId="3C6629A4">
          <v:rect id="_x0000_i1026" alt="" style="width:453.6pt;height:.05pt;mso-width-percent:0;mso-height-percent:0;mso-width-percent:0;mso-height-percent:0" o:hralign="center" o:hrstd="t" o:hr="t" fillcolor="#a0a0a0" stroked="f"/>
        </w:pict>
      </w:r>
    </w:p>
    <w:p w14:paraId="61609342"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Möchten Sie wissen, warum Fisher den Fehler 2. Art (Power) so vehement ablehnte, oder wie sich das auf die Berechnung der Stichprobengröße auswirkt?</w:t>
      </w:r>
    </w:p>
    <w:p w14:paraId="50FE3B4B" w14:textId="77777777" w:rsidR="004042AD" w:rsidRPr="004042AD" w:rsidRDefault="004042AD" w:rsidP="004042AD">
      <w:pPr>
        <w:spacing w:line="420" w:lineRule="atLeast"/>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Warum lehnte Fisher die Power ab</w:t>
      </w:r>
    </w:p>
    <w:p w14:paraId="443590CD"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Fishers Ablehnung der </w:t>
      </w:r>
      <w:r w:rsidRPr="004042AD">
        <w:rPr>
          <w:rFonts w:ascii="Helvetica Neue" w:eastAsia="Times New Roman" w:hAnsi="Helvetica Neue" w:cs="Times New Roman"/>
          <w:b/>
          <w:bCs/>
          <w:color w:val="E3E3E3"/>
          <w:kern w:val="0"/>
          <w:lang w:eastAsia="de-DE"/>
          <w14:ligatures w14:val="none"/>
        </w:rPr>
        <w:t>Teststärke (Power)</w:t>
      </w:r>
      <w:r w:rsidRPr="004042AD">
        <w:rPr>
          <w:rFonts w:ascii="Helvetica Neue" w:eastAsia="Times New Roman" w:hAnsi="Helvetica Neue" w:cs="Times New Roman"/>
          <w:color w:val="E3E3E3"/>
          <w:kern w:val="0"/>
          <w:lang w:eastAsia="de-DE"/>
          <w14:ligatures w14:val="none"/>
        </w:rPr>
        <w:t> und des </w:t>
      </w:r>
      <w:r w:rsidRPr="004042AD">
        <w:rPr>
          <w:rFonts w:ascii="Helvetica Neue" w:eastAsia="Times New Roman" w:hAnsi="Helvetica Neue" w:cs="Times New Roman"/>
          <w:b/>
          <w:bCs/>
          <w:color w:val="E3E3E3"/>
          <w:kern w:val="0"/>
          <w:lang w:eastAsia="de-DE"/>
          <w14:ligatures w14:val="none"/>
        </w:rPr>
        <w:t>Fehlers 2. Art</w:t>
      </w:r>
      <w:r w:rsidRPr="004042AD">
        <w:rPr>
          <w:rFonts w:ascii="Helvetica Neue" w:eastAsia="Times New Roman" w:hAnsi="Helvetica Neue" w:cs="Times New Roman"/>
          <w:color w:val="E3E3E3"/>
          <w:kern w:val="0"/>
          <w:lang w:eastAsia="de-DE"/>
          <w14:ligatures w14:val="none"/>
        </w:rPr>
        <w:t> war kein kleines technisches Detail, sondern ein fundamentaler philosophischer Kampf. Er hielt das Konzept nicht nur für unnötig, sondern für </w:t>
      </w:r>
      <w:r w:rsidRPr="004042AD">
        <w:rPr>
          <w:rFonts w:ascii="Helvetica Neue" w:eastAsia="Times New Roman" w:hAnsi="Helvetica Neue" w:cs="Times New Roman"/>
          <w:b/>
          <w:bCs/>
          <w:color w:val="E3E3E3"/>
          <w:kern w:val="0"/>
          <w:lang w:eastAsia="de-DE"/>
          <w14:ligatures w14:val="none"/>
        </w:rPr>
        <w:t>wissenschaftsschädlich</w:t>
      </w:r>
      <w:r w:rsidRPr="004042AD">
        <w:rPr>
          <w:rFonts w:ascii="Helvetica Neue" w:eastAsia="Times New Roman" w:hAnsi="Helvetica Neue" w:cs="Times New Roman"/>
          <w:color w:val="E3E3E3"/>
          <w:kern w:val="0"/>
          <w:lang w:eastAsia="de-DE"/>
          <w14:ligatures w14:val="none"/>
        </w:rPr>
        <w:t>.</w:t>
      </w:r>
    </w:p>
    <w:p w14:paraId="5600D92B"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Hier sind die Gründe, warum Fisher die Power vehement ablehnte:</w:t>
      </w:r>
    </w:p>
    <w:p w14:paraId="79983882"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1. "Wissenschaft ist keine Fließbandarbeit"</w:t>
      </w:r>
    </w:p>
    <w:p w14:paraId="5FBCD706"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Das wichtigste Argument war der Kontext. Neyman und Pearson entwickelten ihr System (mit Fehlern 1. und 2. Art) ursprünglich mit Blick auf industrielle Qualitätskontrolle.</w:t>
      </w:r>
    </w:p>
    <w:p w14:paraId="6A91EE7F" w14:textId="77777777" w:rsidR="004042AD" w:rsidRPr="004042AD" w:rsidRDefault="004042AD" w:rsidP="004042AD">
      <w:pPr>
        <w:numPr>
          <w:ilvl w:val="0"/>
          <w:numId w:val="13"/>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Neymans Logik:</w:t>
      </w:r>
      <w:r w:rsidRPr="004042AD">
        <w:rPr>
          <w:rFonts w:ascii="Helvetica Neue" w:eastAsia="Times New Roman" w:hAnsi="Helvetica Neue" w:cs="Times New Roman"/>
          <w:color w:val="E3E3E3"/>
          <w:kern w:val="0"/>
          <w:lang w:eastAsia="de-DE"/>
          <w14:ligatures w14:val="none"/>
        </w:rPr>
        <w:t> Wenn ich 10.000 Glühbirnen teste, muss ich eine Regel haben, die mir sagt: "Ab diesem Wert wirf die Charge weg". Ich will dabei Geld sparen, also muss ich ausbalancieren, wie oft ich fälschlicherweise gute Chargen wegwerfe (Fehler 1. Art) und wie oft ich schlechte durchlasse (Fehler 2. Art).</w:t>
      </w:r>
    </w:p>
    <w:p w14:paraId="7B777EDC" w14:textId="77777777" w:rsidR="004042AD" w:rsidRPr="004042AD" w:rsidRDefault="004042AD" w:rsidP="004042AD">
      <w:pPr>
        <w:numPr>
          <w:ilvl w:val="0"/>
          <w:numId w:val="13"/>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Fishers Kritik:</w:t>
      </w:r>
      <w:r w:rsidRPr="004042AD">
        <w:rPr>
          <w:rFonts w:ascii="Helvetica Neue" w:eastAsia="Times New Roman" w:hAnsi="Helvetica Neue" w:cs="Times New Roman"/>
          <w:color w:val="E3E3E3"/>
          <w:kern w:val="0"/>
          <w:lang w:eastAsia="de-DE"/>
          <w14:ligatures w14:val="none"/>
        </w:rPr>
        <w:t> Er sagte, Wissenschaftler sind keine Fabrikarbeiter. Ein Wissenschaftler trifft keine automatisierten Entscheidungen ("Annehmen/Ablehnen") um Geld zu sparen. Ein Wissenschaftler sucht nach </w:t>
      </w:r>
      <w:r w:rsidRPr="004042AD">
        <w:rPr>
          <w:rFonts w:ascii="Helvetica Neue" w:eastAsia="Times New Roman" w:hAnsi="Helvetica Neue" w:cs="Times New Roman"/>
          <w:b/>
          <w:bCs/>
          <w:color w:val="E3E3E3"/>
          <w:kern w:val="0"/>
          <w:lang w:eastAsia="de-DE"/>
          <w14:ligatures w14:val="none"/>
        </w:rPr>
        <w:t>Wahrheit</w:t>
      </w:r>
      <w:r w:rsidRPr="004042AD">
        <w:rPr>
          <w:rFonts w:ascii="Helvetica Neue" w:eastAsia="Times New Roman" w:hAnsi="Helvetica Neue" w:cs="Times New Roman"/>
          <w:color w:val="E3E3E3"/>
          <w:kern w:val="0"/>
          <w:lang w:eastAsia="de-DE"/>
          <w14:ligatures w14:val="none"/>
        </w:rPr>
        <w:t>. Fisher spottete, das Neyman-Pearson-System sei </w:t>
      </w:r>
      <w:r w:rsidRPr="004042AD">
        <w:rPr>
          <w:rFonts w:ascii="Helvetica Neue" w:eastAsia="Times New Roman" w:hAnsi="Helvetica Neue" w:cs="Times New Roman"/>
          <w:i/>
          <w:iCs/>
          <w:color w:val="E3E3E3"/>
          <w:kern w:val="0"/>
          <w:lang w:eastAsia="de-DE"/>
          <w14:ligatures w14:val="none"/>
        </w:rPr>
        <w:t>"eher für den technologischen und kommerziellen Bereich geeignet"</w:t>
      </w:r>
      <w:r w:rsidRPr="004042AD">
        <w:rPr>
          <w:rFonts w:ascii="Helvetica Neue" w:eastAsia="Times New Roman" w:hAnsi="Helvetica Neue" w:cs="Times New Roman"/>
          <w:color w:val="E3E3E3"/>
          <w:kern w:val="0"/>
          <w:lang w:eastAsia="de-DE"/>
          <w14:ligatures w14:val="none"/>
        </w:rPr>
        <w:t> und habe in der akademischen Forschung nichts verloren, da es das Denken durch mechanische Regeln ersetze.</w:t>
      </w:r>
    </w:p>
    <w:p w14:paraId="324AC060"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2. Es gibt keine "Alternative" (für Fisher)</w:t>
      </w:r>
    </w:p>
    <w:p w14:paraId="78C2DF7D"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lastRenderedPageBreak/>
        <w:t>Um Power (oder einen Fehler 2. Art) zu berechnen, braucht man zwingend eine </w:t>
      </w:r>
      <w:r w:rsidRPr="004042AD">
        <w:rPr>
          <w:rFonts w:ascii="Helvetica Neue" w:eastAsia="Times New Roman" w:hAnsi="Helvetica Neue" w:cs="Times New Roman"/>
          <w:b/>
          <w:bCs/>
          <w:color w:val="E3E3E3"/>
          <w:kern w:val="0"/>
          <w:lang w:eastAsia="de-DE"/>
          <w14:ligatures w14:val="none"/>
        </w:rPr>
        <w:t>spezifische Alternativhypothese ()</w:t>
      </w:r>
      <w:r w:rsidRPr="004042AD">
        <w:rPr>
          <w:rFonts w:ascii="Helvetica Neue" w:eastAsia="Times New Roman" w:hAnsi="Helvetica Neue" w:cs="Times New Roman"/>
          <w:color w:val="E3E3E3"/>
          <w:kern w:val="0"/>
          <w:lang w:eastAsia="de-DE"/>
          <w14:ligatures w14:val="none"/>
        </w:rPr>
        <w:t>.</w:t>
      </w:r>
    </w:p>
    <w:p w14:paraId="6704BC96" w14:textId="77777777" w:rsidR="004042AD" w:rsidRPr="004042AD" w:rsidRDefault="004042AD" w:rsidP="004042AD">
      <w:pPr>
        <w:numPr>
          <w:ilvl w:val="0"/>
          <w:numId w:val="14"/>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Man kann nur fragen: "Wie wahrscheinlich ist es, den Effekt zu finden?", wenn man definiert, </w:t>
      </w:r>
      <w:r w:rsidRPr="004042AD">
        <w:rPr>
          <w:rFonts w:ascii="Helvetica Neue" w:eastAsia="Times New Roman" w:hAnsi="Helvetica Neue" w:cs="Times New Roman"/>
          <w:b/>
          <w:bCs/>
          <w:color w:val="E3E3E3"/>
          <w:kern w:val="0"/>
          <w:lang w:eastAsia="de-DE"/>
          <w14:ligatures w14:val="none"/>
        </w:rPr>
        <w:t>wie groß</w:t>
      </w:r>
      <w:r w:rsidRPr="004042AD">
        <w:rPr>
          <w:rFonts w:ascii="Helvetica Neue" w:eastAsia="Times New Roman" w:hAnsi="Helvetica Neue" w:cs="Times New Roman"/>
          <w:color w:val="E3E3E3"/>
          <w:kern w:val="0"/>
          <w:lang w:eastAsia="de-DE"/>
          <w14:ligatures w14:val="none"/>
        </w:rPr>
        <w:t> dieser Effekt ist (z. B. "Der Dünger bringt exakt +5 kg Ertrag").</w:t>
      </w:r>
    </w:p>
    <w:p w14:paraId="3BC3C233" w14:textId="77777777" w:rsidR="004042AD" w:rsidRPr="004042AD" w:rsidRDefault="004042AD" w:rsidP="004042AD">
      <w:pPr>
        <w:numPr>
          <w:ilvl w:val="0"/>
          <w:numId w:val="14"/>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Fisher lehnte das ab. Für ihn gab es </w:t>
      </w:r>
      <w:r w:rsidRPr="004042AD">
        <w:rPr>
          <w:rFonts w:ascii="Helvetica Neue" w:eastAsia="Times New Roman" w:hAnsi="Helvetica Neue" w:cs="Times New Roman"/>
          <w:b/>
          <w:bCs/>
          <w:color w:val="E3E3E3"/>
          <w:kern w:val="0"/>
          <w:lang w:eastAsia="de-DE"/>
          <w14:ligatures w14:val="none"/>
        </w:rPr>
        <w:t>nur die Nullhypothese ()</w:t>
      </w:r>
      <w:r w:rsidRPr="004042AD">
        <w:rPr>
          <w:rFonts w:ascii="Helvetica Neue" w:eastAsia="Times New Roman" w:hAnsi="Helvetica Neue" w:cs="Times New Roman"/>
          <w:color w:val="E3E3E3"/>
          <w:kern w:val="0"/>
          <w:lang w:eastAsia="de-DE"/>
          <w14:ligatures w14:val="none"/>
        </w:rPr>
        <w:t>. Sein Ansatz war asymmetrisch: Man kann die  widerlegen, aber man kann keine Alternative "beweisen". Da er die Existenz einer präzisen  in der Grundlagenforschung oft als Spekulation ansah, war auch die Berechnung der Power für ihn mathematisch sinnlos.</w:t>
      </w:r>
    </w:p>
    <w:p w14:paraId="5FFDF418"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3. "Wir akzeptieren die Nullhypothese nicht"</w:t>
      </w:r>
    </w:p>
    <w:p w14:paraId="2C8A2732" w14:textId="77777777" w:rsidR="004042AD" w:rsidRPr="004042AD" w:rsidRDefault="004042AD" w:rsidP="004042AD">
      <w:pPr>
        <w:shd w:val="clear" w:color="auto" w:fill="131314"/>
        <w:spacing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Der Fehler 2. Art ist definiert als: </w:t>
      </w:r>
      <w:r w:rsidRPr="004042AD">
        <w:rPr>
          <w:rFonts w:ascii="Helvetica Neue" w:eastAsia="Times New Roman" w:hAnsi="Helvetica Neue" w:cs="Times New Roman"/>
          <w:i/>
          <w:iCs/>
          <w:color w:val="E3E3E3"/>
          <w:kern w:val="0"/>
          <w:lang w:eastAsia="de-DE"/>
          <w14:ligatures w14:val="none"/>
        </w:rPr>
        <w:t>"Die Nullhypothese akzeptieren, obwohl sie falsch ist."</w:t>
      </w:r>
      <w:r w:rsidRPr="004042AD">
        <w:rPr>
          <w:rFonts w:ascii="Helvetica Neue" w:eastAsia="Times New Roman" w:hAnsi="Helvetica Neue" w:cs="Times New Roman"/>
          <w:color w:val="E3E3E3"/>
          <w:kern w:val="0"/>
          <w:lang w:eastAsia="de-DE"/>
          <w14:ligatures w14:val="none"/>
        </w:rPr>
        <w:t> Fisher argumentierte, dass ein Wissenschaftler die Nullhypothese </w:t>
      </w:r>
      <w:r w:rsidRPr="004042AD">
        <w:rPr>
          <w:rFonts w:ascii="Helvetica Neue" w:eastAsia="Times New Roman" w:hAnsi="Helvetica Neue" w:cs="Times New Roman"/>
          <w:b/>
          <w:bCs/>
          <w:color w:val="E3E3E3"/>
          <w:kern w:val="0"/>
          <w:lang w:eastAsia="de-DE"/>
          <w14:ligatures w14:val="none"/>
        </w:rPr>
        <w:t>niemals akzeptiert</w:t>
      </w:r>
      <w:r w:rsidRPr="004042AD">
        <w:rPr>
          <w:rFonts w:ascii="Helvetica Neue" w:eastAsia="Times New Roman" w:hAnsi="Helvetica Neue" w:cs="Times New Roman"/>
          <w:color w:val="E3E3E3"/>
          <w:kern w:val="0"/>
          <w:lang w:eastAsia="de-DE"/>
          <w14:ligatures w14:val="none"/>
        </w:rPr>
        <w:t>.</w:t>
      </w:r>
    </w:p>
    <w:p w14:paraId="4B0E60E9" w14:textId="77777777" w:rsidR="004042AD" w:rsidRPr="004042AD" w:rsidRDefault="004042AD" w:rsidP="004042AD">
      <w:pPr>
        <w:numPr>
          <w:ilvl w:val="0"/>
          <w:numId w:val="15"/>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Wenn der p-Wert groß ist (nicht signifikant), sagt der Forscher laut Fisher nicht: "Es gibt keinen Effekt" (Akzeptanz der ).</w:t>
      </w:r>
    </w:p>
    <w:p w14:paraId="01A8A9E2" w14:textId="77777777" w:rsidR="004042AD" w:rsidRPr="004042AD" w:rsidRDefault="004042AD" w:rsidP="004042AD">
      <w:pPr>
        <w:numPr>
          <w:ilvl w:val="0"/>
          <w:numId w:val="15"/>
        </w:numPr>
        <w:shd w:val="clear" w:color="auto" w:fill="131314"/>
        <w:spacing w:before="120" w:after="12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Er sagt stattdessen: </w:t>
      </w:r>
      <w:r w:rsidRPr="004042AD">
        <w:rPr>
          <w:rFonts w:ascii="Helvetica Neue" w:eastAsia="Times New Roman" w:hAnsi="Helvetica Neue" w:cs="Times New Roman"/>
          <w:b/>
          <w:bCs/>
          <w:color w:val="E3E3E3"/>
          <w:kern w:val="0"/>
          <w:lang w:eastAsia="de-DE"/>
          <w14:ligatures w14:val="none"/>
        </w:rPr>
        <w:t>"Wir wissen es noch nicht."</w:t>
      </w:r>
      <w:r w:rsidRPr="004042AD">
        <w:rPr>
          <w:rFonts w:ascii="Helvetica Neue" w:eastAsia="Times New Roman" w:hAnsi="Helvetica Neue" w:cs="Times New Roman"/>
          <w:color w:val="E3E3E3"/>
          <w:kern w:val="0"/>
          <w:lang w:eastAsia="de-DE"/>
          <w14:ligatures w14:val="none"/>
        </w:rPr>
        <w:t> (Urteilsenthaltung).</w:t>
      </w:r>
    </w:p>
    <w:p w14:paraId="3E89F168"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Wenn man aber nie "akzeptiert", kann man auch keinen Fehler machen, der auf Akzeptanz basiert (Fehler 2. Art). Fisher verglich das mit einem Gerichtsprozess: Ein Freispruch ("nicht schuldig") heißt nicht, dass der Angeklagte </w:t>
      </w:r>
      <w:r w:rsidRPr="004042AD">
        <w:rPr>
          <w:rFonts w:ascii="Helvetica Neue" w:eastAsia="Times New Roman" w:hAnsi="Helvetica Neue" w:cs="Times New Roman"/>
          <w:i/>
          <w:iCs/>
          <w:color w:val="E3E3E3"/>
          <w:kern w:val="0"/>
          <w:lang w:eastAsia="de-DE"/>
          <w14:ligatures w14:val="none"/>
        </w:rPr>
        <w:t>bewiesen unschuldig</w:t>
      </w:r>
      <w:r w:rsidRPr="004042AD">
        <w:rPr>
          <w:rFonts w:ascii="Helvetica Neue" w:eastAsia="Times New Roman" w:hAnsi="Helvetica Neue" w:cs="Times New Roman"/>
          <w:color w:val="E3E3E3"/>
          <w:kern w:val="0"/>
          <w:lang w:eastAsia="de-DE"/>
          <w14:ligatures w14:val="none"/>
        </w:rPr>
        <w:t> ist – es gab nur nicht genug Beweise für die Schuld. Daher braucht man keine Quote für "fälschlich für unschuldig erklärt".</w:t>
      </w:r>
    </w:p>
    <w:p w14:paraId="4CFF065D"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4. Der Vorwurf der "mentalen Verwirrung"</w:t>
      </w:r>
    </w:p>
    <w:p w14:paraId="6EA3EC15"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In seinen späten Jahren wurde Fisher extrem polemisch. Er warf Neyman und Pearson vor, sie würden Studenten in eine "mentale Verwirrung" stürzen, indem sie Statistik zu einem Spiel machten, bei dem es nur um das Einhalten von Fehlerraten geht, statt um den Blick auf die tatsächlichen Daten des einzelnen Experiments. Er bestand darauf: Ein p-Wert von 0,00001 ist eine </w:t>
      </w:r>
      <w:r w:rsidRPr="004042AD">
        <w:rPr>
          <w:rFonts w:ascii="Helvetica Neue" w:eastAsia="Times New Roman" w:hAnsi="Helvetica Neue" w:cs="Times New Roman"/>
          <w:b/>
          <w:bCs/>
          <w:color w:val="E3E3E3"/>
          <w:kern w:val="0"/>
          <w:lang w:eastAsia="de-DE"/>
          <w14:ligatures w14:val="none"/>
        </w:rPr>
        <w:t>stärkere Evidenz</w:t>
      </w:r>
      <w:r w:rsidRPr="004042AD">
        <w:rPr>
          <w:rFonts w:ascii="Helvetica Neue" w:eastAsia="Times New Roman" w:hAnsi="Helvetica Neue" w:cs="Times New Roman"/>
          <w:color w:val="E3E3E3"/>
          <w:kern w:val="0"/>
          <w:lang w:eastAsia="de-DE"/>
          <w14:ligatures w14:val="none"/>
        </w:rPr>
        <w:t> als p = 0,04. Im Neyman-Pearson-System (mit fixer Power und Alpha) wären beide Ergebnisse identisch: "Reject ". Fisher fand es absurd, diese wertvolle Information (die Stärke des p-Werts) wegzuwerfen.</w:t>
      </w:r>
    </w:p>
    <w:p w14:paraId="21A4DAB7" w14:textId="77777777" w:rsidR="004042AD" w:rsidRPr="004042AD" w:rsidRDefault="004042AD" w:rsidP="004042A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4042AD">
        <w:rPr>
          <w:rFonts w:ascii="Helvetica Neue" w:eastAsia="Times New Roman" w:hAnsi="Helvetica Neue" w:cs="Times New Roman"/>
          <w:b/>
          <w:bCs/>
          <w:color w:val="E3E3E3"/>
          <w:kern w:val="0"/>
          <w:lang w:eastAsia="de-DE"/>
          <w14:ligatures w14:val="none"/>
        </w:rPr>
        <w:t>Zusammenfassung</w:t>
      </w:r>
    </w:p>
    <w:p w14:paraId="4C676656"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Fisher lehnte die Power ab, weil er Statistik als Werkzeug zum </w:t>
      </w:r>
      <w:r w:rsidRPr="004042AD">
        <w:rPr>
          <w:rFonts w:ascii="Helvetica Neue" w:eastAsia="Times New Roman" w:hAnsi="Helvetica Neue" w:cs="Times New Roman"/>
          <w:b/>
          <w:bCs/>
          <w:color w:val="E3E3E3"/>
          <w:kern w:val="0"/>
          <w:lang w:eastAsia="de-DE"/>
          <w14:ligatures w14:val="none"/>
        </w:rPr>
        <w:t>Lernen (Induktion)</w:t>
      </w:r>
      <w:r w:rsidRPr="004042AD">
        <w:rPr>
          <w:rFonts w:ascii="Helvetica Neue" w:eastAsia="Times New Roman" w:hAnsi="Helvetica Neue" w:cs="Times New Roman"/>
          <w:color w:val="E3E3E3"/>
          <w:kern w:val="0"/>
          <w:lang w:eastAsia="de-DE"/>
          <w14:ligatures w14:val="none"/>
        </w:rPr>
        <w:t> sah, nicht zum </w:t>
      </w:r>
      <w:r w:rsidRPr="004042AD">
        <w:rPr>
          <w:rFonts w:ascii="Helvetica Neue" w:eastAsia="Times New Roman" w:hAnsi="Helvetica Neue" w:cs="Times New Roman"/>
          <w:b/>
          <w:bCs/>
          <w:color w:val="E3E3E3"/>
          <w:kern w:val="0"/>
          <w:lang w:eastAsia="de-DE"/>
          <w14:ligatures w14:val="none"/>
        </w:rPr>
        <w:t>Entscheiden (Behaviorismus)</w:t>
      </w:r>
      <w:r w:rsidRPr="004042AD">
        <w:rPr>
          <w:rFonts w:ascii="Helvetica Neue" w:eastAsia="Times New Roman" w:hAnsi="Helvetica Neue" w:cs="Times New Roman"/>
          <w:color w:val="E3E3E3"/>
          <w:kern w:val="0"/>
          <w:lang w:eastAsia="de-DE"/>
          <w14:ligatures w14:val="none"/>
        </w:rPr>
        <w:t>. Er wollte wissen: </w:t>
      </w:r>
      <w:r w:rsidRPr="004042AD">
        <w:rPr>
          <w:rFonts w:ascii="Helvetica Neue" w:eastAsia="Times New Roman" w:hAnsi="Helvetica Neue" w:cs="Times New Roman"/>
          <w:i/>
          <w:iCs/>
          <w:color w:val="E3E3E3"/>
          <w:kern w:val="0"/>
          <w:lang w:eastAsia="de-DE"/>
          <w14:ligatures w14:val="none"/>
        </w:rPr>
        <w:t>"Was sagen diese Daten?"</w:t>
      </w:r>
      <w:r w:rsidRPr="004042AD">
        <w:rPr>
          <w:rFonts w:ascii="Helvetica Neue" w:eastAsia="Times New Roman" w:hAnsi="Helvetica Neue" w:cs="Times New Roman"/>
          <w:color w:val="E3E3E3"/>
          <w:kern w:val="0"/>
          <w:lang w:eastAsia="de-DE"/>
          <w14:ligatures w14:val="none"/>
        </w:rPr>
        <w:t> und nicht </w:t>
      </w:r>
      <w:r w:rsidRPr="004042AD">
        <w:rPr>
          <w:rFonts w:ascii="Helvetica Neue" w:eastAsia="Times New Roman" w:hAnsi="Helvetica Neue" w:cs="Times New Roman"/>
          <w:i/>
          <w:iCs/>
          <w:color w:val="E3E3E3"/>
          <w:kern w:val="0"/>
          <w:lang w:eastAsia="de-DE"/>
          <w14:ligatures w14:val="none"/>
        </w:rPr>
        <w:t>"Wie oft liege ich langfristig falsch, wenn ich nach Regel X handle?"</w:t>
      </w:r>
      <w:r w:rsidRPr="004042AD">
        <w:rPr>
          <w:rFonts w:ascii="Helvetica Neue" w:eastAsia="Times New Roman" w:hAnsi="Helvetica Neue" w:cs="Times New Roman"/>
          <w:color w:val="E3E3E3"/>
          <w:kern w:val="0"/>
          <w:lang w:eastAsia="de-DE"/>
          <w14:ligatures w14:val="none"/>
        </w:rPr>
        <w:t>.</w:t>
      </w:r>
    </w:p>
    <w:p w14:paraId="35CDD280" w14:textId="77777777" w:rsidR="004042AD" w:rsidRPr="004042AD" w:rsidRDefault="001F3ABA" w:rsidP="004042AD">
      <w:pPr>
        <w:shd w:val="clear" w:color="auto" w:fill="131314"/>
        <w:rPr>
          <w:rFonts w:ascii="Helvetica Neue" w:eastAsia="Times New Roman" w:hAnsi="Helvetica Neue" w:cs="Times New Roman"/>
          <w:color w:val="E3E3E3"/>
          <w:kern w:val="0"/>
          <w:lang w:eastAsia="de-DE"/>
          <w14:ligatures w14:val="none"/>
        </w:rPr>
      </w:pPr>
      <w:r w:rsidRPr="001F3ABA">
        <w:rPr>
          <w:rFonts w:ascii="Helvetica Neue" w:eastAsia="Times New Roman" w:hAnsi="Helvetica Neue" w:cs="Times New Roman"/>
          <w:noProof/>
          <w:color w:val="E3E3E3"/>
          <w:kern w:val="0"/>
          <w:lang w:eastAsia="de-DE"/>
        </w:rPr>
        <w:pict w14:anchorId="31F018D9">
          <v:rect id="_x0000_i1025" alt="" style="width:453.6pt;height:.05pt;mso-width-percent:0;mso-height-percent:0;mso-width-percent:0;mso-height-percent:0" o:hralign="center" o:hrstd="t" o:hr="t" fillcolor="#a0a0a0" stroked="f"/>
        </w:pict>
      </w:r>
    </w:p>
    <w:p w14:paraId="34114980" w14:textId="77777777" w:rsidR="004042AD" w:rsidRPr="004042AD" w:rsidRDefault="004042AD" w:rsidP="004042AD">
      <w:pPr>
        <w:shd w:val="clear" w:color="auto" w:fill="131314"/>
        <w:spacing w:after="240"/>
        <w:rPr>
          <w:rFonts w:ascii="Helvetica Neue" w:eastAsia="Times New Roman" w:hAnsi="Helvetica Neue" w:cs="Times New Roman"/>
          <w:color w:val="E3E3E3"/>
          <w:kern w:val="0"/>
          <w:lang w:eastAsia="de-DE"/>
          <w14:ligatures w14:val="none"/>
        </w:rPr>
      </w:pPr>
      <w:r w:rsidRPr="004042AD">
        <w:rPr>
          <w:rFonts w:ascii="Helvetica Neue" w:eastAsia="Times New Roman" w:hAnsi="Helvetica Neue" w:cs="Times New Roman"/>
          <w:color w:val="E3E3E3"/>
          <w:kern w:val="0"/>
          <w:lang w:eastAsia="de-DE"/>
          <w14:ligatures w14:val="none"/>
        </w:rPr>
        <w:t>Möchten Sie zum Abschluss noch wissen, wie man diese beiden verfeindeten Systeme in der modernen Praxis (z. B. bei der Fallzahlplanung) dann doch wieder zusammenbringt?</w:t>
      </w:r>
    </w:p>
    <w:p w14:paraId="163D748A" w14:textId="77777777" w:rsidR="004042AD" w:rsidRPr="004042AD" w:rsidRDefault="004042AD" w:rsidP="004042AD">
      <w:pPr>
        <w:spacing w:line="300" w:lineRule="atLeast"/>
        <w:rPr>
          <w:rFonts w:ascii="Helvetica Neue" w:eastAsia="Times New Roman" w:hAnsi="Helvetica Neue" w:cs="Times New Roman"/>
          <w:kern w:val="0"/>
          <w:sz w:val="21"/>
          <w:szCs w:val="21"/>
          <w:lang w:eastAsia="de-DE"/>
          <w14:ligatures w14:val="none"/>
        </w:rPr>
      </w:pPr>
      <w:r w:rsidRPr="004042AD">
        <w:rPr>
          <w:rFonts w:ascii="Helvetica Neue" w:eastAsia="Times New Roman" w:hAnsi="Helvetica Neue" w:cs="Times New Roman"/>
          <w:color w:val="E3E3E3"/>
          <w:kern w:val="0"/>
          <w:sz w:val="21"/>
          <w:szCs w:val="21"/>
          <w:lang w:eastAsia="de-DE"/>
          <w14:ligatures w14:val="none"/>
        </w:rPr>
        <w:lastRenderedPageBreak/>
        <w:t>Dein Limit für den Thinking-Modus ist erreicht</w:t>
      </w:r>
    </w:p>
    <w:p w14:paraId="4EAC9F15" w14:textId="77777777" w:rsidR="004042AD" w:rsidRPr="004042AD" w:rsidRDefault="004042AD" w:rsidP="004042AD">
      <w:pPr>
        <w:spacing w:line="300" w:lineRule="atLeast"/>
        <w:rPr>
          <w:rFonts w:ascii="Helvetica Neue" w:eastAsia="Times New Roman" w:hAnsi="Helvetica Neue" w:cs="Times New Roman"/>
          <w:color w:val="C4C7C5"/>
          <w:kern w:val="0"/>
          <w:sz w:val="21"/>
          <w:szCs w:val="21"/>
          <w:lang w:eastAsia="de-DE"/>
          <w14:ligatures w14:val="none"/>
        </w:rPr>
      </w:pPr>
      <w:r w:rsidRPr="004042AD">
        <w:rPr>
          <w:rFonts w:ascii="Helvetica Neue" w:eastAsia="Times New Roman" w:hAnsi="Helvetica Neue" w:cs="Times New Roman"/>
          <w:color w:val="C4C7C5"/>
          <w:kern w:val="0"/>
          <w:sz w:val="21"/>
          <w:szCs w:val="21"/>
          <w:lang w:eastAsia="de-DE"/>
          <w14:ligatures w14:val="none"/>
        </w:rPr>
        <w:t>Für Antworten werden jetzt andere Modelle verwendet, bis das Limit am 26. Nov., 08:35 zurückgesetzt wird.</w:t>
      </w:r>
    </w:p>
    <w:p w14:paraId="4F5FD75F" w14:textId="77777777" w:rsidR="004042AD" w:rsidRPr="004042AD" w:rsidRDefault="004042AD" w:rsidP="004042AD">
      <w:pPr>
        <w:shd w:val="clear" w:color="auto" w:fill="131314"/>
        <w:spacing w:line="360" w:lineRule="atLeast"/>
        <w:jc w:val="center"/>
        <w:rPr>
          <w:rFonts w:ascii="Times" w:eastAsia="Times New Roman" w:hAnsi="Times" w:cs="Times New Roman"/>
          <w:color w:val="E3E3E3"/>
          <w:kern w:val="0"/>
          <w:sz w:val="27"/>
          <w:szCs w:val="27"/>
          <w:lang w:eastAsia="de-DE"/>
          <w14:ligatures w14:val="none"/>
        </w:rPr>
      </w:pPr>
    </w:p>
    <w:p w14:paraId="2AD6432F" w14:textId="77777777" w:rsidR="004042AD" w:rsidRPr="004042AD" w:rsidRDefault="004042AD" w:rsidP="004042AD">
      <w:pPr>
        <w:jc w:val="center"/>
        <w:rPr>
          <w:rFonts w:ascii="Times New Roman" w:eastAsia="Times New Roman" w:hAnsi="Times New Roman" w:cs="Times New Roman"/>
          <w:color w:val="C4C7C5"/>
          <w:kern w:val="0"/>
          <w:lang w:eastAsia="de-DE"/>
          <w14:ligatures w14:val="none"/>
        </w:rPr>
      </w:pPr>
    </w:p>
    <w:p w14:paraId="25FB9542" w14:textId="77777777" w:rsidR="008F39BA" w:rsidRPr="004042AD" w:rsidRDefault="008F39BA" w:rsidP="004042AD"/>
    <w:sectPr w:rsidR="008F39BA" w:rsidRPr="004042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908"/>
    <w:multiLevelType w:val="multilevel"/>
    <w:tmpl w:val="F54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B4CA3"/>
    <w:multiLevelType w:val="multilevel"/>
    <w:tmpl w:val="8B5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0D437B"/>
    <w:multiLevelType w:val="multilevel"/>
    <w:tmpl w:val="F89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FC1236"/>
    <w:multiLevelType w:val="multilevel"/>
    <w:tmpl w:val="84E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16D7A"/>
    <w:multiLevelType w:val="multilevel"/>
    <w:tmpl w:val="68D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8603B5"/>
    <w:multiLevelType w:val="multilevel"/>
    <w:tmpl w:val="D6A88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0F1A46"/>
    <w:multiLevelType w:val="multilevel"/>
    <w:tmpl w:val="54688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BC56DD"/>
    <w:multiLevelType w:val="multilevel"/>
    <w:tmpl w:val="3D3A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0220B"/>
    <w:multiLevelType w:val="multilevel"/>
    <w:tmpl w:val="8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4C18E8"/>
    <w:multiLevelType w:val="multilevel"/>
    <w:tmpl w:val="493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9E32C0"/>
    <w:multiLevelType w:val="multilevel"/>
    <w:tmpl w:val="42A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B1657C"/>
    <w:multiLevelType w:val="multilevel"/>
    <w:tmpl w:val="23503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4D4717"/>
    <w:multiLevelType w:val="multilevel"/>
    <w:tmpl w:val="E11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5839AE"/>
    <w:multiLevelType w:val="multilevel"/>
    <w:tmpl w:val="01AA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A00268"/>
    <w:multiLevelType w:val="multilevel"/>
    <w:tmpl w:val="0E5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7517874">
    <w:abstractNumId w:val="0"/>
  </w:num>
  <w:num w:numId="2" w16cid:durableId="916553500">
    <w:abstractNumId w:val="7"/>
  </w:num>
  <w:num w:numId="3" w16cid:durableId="1478569815">
    <w:abstractNumId w:val="3"/>
  </w:num>
  <w:num w:numId="4" w16cid:durableId="1637640445">
    <w:abstractNumId w:val="4"/>
  </w:num>
  <w:num w:numId="5" w16cid:durableId="974870059">
    <w:abstractNumId w:val="14"/>
  </w:num>
  <w:num w:numId="6" w16cid:durableId="1806581166">
    <w:abstractNumId w:val="10"/>
  </w:num>
  <w:num w:numId="7" w16cid:durableId="569311272">
    <w:abstractNumId w:val="13"/>
  </w:num>
  <w:num w:numId="8" w16cid:durableId="1938832027">
    <w:abstractNumId w:val="1"/>
  </w:num>
  <w:num w:numId="9" w16cid:durableId="606743096">
    <w:abstractNumId w:val="12"/>
  </w:num>
  <w:num w:numId="10" w16cid:durableId="520436397">
    <w:abstractNumId w:val="6"/>
  </w:num>
  <w:num w:numId="11" w16cid:durableId="176964763">
    <w:abstractNumId w:val="5"/>
  </w:num>
  <w:num w:numId="12" w16cid:durableId="818302133">
    <w:abstractNumId w:val="11"/>
  </w:num>
  <w:num w:numId="13" w16cid:durableId="1251698574">
    <w:abstractNumId w:val="9"/>
  </w:num>
  <w:num w:numId="14" w16cid:durableId="1801455920">
    <w:abstractNumId w:val="8"/>
  </w:num>
  <w:num w:numId="15" w16cid:durableId="463739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AD"/>
    <w:rsid w:val="001F3ABA"/>
    <w:rsid w:val="004042AD"/>
    <w:rsid w:val="005C14EF"/>
    <w:rsid w:val="008F39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3B9F"/>
  <w15:chartTrackingRefBased/>
  <w15:docId w15:val="{A66ED1FD-FB66-2E40-B739-B094B376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04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04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042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042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42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42A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42A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042A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42A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42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042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042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042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42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042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42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042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42AD"/>
    <w:rPr>
      <w:rFonts w:eastAsiaTheme="majorEastAsia" w:cstheme="majorBidi"/>
      <w:color w:val="272727" w:themeColor="text1" w:themeTint="D8"/>
    </w:rPr>
  </w:style>
  <w:style w:type="paragraph" w:styleId="Titel">
    <w:name w:val="Title"/>
    <w:basedOn w:val="Standard"/>
    <w:next w:val="Standard"/>
    <w:link w:val="TitelZchn"/>
    <w:uiPriority w:val="10"/>
    <w:qFormat/>
    <w:rsid w:val="004042A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42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42A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042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042A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042AD"/>
    <w:rPr>
      <w:i/>
      <w:iCs/>
      <w:color w:val="404040" w:themeColor="text1" w:themeTint="BF"/>
    </w:rPr>
  </w:style>
  <w:style w:type="paragraph" w:styleId="Listenabsatz">
    <w:name w:val="List Paragraph"/>
    <w:basedOn w:val="Standard"/>
    <w:uiPriority w:val="34"/>
    <w:qFormat/>
    <w:rsid w:val="004042AD"/>
    <w:pPr>
      <w:ind w:left="720"/>
      <w:contextualSpacing/>
    </w:pPr>
  </w:style>
  <w:style w:type="character" w:styleId="IntensiveHervorhebung">
    <w:name w:val="Intense Emphasis"/>
    <w:basedOn w:val="Absatz-Standardschriftart"/>
    <w:uiPriority w:val="21"/>
    <w:qFormat/>
    <w:rsid w:val="004042AD"/>
    <w:rPr>
      <w:i/>
      <w:iCs/>
      <w:color w:val="0F4761" w:themeColor="accent1" w:themeShade="BF"/>
    </w:rPr>
  </w:style>
  <w:style w:type="paragraph" w:styleId="IntensivesZitat">
    <w:name w:val="Intense Quote"/>
    <w:basedOn w:val="Standard"/>
    <w:next w:val="Standard"/>
    <w:link w:val="IntensivesZitatZchn"/>
    <w:uiPriority w:val="30"/>
    <w:qFormat/>
    <w:rsid w:val="00404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42AD"/>
    <w:rPr>
      <w:i/>
      <w:iCs/>
      <w:color w:val="0F4761" w:themeColor="accent1" w:themeShade="BF"/>
    </w:rPr>
  </w:style>
  <w:style w:type="character" w:styleId="IntensiverVerweis">
    <w:name w:val="Intense Reference"/>
    <w:basedOn w:val="Absatz-Standardschriftart"/>
    <w:uiPriority w:val="32"/>
    <w:qFormat/>
    <w:rsid w:val="004042AD"/>
    <w:rPr>
      <w:b/>
      <w:bCs/>
      <w:smallCaps/>
      <w:color w:val="0F4761" w:themeColor="accent1" w:themeShade="BF"/>
      <w:spacing w:val="5"/>
    </w:rPr>
  </w:style>
  <w:style w:type="paragraph" w:styleId="StandardWeb">
    <w:name w:val="Normal (Web)"/>
    <w:basedOn w:val="Standard"/>
    <w:uiPriority w:val="99"/>
    <w:semiHidden/>
    <w:unhideWhenUsed/>
    <w:rsid w:val="004042A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math-inline">
    <w:name w:val="math-inline"/>
    <w:basedOn w:val="Absatz-Standardschriftart"/>
    <w:rsid w:val="004042AD"/>
  </w:style>
  <w:style w:type="paragraph" w:customStyle="1" w:styleId="query-text-line">
    <w:name w:val="query-text-line"/>
    <w:basedOn w:val="Standard"/>
    <w:rsid w:val="004042A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ng-tns-c2610848497-74">
    <w:name w:val="ng-tns-c2610848497-74"/>
    <w:basedOn w:val="Absatz-Standardschriftart"/>
    <w:rsid w:val="004042AD"/>
  </w:style>
  <w:style w:type="paragraph" w:styleId="HTMLVorformatiert">
    <w:name w:val="HTML Preformatted"/>
    <w:basedOn w:val="Standard"/>
    <w:link w:val="HTMLVorformatiertZchn"/>
    <w:uiPriority w:val="99"/>
    <w:semiHidden/>
    <w:unhideWhenUsed/>
    <w:rsid w:val="00404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4042AD"/>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4042AD"/>
    <w:rPr>
      <w:rFonts w:ascii="Courier New" w:eastAsia="Times New Roman" w:hAnsi="Courier New" w:cs="Courier New"/>
      <w:sz w:val="20"/>
      <w:szCs w:val="20"/>
    </w:rPr>
  </w:style>
  <w:style w:type="character" w:customStyle="1" w:styleId="hljs-keyword">
    <w:name w:val="hljs-keyword"/>
    <w:basedOn w:val="Absatz-Standardschriftart"/>
    <w:rsid w:val="004042AD"/>
  </w:style>
  <w:style w:type="character" w:customStyle="1" w:styleId="hljs-comment">
    <w:name w:val="hljs-comment"/>
    <w:basedOn w:val="Absatz-Standardschriftart"/>
    <w:rsid w:val="004042AD"/>
  </w:style>
  <w:style w:type="character" w:customStyle="1" w:styleId="hljs-number">
    <w:name w:val="hljs-number"/>
    <w:basedOn w:val="Absatz-Standardschriftart"/>
    <w:rsid w:val="004042AD"/>
  </w:style>
  <w:style w:type="character" w:customStyle="1" w:styleId="hljs-builtin">
    <w:name w:val="hljs-built_in"/>
    <w:basedOn w:val="Absatz-Standardschriftart"/>
    <w:rsid w:val="004042AD"/>
  </w:style>
  <w:style w:type="character" w:customStyle="1" w:styleId="hljs-string">
    <w:name w:val="hljs-string"/>
    <w:basedOn w:val="Absatz-Standardschriftart"/>
    <w:rsid w:val="004042AD"/>
  </w:style>
  <w:style w:type="character" w:customStyle="1" w:styleId="hljs-subst">
    <w:name w:val="hljs-subst"/>
    <w:basedOn w:val="Absatz-Standardschriftart"/>
    <w:rsid w:val="004042AD"/>
  </w:style>
  <w:style w:type="character" w:customStyle="1" w:styleId="title">
    <w:name w:val="title"/>
    <w:basedOn w:val="Absatz-Standardschriftart"/>
    <w:rsid w:val="00404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2050</Words>
  <Characters>12915</Characters>
  <Application>Microsoft Office Word</Application>
  <DocSecurity>0</DocSecurity>
  <Lines>107</Lines>
  <Paragraphs>29</Paragraphs>
  <ScaleCrop>false</ScaleCrop>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Kruppa-Scheetz, Jochen</dc:creator>
  <cp:keywords/>
  <dc:description/>
  <cp:lastModifiedBy>Kruppa-Scheetz, Jochen</cp:lastModifiedBy>
  <cp:revision>1</cp:revision>
  <dcterms:created xsi:type="dcterms:W3CDTF">2025-11-25T18:44:00Z</dcterms:created>
  <dcterms:modified xsi:type="dcterms:W3CDTF">2025-11-25T18:45:00Z</dcterms:modified>
</cp:coreProperties>
</file>