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E23" w:rsidRPr="00893F1A" w:rsidRDefault="00335E23" w:rsidP="00893F1A">
      <w:pPr>
        <w:spacing w:before="120" w:after="150" w:line="450" w:lineRule="atLeast"/>
        <w:outlineLvl w:val="1"/>
        <w:rPr>
          <w:rFonts w:ascii="Segoe UI" w:eastAsia="Times New Roman" w:hAnsi="Segoe UI" w:cs="Segoe UI"/>
          <w:color w:val="333333"/>
          <w:sz w:val="36"/>
          <w:szCs w:val="36"/>
          <w:lang w:eastAsia="de-DE"/>
        </w:rPr>
      </w:pPr>
      <w:r w:rsidRPr="00893F1A">
        <w:rPr>
          <w:rFonts w:ascii="Segoe UI" w:eastAsia="Times New Roman" w:hAnsi="Segoe UI" w:cs="Segoe UI"/>
          <w:color w:val="333333"/>
          <w:sz w:val="36"/>
          <w:szCs w:val="36"/>
          <w:lang w:eastAsia="de-DE"/>
        </w:rPr>
        <w:t>Jenseits der Folien</w:t>
      </w:r>
    </w:p>
    <w:p w:rsidR="00335E23" w:rsidRPr="00893F1A" w:rsidRDefault="00335E23" w:rsidP="00893F1A">
      <w:pPr>
        <w:spacing w:after="0" w:line="240" w:lineRule="auto"/>
        <w:rPr>
          <w:rFonts w:ascii="Verdana" w:eastAsia="Times New Roman" w:hAnsi="Verdana" w:cs="Times New Roman"/>
          <w:color w:val="000000"/>
          <w:sz w:val="17"/>
          <w:szCs w:val="17"/>
          <w:lang w:eastAsia="de-DE"/>
        </w:rPr>
      </w:pPr>
      <w:r w:rsidRPr="00893F1A">
        <w:rPr>
          <w:rFonts w:ascii="Verdana" w:eastAsia="Times New Roman" w:hAnsi="Verdana" w:cs="Times New Roman"/>
          <w:color w:val="000000"/>
          <w:sz w:val="17"/>
          <w:szCs w:val="17"/>
          <w:lang w:eastAsia="de-DE"/>
        </w:rPr>
        <w:t>Von Roland Freist, 11.03.2014</w:t>
      </w:r>
    </w:p>
    <w:p w:rsidR="00335E23" w:rsidRPr="00893F1A" w:rsidRDefault="00335E23" w:rsidP="00893F1A">
      <w:pPr>
        <w:spacing w:after="240" w:line="240" w:lineRule="auto"/>
        <w:rPr>
          <w:rFonts w:ascii="Verdana" w:eastAsia="Times New Roman" w:hAnsi="Verdana" w:cs="Times New Roman"/>
          <w:color w:val="000000"/>
          <w:sz w:val="17"/>
          <w:szCs w:val="17"/>
          <w:lang w:eastAsia="de-DE"/>
        </w:rPr>
      </w:pPr>
      <w:r w:rsidRPr="00893F1A">
        <w:rPr>
          <w:rFonts w:ascii="Verdana" w:eastAsia="Times New Roman" w:hAnsi="Verdana" w:cs="Times New Roman"/>
          <w:b/>
          <w:bCs/>
          <w:color w:val="000000"/>
          <w:sz w:val="20"/>
          <w:szCs w:val="20"/>
          <w:lang w:eastAsia="de-DE"/>
        </w:rPr>
        <w:t xml:space="preserve">Weniger ist mehr: So könnte man die wichtigsten Regeln für eine </w:t>
      </w:r>
      <w:proofErr w:type="spellStart"/>
      <w:r w:rsidRPr="00893F1A">
        <w:rPr>
          <w:rFonts w:ascii="Verdana" w:eastAsia="Times New Roman" w:hAnsi="Verdana" w:cs="Times New Roman"/>
          <w:b/>
          <w:bCs/>
          <w:color w:val="000000"/>
          <w:sz w:val="20"/>
          <w:szCs w:val="20"/>
          <w:lang w:eastAsia="de-DE"/>
        </w:rPr>
        <w:t>Powerpoint</w:t>
      </w:r>
      <w:proofErr w:type="spellEnd"/>
      <w:r w:rsidRPr="00893F1A">
        <w:rPr>
          <w:rFonts w:ascii="Verdana" w:eastAsia="Times New Roman" w:hAnsi="Verdana" w:cs="Times New Roman"/>
          <w:b/>
          <w:bCs/>
          <w:color w:val="000000"/>
          <w:sz w:val="20"/>
          <w:szCs w:val="20"/>
          <w:lang w:eastAsia="de-DE"/>
        </w:rPr>
        <w:t>-Präsentation zusammenfassen. Was damit gemeint ist und was Sie im Einzelnen beachten sollten, erklären Ihnen die folgenden Tipps:</w:t>
      </w:r>
    </w:p>
    <w:p w:rsidR="00335E23" w:rsidRPr="00893F1A" w:rsidRDefault="00335E23" w:rsidP="00893F1A">
      <w:pPr>
        <w:shd w:val="clear" w:color="auto" w:fill="FFFFFF"/>
        <w:spacing w:after="0" w:line="240" w:lineRule="auto"/>
        <w:rPr>
          <w:rFonts w:ascii="Verdana" w:eastAsia="Times New Roman" w:hAnsi="Verdana" w:cs="Times New Roman"/>
          <w:color w:val="000000"/>
          <w:sz w:val="17"/>
          <w:szCs w:val="17"/>
          <w:lang w:eastAsia="de-DE"/>
        </w:rPr>
      </w:pPr>
      <w:r w:rsidRPr="00893F1A">
        <w:rPr>
          <w:rFonts w:ascii="Verdana" w:eastAsia="Times New Roman" w:hAnsi="Verdana" w:cs="Times New Roman"/>
          <w:noProof/>
          <w:color w:val="000000"/>
          <w:sz w:val="17"/>
          <w:szCs w:val="17"/>
          <w:lang w:eastAsia="de-DE"/>
        </w:rPr>
        <w:drawing>
          <wp:inline distT="0" distB="0" distL="0" distR="0" wp14:anchorId="1A298696" wp14:editId="461CEBDA">
            <wp:extent cx="4457700" cy="1600200"/>
            <wp:effectExtent l="0" t="0" r="0" b="0"/>
            <wp:docPr id="1" name="Grafik 1" descr="10 Tipps für Powerpoint Präsent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Tipps für Powerpoint Präsentation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600200"/>
                    </a:xfrm>
                    <a:prstGeom prst="rect">
                      <a:avLst/>
                    </a:prstGeom>
                    <a:noFill/>
                    <a:ln>
                      <a:noFill/>
                    </a:ln>
                  </pic:spPr>
                </pic:pic>
              </a:graphicData>
            </a:graphic>
          </wp:inline>
        </w:drawing>
      </w:r>
    </w:p>
    <w:p w:rsidR="00335E23" w:rsidRPr="00893F1A" w:rsidRDefault="00335E23" w:rsidP="00893F1A">
      <w:pPr>
        <w:shd w:val="clear" w:color="auto" w:fill="FFFFFF"/>
        <w:spacing w:after="0" w:line="240" w:lineRule="auto"/>
        <w:rPr>
          <w:rFonts w:ascii="Verdana" w:eastAsia="Times New Roman" w:hAnsi="Verdana" w:cs="Times New Roman"/>
          <w:color w:val="000000"/>
          <w:sz w:val="17"/>
          <w:szCs w:val="17"/>
          <w:lang w:eastAsia="de-DE"/>
        </w:rPr>
      </w:pPr>
      <w:r w:rsidRPr="00893F1A">
        <w:rPr>
          <w:rFonts w:ascii="Verdana" w:eastAsia="Times New Roman" w:hAnsi="Verdana" w:cs="Times New Roman"/>
          <w:color w:val="000000"/>
          <w:sz w:val="15"/>
          <w:szCs w:val="15"/>
          <w:bdr w:val="none" w:sz="0" w:space="0" w:color="auto" w:frame="1"/>
          <w:lang w:eastAsia="de-DE"/>
        </w:rPr>
        <w:t> </w:t>
      </w:r>
    </w:p>
    <w:p w:rsidR="00335E23" w:rsidRPr="00893F1A" w:rsidRDefault="00335E23" w:rsidP="00893F1A">
      <w:pPr>
        <w:spacing w:after="0" w:line="240" w:lineRule="auto"/>
        <w:rPr>
          <w:rFonts w:ascii="Times New Roman" w:eastAsia="Times New Roman" w:hAnsi="Times New Roman" w:cs="Times New Roman"/>
          <w:sz w:val="24"/>
          <w:szCs w:val="24"/>
          <w:lang w:eastAsia="de-DE"/>
        </w:rPr>
      </w:pPr>
    </w:p>
    <w:p w:rsidR="00335E23" w:rsidRPr="00893F1A" w:rsidRDefault="00335E23" w:rsidP="00893F1A">
      <w:pPr>
        <w:pBdr>
          <w:bottom w:val="single" w:sz="6" w:space="4" w:color="CCCCCC"/>
        </w:pBdr>
        <w:spacing w:after="0" w:line="240" w:lineRule="auto"/>
        <w:outlineLvl w:val="2"/>
        <w:rPr>
          <w:rFonts w:ascii="Verdana" w:eastAsia="Times New Roman" w:hAnsi="Verdana" w:cs="Times New Roman"/>
          <w:color w:val="333333"/>
          <w:sz w:val="24"/>
          <w:szCs w:val="24"/>
          <w:lang w:eastAsia="de-DE"/>
        </w:rPr>
      </w:pPr>
      <w:r w:rsidRPr="00893F1A">
        <w:rPr>
          <w:rFonts w:ascii="Verdana" w:eastAsia="Times New Roman" w:hAnsi="Verdana" w:cs="Times New Roman"/>
          <w:color w:val="333333"/>
          <w:sz w:val="24"/>
          <w:szCs w:val="24"/>
          <w:lang w:eastAsia="de-DE"/>
        </w:rPr>
        <w:t>Lesen Sie in diesem Beitrag:</w:t>
      </w:r>
    </w:p>
    <w:p w:rsidR="00335E23" w:rsidRPr="00893F1A" w:rsidRDefault="00335E23" w:rsidP="00893F1A">
      <w:pPr>
        <w:numPr>
          <w:ilvl w:val="0"/>
          <w:numId w:val="1"/>
        </w:numPr>
        <w:pBdr>
          <w:bottom w:val="single" w:sz="6" w:space="5" w:color="CCCCCC"/>
        </w:pBdr>
        <w:spacing w:after="0" w:line="240" w:lineRule="auto"/>
        <w:ind w:left="0"/>
        <w:rPr>
          <w:rFonts w:ascii="Verdana" w:eastAsia="Times New Roman" w:hAnsi="Verdana" w:cs="Times New Roman"/>
          <w:color w:val="000000"/>
          <w:sz w:val="17"/>
          <w:szCs w:val="17"/>
          <w:lang w:eastAsia="de-DE"/>
        </w:rPr>
      </w:pPr>
      <w:hyperlink r:id="rId6" w:tooltip="Jenseits der Folien" w:history="1">
        <w:r w:rsidRPr="00893F1A">
          <w:rPr>
            <w:rFonts w:ascii="Verdana" w:eastAsia="Times New Roman" w:hAnsi="Verdana" w:cs="Times New Roman"/>
            <w:b/>
            <w:bCs/>
            <w:color w:val="1F6AB7"/>
            <w:sz w:val="21"/>
            <w:szCs w:val="21"/>
            <w:bdr w:val="none" w:sz="0" w:space="0" w:color="auto" w:frame="1"/>
            <w:lang w:eastAsia="de-DE"/>
          </w:rPr>
          <w:t>1</w:t>
        </w:r>
        <w:r w:rsidRPr="00893F1A">
          <w:rPr>
            <w:rFonts w:ascii="Verdana" w:eastAsia="Times New Roman" w:hAnsi="Verdana" w:cs="Times New Roman"/>
            <w:b/>
            <w:bCs/>
            <w:color w:val="666666"/>
            <w:sz w:val="18"/>
            <w:szCs w:val="18"/>
            <w:bdr w:val="none" w:sz="0" w:space="0" w:color="auto" w:frame="1"/>
            <w:lang w:eastAsia="de-DE"/>
          </w:rPr>
          <w:t>Jenseits der Folien</w:t>
        </w:r>
      </w:hyperlink>
    </w:p>
    <w:p w:rsidR="00335E23" w:rsidRPr="00893F1A" w:rsidRDefault="00335E23" w:rsidP="00893F1A">
      <w:pPr>
        <w:numPr>
          <w:ilvl w:val="0"/>
          <w:numId w:val="1"/>
        </w:numPr>
        <w:pBdr>
          <w:bottom w:val="single" w:sz="6" w:space="5" w:color="CCCCCC"/>
        </w:pBdr>
        <w:spacing w:after="0" w:line="240" w:lineRule="auto"/>
        <w:ind w:left="0"/>
        <w:rPr>
          <w:rFonts w:ascii="Verdana" w:eastAsia="Times New Roman" w:hAnsi="Verdana" w:cs="Times New Roman"/>
          <w:color w:val="000000"/>
          <w:sz w:val="17"/>
          <w:szCs w:val="17"/>
          <w:lang w:eastAsia="de-DE"/>
        </w:rPr>
      </w:pPr>
      <w:hyperlink r:id="rId7" w:tooltip="Vorlagen und Multimedia-Effekte" w:history="1">
        <w:r w:rsidRPr="00893F1A">
          <w:rPr>
            <w:rFonts w:ascii="Verdana" w:eastAsia="Times New Roman" w:hAnsi="Verdana" w:cs="Times New Roman"/>
            <w:b/>
            <w:bCs/>
            <w:color w:val="1F6AB7"/>
            <w:sz w:val="21"/>
            <w:szCs w:val="21"/>
            <w:bdr w:val="none" w:sz="0" w:space="0" w:color="auto" w:frame="1"/>
            <w:lang w:eastAsia="de-DE"/>
          </w:rPr>
          <w:t>2</w:t>
        </w:r>
        <w:r w:rsidRPr="00893F1A">
          <w:rPr>
            <w:rFonts w:ascii="Verdana" w:eastAsia="Times New Roman" w:hAnsi="Verdana" w:cs="Times New Roman"/>
            <w:color w:val="666666"/>
            <w:sz w:val="18"/>
            <w:szCs w:val="18"/>
            <w:bdr w:val="none" w:sz="0" w:space="0" w:color="auto" w:frame="1"/>
            <w:lang w:eastAsia="de-DE"/>
          </w:rPr>
          <w:t>Vorlagen und Multimedia-Effekte</w:t>
        </w:r>
      </w:hyperlink>
    </w:p>
    <w:p w:rsidR="00335E23" w:rsidRPr="00893F1A" w:rsidRDefault="00335E23" w:rsidP="00893F1A">
      <w:pPr>
        <w:numPr>
          <w:ilvl w:val="0"/>
          <w:numId w:val="1"/>
        </w:numPr>
        <w:pBdr>
          <w:bottom w:val="single" w:sz="6" w:space="5" w:color="CCCCCC"/>
        </w:pBdr>
        <w:spacing w:after="0" w:line="240" w:lineRule="auto"/>
        <w:ind w:left="0"/>
        <w:rPr>
          <w:rFonts w:ascii="Verdana" w:eastAsia="Times New Roman" w:hAnsi="Verdana" w:cs="Times New Roman"/>
          <w:color w:val="000000"/>
          <w:sz w:val="17"/>
          <w:szCs w:val="17"/>
          <w:lang w:eastAsia="de-DE"/>
        </w:rPr>
      </w:pPr>
      <w:hyperlink r:id="rId8" w:tooltip="Die richtige Text- und Schriftgestaltung" w:history="1">
        <w:r w:rsidRPr="00893F1A">
          <w:rPr>
            <w:rFonts w:ascii="Verdana" w:eastAsia="Times New Roman" w:hAnsi="Verdana" w:cs="Times New Roman"/>
            <w:b/>
            <w:bCs/>
            <w:color w:val="1F6AB7"/>
            <w:sz w:val="21"/>
            <w:szCs w:val="21"/>
            <w:bdr w:val="none" w:sz="0" w:space="0" w:color="auto" w:frame="1"/>
            <w:lang w:eastAsia="de-DE"/>
          </w:rPr>
          <w:t>3</w:t>
        </w:r>
        <w:r w:rsidRPr="00893F1A">
          <w:rPr>
            <w:rFonts w:ascii="Verdana" w:eastAsia="Times New Roman" w:hAnsi="Verdana" w:cs="Times New Roman"/>
            <w:color w:val="666666"/>
            <w:sz w:val="18"/>
            <w:szCs w:val="18"/>
            <w:bdr w:val="none" w:sz="0" w:space="0" w:color="auto" w:frame="1"/>
            <w:lang w:eastAsia="de-DE"/>
          </w:rPr>
          <w:t>Die richtige Text- und Schriftgestaltung</w:t>
        </w:r>
      </w:hyperlink>
    </w:p>
    <w:p w:rsidR="00335E23" w:rsidRPr="00893F1A" w:rsidRDefault="00335E23" w:rsidP="00893F1A">
      <w:pPr>
        <w:numPr>
          <w:ilvl w:val="0"/>
          <w:numId w:val="1"/>
        </w:numPr>
        <w:pBdr>
          <w:bottom w:val="single" w:sz="6" w:space="5" w:color="CCCCCC"/>
        </w:pBdr>
        <w:spacing w:after="0" w:line="240" w:lineRule="auto"/>
        <w:ind w:left="0"/>
        <w:rPr>
          <w:rFonts w:ascii="Verdana" w:eastAsia="Times New Roman" w:hAnsi="Verdana" w:cs="Times New Roman"/>
          <w:color w:val="000000"/>
          <w:sz w:val="17"/>
          <w:szCs w:val="17"/>
          <w:lang w:eastAsia="de-DE"/>
        </w:rPr>
      </w:pPr>
      <w:hyperlink r:id="rId9" w:tooltip="Grafiken und Diagramme" w:history="1">
        <w:r w:rsidRPr="00893F1A">
          <w:rPr>
            <w:rFonts w:ascii="Verdana" w:eastAsia="Times New Roman" w:hAnsi="Verdana" w:cs="Times New Roman"/>
            <w:b/>
            <w:bCs/>
            <w:color w:val="1F6AB7"/>
            <w:sz w:val="21"/>
            <w:szCs w:val="21"/>
            <w:bdr w:val="none" w:sz="0" w:space="0" w:color="auto" w:frame="1"/>
            <w:lang w:eastAsia="de-DE"/>
          </w:rPr>
          <w:t>4</w:t>
        </w:r>
        <w:r w:rsidRPr="00893F1A">
          <w:rPr>
            <w:rFonts w:ascii="Verdana" w:eastAsia="Times New Roman" w:hAnsi="Verdana" w:cs="Times New Roman"/>
            <w:color w:val="666666"/>
            <w:sz w:val="18"/>
            <w:szCs w:val="18"/>
            <w:bdr w:val="none" w:sz="0" w:space="0" w:color="auto" w:frame="1"/>
            <w:lang w:eastAsia="de-DE"/>
          </w:rPr>
          <w:t>Grafiken und Diagramme</w:t>
        </w:r>
      </w:hyperlink>
    </w:p>
    <w:p w:rsidR="00335E23" w:rsidRPr="00893F1A" w:rsidRDefault="00335E23" w:rsidP="00893F1A">
      <w:pPr>
        <w:numPr>
          <w:ilvl w:val="0"/>
          <w:numId w:val="1"/>
        </w:numPr>
        <w:pBdr>
          <w:bottom w:val="single" w:sz="6" w:space="5" w:color="CCCCCC"/>
        </w:pBdr>
        <w:spacing w:after="0" w:line="240" w:lineRule="auto"/>
        <w:ind w:left="0"/>
        <w:rPr>
          <w:rFonts w:ascii="Verdana" w:eastAsia="Times New Roman" w:hAnsi="Verdana" w:cs="Times New Roman"/>
          <w:color w:val="000000"/>
          <w:sz w:val="17"/>
          <w:szCs w:val="17"/>
          <w:lang w:eastAsia="de-DE"/>
        </w:rPr>
      </w:pPr>
      <w:hyperlink r:id="rId10" w:tooltip="Planung und Absicherung" w:history="1">
        <w:r w:rsidRPr="00893F1A">
          <w:rPr>
            <w:rFonts w:ascii="Verdana" w:eastAsia="Times New Roman" w:hAnsi="Verdana" w:cs="Times New Roman"/>
            <w:b/>
            <w:bCs/>
            <w:color w:val="1F6AB7"/>
            <w:sz w:val="21"/>
            <w:szCs w:val="21"/>
            <w:bdr w:val="none" w:sz="0" w:space="0" w:color="auto" w:frame="1"/>
            <w:lang w:eastAsia="de-DE"/>
          </w:rPr>
          <w:t>5</w:t>
        </w:r>
        <w:r w:rsidRPr="00893F1A">
          <w:rPr>
            <w:rFonts w:ascii="Verdana" w:eastAsia="Times New Roman" w:hAnsi="Verdana" w:cs="Times New Roman"/>
            <w:color w:val="666666"/>
            <w:sz w:val="18"/>
            <w:szCs w:val="18"/>
            <w:bdr w:val="none" w:sz="0" w:space="0" w:color="auto" w:frame="1"/>
            <w:lang w:eastAsia="de-DE"/>
          </w:rPr>
          <w:t>Planung und Absicherung</w:t>
        </w:r>
      </w:hyperlink>
    </w:p>
    <w:p w:rsidR="00335E23" w:rsidRPr="00893F1A" w:rsidRDefault="00335E23" w:rsidP="00893F1A">
      <w:pPr>
        <w:numPr>
          <w:ilvl w:val="0"/>
          <w:numId w:val="1"/>
        </w:numPr>
        <w:pBdr>
          <w:bottom w:val="single" w:sz="6" w:space="5" w:color="CCCCCC"/>
        </w:pBdr>
        <w:spacing w:after="0" w:line="240" w:lineRule="auto"/>
        <w:ind w:left="0"/>
        <w:rPr>
          <w:rFonts w:ascii="Verdana" w:eastAsia="Times New Roman" w:hAnsi="Verdana" w:cs="Times New Roman"/>
          <w:color w:val="000000"/>
          <w:sz w:val="17"/>
          <w:szCs w:val="17"/>
          <w:lang w:eastAsia="de-DE"/>
        </w:rPr>
      </w:pPr>
      <w:hyperlink r:id="rId11" w:tooltip="Redner und Präsentation in Aktion" w:history="1">
        <w:r w:rsidRPr="00893F1A">
          <w:rPr>
            <w:rFonts w:ascii="Verdana" w:eastAsia="Times New Roman" w:hAnsi="Verdana" w:cs="Times New Roman"/>
            <w:b/>
            <w:bCs/>
            <w:color w:val="1F6AB7"/>
            <w:sz w:val="21"/>
            <w:szCs w:val="21"/>
            <w:bdr w:val="none" w:sz="0" w:space="0" w:color="auto" w:frame="1"/>
            <w:lang w:eastAsia="de-DE"/>
          </w:rPr>
          <w:t>6</w:t>
        </w:r>
        <w:r w:rsidRPr="00893F1A">
          <w:rPr>
            <w:rFonts w:ascii="Verdana" w:eastAsia="Times New Roman" w:hAnsi="Verdana" w:cs="Times New Roman"/>
            <w:color w:val="666666"/>
            <w:sz w:val="18"/>
            <w:szCs w:val="18"/>
            <w:bdr w:val="none" w:sz="0" w:space="0" w:color="auto" w:frame="1"/>
            <w:lang w:eastAsia="de-DE"/>
          </w:rPr>
          <w:t>Redner und Präsentation in Aktion</w:t>
        </w:r>
      </w:hyperlink>
    </w:p>
    <w:p w:rsidR="00335E23" w:rsidRPr="00893F1A" w:rsidRDefault="00335E23" w:rsidP="00893F1A">
      <w:pPr>
        <w:spacing w:after="240" w:line="240" w:lineRule="auto"/>
        <w:rPr>
          <w:rFonts w:ascii="Times New Roman" w:eastAsia="Times New Roman" w:hAnsi="Times New Roman" w:cs="Times New Roman"/>
          <w:sz w:val="24"/>
          <w:szCs w:val="24"/>
          <w:lang w:eastAsia="de-DE"/>
        </w:rPr>
      </w:pPr>
      <w:r w:rsidRPr="00893F1A">
        <w:rPr>
          <w:rFonts w:ascii="Times New Roman" w:eastAsia="Times New Roman" w:hAnsi="Times New Roman" w:cs="Times New Roman"/>
          <w:sz w:val="24"/>
          <w:szCs w:val="24"/>
          <w:lang w:eastAsia="de-DE"/>
        </w:rPr>
        <w:br/>
      </w:r>
      <w:proofErr w:type="spellStart"/>
      <w:r w:rsidRPr="00893F1A">
        <w:rPr>
          <w:rFonts w:ascii="Verdana" w:eastAsia="Times New Roman" w:hAnsi="Verdana" w:cs="Times New Roman"/>
          <w:color w:val="000000"/>
          <w:sz w:val="20"/>
          <w:szCs w:val="20"/>
          <w:bdr w:val="none" w:sz="0" w:space="0" w:color="auto" w:frame="1"/>
          <w:lang w:eastAsia="de-DE"/>
        </w:rPr>
        <w:t>Powerpoint</w:t>
      </w:r>
      <w:proofErr w:type="spellEnd"/>
      <w:r w:rsidRPr="00893F1A">
        <w:rPr>
          <w:rFonts w:ascii="Verdana" w:eastAsia="Times New Roman" w:hAnsi="Verdana" w:cs="Times New Roman"/>
          <w:color w:val="000000"/>
          <w:sz w:val="20"/>
          <w:szCs w:val="20"/>
          <w:bdr w:val="none" w:sz="0" w:space="0" w:color="auto" w:frame="1"/>
          <w:lang w:eastAsia="de-DE"/>
        </w:rPr>
        <w:t xml:space="preserve"> nervt. Wenn </w:t>
      </w:r>
      <w:bookmarkStart w:id="0" w:name="_GoBack"/>
      <w:bookmarkEnd w:id="0"/>
      <w:r w:rsidRPr="00893F1A">
        <w:rPr>
          <w:rFonts w:ascii="Verdana" w:eastAsia="Times New Roman" w:hAnsi="Verdana" w:cs="Times New Roman"/>
          <w:color w:val="000000"/>
          <w:sz w:val="20"/>
          <w:szCs w:val="20"/>
          <w:bdr w:val="none" w:sz="0" w:space="0" w:color="auto" w:frame="1"/>
          <w:lang w:eastAsia="de-DE"/>
        </w:rPr>
        <w:t>den Mitarbeitern einer Firma eine Präsentation angekündigt wird, geht oft ein stummes Aufseufzen durch die Belegschaft: Schon wieder muss man Dutzende von oft stümperhaft gestalteten Folien über sich ergehen lassen und sich dazu einem einschläfernden Vortrag aussetzen. </w:t>
      </w:r>
      <w:r w:rsidRPr="00893F1A">
        <w:rPr>
          <w:rFonts w:ascii="Verdana" w:eastAsia="Times New Roman" w:hAnsi="Verdana" w:cs="Times New Roman"/>
          <w:color w:val="000000"/>
          <w:sz w:val="20"/>
          <w:szCs w:val="20"/>
          <w:bdr w:val="none" w:sz="0" w:space="0" w:color="auto" w:frame="1"/>
          <w:lang w:eastAsia="de-DE"/>
        </w:rPr>
        <w:br/>
      </w:r>
      <w:r w:rsidRPr="00893F1A">
        <w:rPr>
          <w:rFonts w:ascii="Verdana" w:eastAsia="Times New Roman" w:hAnsi="Verdana" w:cs="Times New Roman"/>
          <w:color w:val="000000"/>
          <w:sz w:val="20"/>
          <w:szCs w:val="20"/>
          <w:bdr w:val="none" w:sz="0" w:space="0" w:color="auto" w:frame="1"/>
          <w:lang w:eastAsia="de-DE"/>
        </w:rPr>
        <w:br/>
        <w:t xml:space="preserve">Häufig vergessen wird dabei, dass bei einer Präsentation nicht die </w:t>
      </w:r>
      <w:proofErr w:type="spellStart"/>
      <w:r w:rsidRPr="00893F1A">
        <w:rPr>
          <w:rFonts w:ascii="Verdana" w:eastAsia="Times New Roman" w:hAnsi="Verdana" w:cs="Times New Roman"/>
          <w:color w:val="000000"/>
          <w:sz w:val="20"/>
          <w:szCs w:val="20"/>
          <w:bdr w:val="none" w:sz="0" w:space="0" w:color="auto" w:frame="1"/>
          <w:lang w:eastAsia="de-DE"/>
        </w:rPr>
        <w:t>Powerpoint</w:t>
      </w:r>
      <w:proofErr w:type="spellEnd"/>
      <w:r w:rsidRPr="00893F1A">
        <w:rPr>
          <w:rFonts w:ascii="Verdana" w:eastAsia="Times New Roman" w:hAnsi="Verdana" w:cs="Times New Roman"/>
          <w:color w:val="000000"/>
          <w:sz w:val="20"/>
          <w:szCs w:val="20"/>
          <w:bdr w:val="none" w:sz="0" w:space="0" w:color="auto" w:frame="1"/>
          <w:lang w:eastAsia="de-DE"/>
        </w:rPr>
        <w:t>-Folien im Mittelpunkt stehen (sollten), sondern der Redner. Denn er will mit der Präsentation eine Wirkung erzielen und hat sich dafür ein Ziel gesetzt, beispielsweise das Publikum von einem Projekt zu überzeugen oder ihm ein bestimmtes Bild zu vermitteln. Und dazu muss er im Mittelpunkt stehen und die Aufmerksamkeit des Publikums auf sich ziehen. Wer sich hinter seinen Folien versteckt, wird scheitern, so effektvoll und technisch perfekt sie auch sein mögen.</w:t>
      </w:r>
      <w:r w:rsidRPr="00893F1A">
        <w:rPr>
          <w:rFonts w:ascii="Verdana" w:eastAsia="Times New Roman" w:hAnsi="Verdana" w:cs="Times New Roman"/>
          <w:color w:val="000000"/>
          <w:sz w:val="20"/>
          <w:szCs w:val="20"/>
          <w:bdr w:val="none" w:sz="0" w:space="0" w:color="auto" w:frame="1"/>
          <w:lang w:eastAsia="de-DE"/>
        </w:rPr>
        <w:br/>
      </w:r>
      <w:r w:rsidRPr="00893F1A">
        <w:rPr>
          <w:rFonts w:ascii="Verdana" w:eastAsia="Times New Roman" w:hAnsi="Verdana" w:cs="Times New Roman"/>
          <w:color w:val="000000"/>
          <w:sz w:val="20"/>
          <w:szCs w:val="20"/>
          <w:bdr w:val="none" w:sz="0" w:space="0" w:color="auto" w:frame="1"/>
          <w:lang w:eastAsia="de-DE"/>
        </w:rPr>
        <w:br/>
        <w:t xml:space="preserve">Die folgenden zehn Schritte zeigen Ihnen, wie Sie eine Bildschirmpräsentation – die heute üblicherweise per </w:t>
      </w:r>
      <w:proofErr w:type="spellStart"/>
      <w:r w:rsidRPr="00893F1A">
        <w:rPr>
          <w:rFonts w:ascii="Verdana" w:eastAsia="Times New Roman" w:hAnsi="Verdana" w:cs="Times New Roman"/>
          <w:color w:val="000000"/>
          <w:sz w:val="20"/>
          <w:szCs w:val="20"/>
          <w:bdr w:val="none" w:sz="0" w:space="0" w:color="auto" w:frame="1"/>
          <w:lang w:eastAsia="de-DE"/>
        </w:rPr>
        <w:t>Beamer</w:t>
      </w:r>
      <w:proofErr w:type="spellEnd"/>
      <w:r w:rsidRPr="00893F1A">
        <w:rPr>
          <w:rFonts w:ascii="Verdana" w:eastAsia="Times New Roman" w:hAnsi="Verdana" w:cs="Times New Roman"/>
          <w:color w:val="000000"/>
          <w:sz w:val="20"/>
          <w:szCs w:val="20"/>
          <w:bdr w:val="none" w:sz="0" w:space="0" w:color="auto" w:frame="1"/>
          <w:lang w:eastAsia="de-DE"/>
        </w:rPr>
        <w:t xml:space="preserve"> auf eine Leinwand projiziert wird – sinnvoll gestalten. Die Tipps gelten übrigens nicht nur für </w:t>
      </w:r>
      <w:proofErr w:type="spellStart"/>
      <w:r w:rsidRPr="00893F1A">
        <w:rPr>
          <w:rFonts w:ascii="Verdana" w:eastAsia="Times New Roman" w:hAnsi="Verdana" w:cs="Times New Roman"/>
          <w:color w:val="000000"/>
          <w:sz w:val="20"/>
          <w:szCs w:val="20"/>
          <w:bdr w:val="none" w:sz="0" w:space="0" w:color="auto" w:frame="1"/>
          <w:lang w:eastAsia="de-DE"/>
        </w:rPr>
        <w:t>Powerpoint</w:t>
      </w:r>
      <w:proofErr w:type="spellEnd"/>
      <w:r w:rsidRPr="00893F1A">
        <w:rPr>
          <w:rFonts w:ascii="Verdana" w:eastAsia="Times New Roman" w:hAnsi="Verdana" w:cs="Times New Roman"/>
          <w:color w:val="000000"/>
          <w:sz w:val="20"/>
          <w:szCs w:val="20"/>
          <w:bdr w:val="none" w:sz="0" w:space="0" w:color="auto" w:frame="1"/>
          <w:lang w:eastAsia="de-DE"/>
        </w:rPr>
        <w:t>, sondern für jedes moderne Präsentationsprogramm.</w:t>
      </w:r>
    </w:p>
    <w:p w:rsidR="00335E23" w:rsidRPr="00893F1A" w:rsidRDefault="00335E23" w:rsidP="00893F1A">
      <w:pPr>
        <w:spacing w:after="0" w:line="240" w:lineRule="auto"/>
        <w:rPr>
          <w:rFonts w:ascii="Verdana" w:eastAsia="Times New Roman" w:hAnsi="Verdana" w:cs="Times New Roman"/>
          <w:color w:val="000000"/>
          <w:sz w:val="17"/>
          <w:szCs w:val="17"/>
          <w:lang w:eastAsia="de-DE"/>
        </w:rPr>
      </w:pPr>
    </w:p>
    <w:p w:rsidR="00893F1A" w:rsidRDefault="00893F1A">
      <w:pPr>
        <w:rPr>
          <w:rFonts w:ascii="Verdana" w:eastAsia="Times New Roman" w:hAnsi="Verdana" w:cs="Times New Roman"/>
          <w:color w:val="000000"/>
          <w:sz w:val="17"/>
          <w:szCs w:val="17"/>
          <w:shd w:val="clear" w:color="auto" w:fill="FFFFFF"/>
          <w:lang w:eastAsia="de-DE"/>
        </w:rPr>
      </w:pPr>
      <w:r w:rsidRPr="00893F1A">
        <w:rPr>
          <w:rFonts w:ascii="Verdana" w:eastAsia="Times New Roman" w:hAnsi="Verdana" w:cs="Times New Roman"/>
          <w:color w:val="000000"/>
          <w:sz w:val="17"/>
          <w:szCs w:val="17"/>
          <w:shd w:val="clear" w:color="auto" w:fill="FFFFFF"/>
          <w:lang w:eastAsia="de-DE"/>
        </w:rPr>
        <w:t> </w:t>
      </w:r>
    </w:p>
    <w:p w:rsidR="00893F1A" w:rsidRDefault="00893F1A">
      <w:pPr>
        <w:rPr>
          <w:rFonts w:ascii="Verdana" w:eastAsia="Times New Roman" w:hAnsi="Verdana" w:cs="Times New Roman"/>
          <w:color w:val="000000"/>
          <w:sz w:val="17"/>
          <w:szCs w:val="17"/>
          <w:shd w:val="clear" w:color="auto" w:fill="FFFFFF"/>
          <w:lang w:eastAsia="de-DE"/>
        </w:rPr>
      </w:pPr>
      <w:r>
        <w:rPr>
          <w:rFonts w:ascii="Verdana" w:eastAsia="Times New Roman" w:hAnsi="Verdana" w:cs="Times New Roman"/>
          <w:color w:val="000000"/>
          <w:sz w:val="17"/>
          <w:szCs w:val="17"/>
          <w:shd w:val="clear" w:color="auto" w:fill="FFFFFF"/>
          <w:lang w:eastAsia="de-DE"/>
        </w:rPr>
        <w:br w:type="page"/>
      </w:r>
    </w:p>
    <w:p w:rsidR="000C018F" w:rsidRDefault="00E109E1">
      <w:pPr>
        <w:rPr>
          <w:rFonts w:ascii="Verdana" w:eastAsia="Times New Roman" w:hAnsi="Verdana" w:cs="Times New Roman"/>
          <w:color w:val="000000"/>
          <w:sz w:val="17"/>
          <w:szCs w:val="17"/>
          <w:shd w:val="clear" w:color="auto" w:fill="FFFFFF"/>
          <w:lang w:eastAsia="de-DE"/>
        </w:rPr>
      </w:pPr>
    </w:p>
    <w:p w:rsidR="00335E23" w:rsidRDefault="00335E23">
      <w:pPr>
        <w:pStyle w:val="berschrift1"/>
        <w:spacing w:before="120" w:after="150" w:line="450" w:lineRule="atLeast"/>
        <w:rPr>
          <w:rFonts w:ascii="Segoe UI" w:hAnsi="Segoe UI" w:cs="Segoe UI"/>
          <w:color w:val="333333"/>
          <w:sz w:val="36"/>
          <w:szCs w:val="36"/>
        </w:rPr>
      </w:pPr>
      <w:r>
        <w:rPr>
          <w:rFonts w:ascii="Segoe UI" w:hAnsi="Segoe UI" w:cs="Segoe UI"/>
          <w:b/>
          <w:bCs/>
          <w:color w:val="333333"/>
          <w:sz w:val="36"/>
          <w:szCs w:val="36"/>
        </w:rPr>
        <w:t>Vorlagen und Multimedia-Effekte</w:t>
      </w:r>
    </w:p>
    <w:p w:rsidR="00335E23" w:rsidRDefault="00335E23" w:rsidP="00893F1A">
      <w:pPr>
        <w:rPr>
          <w:rFonts w:ascii="Verdana" w:hAnsi="Verdana" w:cs="Times New Roman"/>
          <w:color w:val="000000"/>
          <w:sz w:val="17"/>
          <w:szCs w:val="17"/>
        </w:rPr>
      </w:pPr>
      <w:r>
        <w:rPr>
          <w:rFonts w:ascii="Verdana" w:hAnsi="Verdana"/>
          <w:color w:val="000000"/>
          <w:sz w:val="17"/>
          <w:szCs w:val="17"/>
        </w:rPr>
        <w:t>11.03.2014</w:t>
      </w:r>
    </w:p>
    <w:p w:rsidR="00335E23" w:rsidRDefault="00335E23">
      <w:pPr>
        <w:spacing w:after="240"/>
        <w:rPr>
          <w:rFonts w:ascii="Times New Roman" w:hAnsi="Times New Roman"/>
          <w:sz w:val="24"/>
          <w:szCs w:val="24"/>
        </w:rPr>
      </w:pPr>
      <w:r>
        <w:rPr>
          <w:b/>
          <w:bCs/>
          <w:sz w:val="20"/>
          <w:szCs w:val="20"/>
        </w:rPr>
        <w:t xml:space="preserve">Mit den mitgelieferten Templates und Sounds lässt sich in </w:t>
      </w:r>
      <w:proofErr w:type="spellStart"/>
      <w:r>
        <w:rPr>
          <w:b/>
          <w:bCs/>
          <w:sz w:val="20"/>
          <w:szCs w:val="20"/>
        </w:rPr>
        <w:t>Powerpoint</w:t>
      </w:r>
      <w:proofErr w:type="spellEnd"/>
      <w:r>
        <w:rPr>
          <w:b/>
          <w:bCs/>
          <w:sz w:val="20"/>
          <w:szCs w:val="20"/>
        </w:rPr>
        <w:t xml:space="preserve"> im Handumdrehen eine effektvolle Präsentation zusammenklicken. Sie sollten sich allerdings fragen, welches Bild dadurch beim Zuschauer entsteht.</w:t>
      </w:r>
    </w:p>
    <w:p w:rsidR="00335E23" w:rsidRDefault="00335E23">
      <w:pPr>
        <w:shd w:val="clear" w:color="auto" w:fill="FFFFFF"/>
        <w:spacing w:after="0"/>
        <w:divId w:val="4329838"/>
        <w:rPr>
          <w:rFonts w:ascii="Verdana" w:hAnsi="Verdana"/>
          <w:color w:val="000000"/>
          <w:sz w:val="17"/>
          <w:szCs w:val="17"/>
        </w:rPr>
      </w:pPr>
      <w:r>
        <w:rPr>
          <w:noProof/>
          <w:lang w:eastAsia="de-DE"/>
        </w:rPr>
        <w:drawing>
          <wp:anchor distT="0" distB="0" distL="0" distR="0" simplePos="0" relativeHeight="251664384" behindDoc="0" locked="0" layoutInCell="1" allowOverlap="0" wp14:anchorId="0BA64F27" wp14:editId="06373475">
            <wp:simplePos x="0" y="0"/>
            <wp:positionH relativeFrom="column">
              <wp:align>right</wp:align>
            </wp:positionH>
            <wp:positionV relativeFrom="line">
              <wp:posOffset>0</wp:posOffset>
            </wp:positionV>
            <wp:extent cx="1905000" cy="1428750"/>
            <wp:effectExtent l="0" t="0" r="0" b="0"/>
            <wp:wrapSquare wrapText="bothSides"/>
            <wp:docPr id="5" name="Grafik 5" descr="Schon mal gesehen: Die Vorlagen aus Powerpoint sollten Sie lieber nicht verwe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on mal gesehen: Die Vorlagen aus Powerpoint sollten Sie lieber nicht verwend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0EE42334" wp14:editId="61274C4B">
            <wp:extent cx="161925" cy="209550"/>
            <wp:effectExtent l="0" t="0" r="9525" b="0"/>
            <wp:docPr id="3" name="Grafik 3"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14" w:tgtFrame="_blank" w:tooltip="Schon mal gesehen: Die Vorlagen aus Powerpoint sollten Sie lieber nicht verwenden." w:history="1">
        <w:r>
          <w:rPr>
            <w:rStyle w:val="Hyperlink"/>
            <w:rFonts w:ascii="Verdana" w:hAnsi="Verdana"/>
            <w:b/>
            <w:bCs/>
            <w:color w:val="000000"/>
            <w:sz w:val="15"/>
            <w:szCs w:val="15"/>
            <w:bdr w:val="none" w:sz="0" w:space="0" w:color="auto" w:frame="1"/>
          </w:rPr>
          <w:t>Schon mal gesehen:</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 xml:space="preserve">Die Vorlagen aus </w:t>
        </w:r>
        <w:proofErr w:type="spellStart"/>
        <w:r>
          <w:rPr>
            <w:rStyle w:val="Hyperlink"/>
            <w:rFonts w:ascii="Verdana" w:hAnsi="Verdana"/>
            <w:color w:val="000000"/>
            <w:sz w:val="15"/>
            <w:szCs w:val="15"/>
            <w:bdr w:val="none" w:sz="0" w:space="0" w:color="auto" w:frame="1"/>
          </w:rPr>
          <w:t>Powerpoint</w:t>
        </w:r>
        <w:proofErr w:type="spellEnd"/>
        <w:r>
          <w:rPr>
            <w:rStyle w:val="Hyperlink"/>
            <w:rFonts w:ascii="Verdana" w:hAnsi="Verdana"/>
            <w:color w:val="000000"/>
            <w:sz w:val="15"/>
            <w:szCs w:val="15"/>
            <w:bdr w:val="none" w:sz="0" w:space="0" w:color="auto" w:frame="1"/>
          </w:rPr>
          <w:t xml:space="preserve"> sollten Sie lieber nicht verwenden.</w:t>
        </w:r>
      </w:hyperlink>
    </w:p>
    <w:p w:rsidR="00335E23" w:rsidRDefault="00335E23">
      <w:pPr>
        <w:spacing w:after="240"/>
        <w:rPr>
          <w:rFonts w:ascii="Verdana" w:hAnsi="Verdana"/>
          <w:color w:val="000000"/>
          <w:sz w:val="17"/>
          <w:szCs w:val="17"/>
        </w:rPr>
      </w:pPr>
      <w:r>
        <w:rPr>
          <w:rStyle w:val="general2"/>
          <w:rFonts w:ascii="Verdana" w:hAnsi="Verdana"/>
          <w:color w:val="000000"/>
          <w:sz w:val="20"/>
          <w:szCs w:val="20"/>
          <w:bdr w:val="none" w:sz="0" w:space="0" w:color="auto" w:frame="1"/>
        </w:rPr>
        <w:t xml:space="preserve">Die Versuchung ist natürlich groß: </w:t>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 xml:space="preserve"> bringt Dutzende von Vorlagen und Designs mit, die in Farbgebung und Grafik besser sind als alles, was Sie gestalten könnten. Warum also nicht eine beziehungsweise eins davon verwenden?</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Sie sollten der Versuchung jedoch widerstehen, und das aus zwei Gründen: Zum einen erkennen halbwegs erfahrene Präsentations-Profis und -Zuschauer auf den ersten Blick, dass es sich um eine Microsoft-Vorlage handelt. Sie stehen dann als jemand da, der seine Präsentation mit möglichst wenig Aufwand durchbringen wollte. Und es wirft ein schlechtes Licht auf Ihre Firma, die dadurch aussieht wie eine Unterabteilung von Microsoft.</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Größere</w:t>
      </w:r>
      <w:r>
        <w:rPr>
          <w:rStyle w:val="apple-converted-space"/>
          <w:rFonts w:ascii="Verdana" w:hAnsi="Verdana"/>
          <w:color w:val="000000"/>
          <w:sz w:val="20"/>
          <w:szCs w:val="20"/>
          <w:bdr w:val="none" w:sz="0" w:space="0" w:color="auto" w:frame="1"/>
        </w:rPr>
        <w:t> </w:t>
      </w:r>
      <w:hyperlink r:id="rId15" w:history="1">
        <w:r>
          <w:rPr>
            <w:rStyle w:val="itxtrst"/>
            <w:rFonts w:ascii="inherit" w:hAnsi="inherit"/>
            <w:color w:val="247A24"/>
            <w:sz w:val="20"/>
            <w:szCs w:val="20"/>
            <w:u w:val="single"/>
            <w:bdr w:val="none" w:sz="0" w:space="0" w:color="auto" w:frame="1"/>
          </w:rPr>
          <w:t>Unternehmen</w:t>
        </w:r>
      </w:hyperlink>
      <w:r>
        <w:rPr>
          <w:rStyle w:val="apple-converted-space"/>
          <w:rFonts w:ascii="Verdana" w:hAnsi="Verdana"/>
          <w:color w:val="000000"/>
          <w:sz w:val="20"/>
          <w:szCs w:val="20"/>
          <w:bdr w:val="none" w:sz="0" w:space="0" w:color="auto" w:frame="1"/>
        </w:rPr>
        <w:t> </w:t>
      </w:r>
      <w:r>
        <w:rPr>
          <w:rStyle w:val="general2"/>
          <w:rFonts w:ascii="Verdana" w:hAnsi="Verdana"/>
          <w:color w:val="000000"/>
          <w:sz w:val="20"/>
          <w:szCs w:val="20"/>
          <w:bdr w:val="none" w:sz="0" w:space="0" w:color="auto" w:frame="1"/>
        </w:rPr>
        <w:t>haben meist ein Corporate Design mit definierten Farben und Layouts. Falls es das bei Ihnen gibt, verwenden Sie dieses Design auch für Ihre Folien. Falls nicht, entwerfen Sie selbst ein Design. Binden Sie das Logo Ihrer Firma ein und suchen Sie sich maximal drei dezente, helle Farben für Ihre Folien aus. Beachten Sie die Hinweise zur Schriftgestaltung und zu Grafiken auf den folgenden Seiten.</w:t>
      </w:r>
    </w:p>
    <w:p w:rsidR="00335E23" w:rsidRDefault="00335E23">
      <w:pPr>
        <w:spacing w:after="0"/>
        <w:rPr>
          <w:rFonts w:ascii="Times New Roman" w:hAnsi="Times New Roman"/>
          <w:sz w:val="24"/>
          <w:szCs w:val="24"/>
        </w:rPr>
      </w:pPr>
    </w:p>
    <w:p w:rsidR="00335E23" w:rsidRDefault="00335E23" w:rsidP="00893F1A">
      <w:pPr>
        <w:shd w:val="clear" w:color="auto" w:fill="FFFFFF"/>
        <w:rPr>
          <w:rFonts w:ascii="Verdana" w:hAnsi="Verdana"/>
          <w:color w:val="000000"/>
          <w:sz w:val="17"/>
          <w:szCs w:val="17"/>
        </w:rPr>
      </w:pPr>
      <w:r>
        <w:rPr>
          <w:noProof/>
          <w:lang w:eastAsia="de-DE"/>
        </w:rPr>
        <w:drawing>
          <wp:anchor distT="0" distB="0" distL="0" distR="0" simplePos="0" relativeHeight="251665408" behindDoc="0" locked="0" layoutInCell="1" allowOverlap="0" wp14:anchorId="3BA6C13F" wp14:editId="07506C3A">
            <wp:simplePos x="0" y="0"/>
            <wp:positionH relativeFrom="column">
              <wp:align>left</wp:align>
            </wp:positionH>
            <wp:positionV relativeFrom="line">
              <wp:posOffset>0</wp:posOffset>
            </wp:positionV>
            <wp:extent cx="1714500" cy="1905000"/>
            <wp:effectExtent l="0" t="0" r="0" b="0"/>
            <wp:wrapSquare wrapText="bothSides"/>
            <wp:docPr id="4" name="Grafik 4" descr="Einblendeffekte: Lieber weglassen, sie lenken nur 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inblendeffekte: Lieber weglassen, sie lenken nur a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3354947C" wp14:editId="4ED1215A">
            <wp:extent cx="161925" cy="209550"/>
            <wp:effectExtent l="0" t="0" r="9525" b="0"/>
            <wp:docPr id="2" name="Grafik 2"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17" w:tgtFrame="_blank" w:tooltip="Einblendeffekte: Lieber weglassen, sie lenken nur ab." w:history="1">
        <w:r>
          <w:rPr>
            <w:rStyle w:val="Hyperlink"/>
            <w:rFonts w:ascii="Verdana" w:hAnsi="Verdana"/>
            <w:b/>
            <w:bCs/>
            <w:color w:val="000000"/>
            <w:sz w:val="15"/>
            <w:szCs w:val="15"/>
            <w:bdr w:val="none" w:sz="0" w:space="0" w:color="auto" w:frame="1"/>
          </w:rPr>
          <w:t>Einblendeffekte:</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Lieber weglassen, sie lenken nur ab.</w:t>
        </w:r>
      </w:hyperlink>
    </w:p>
    <w:p w:rsidR="00335E23" w:rsidRDefault="00335E23">
      <w:pPr>
        <w:spacing w:after="240"/>
        <w:rPr>
          <w:rFonts w:ascii="Verdana" w:hAnsi="Verdana"/>
          <w:color w:val="000000"/>
          <w:sz w:val="17"/>
          <w:szCs w:val="17"/>
        </w:rPr>
      </w:pPr>
      <w:r>
        <w:rPr>
          <w:rStyle w:val="general2"/>
          <w:rFonts w:ascii="Verdana" w:hAnsi="Verdana"/>
          <w:b/>
          <w:bCs/>
          <w:color w:val="000000"/>
          <w:sz w:val="20"/>
          <w:szCs w:val="20"/>
          <w:bdr w:val="none" w:sz="0" w:space="0" w:color="auto" w:frame="1"/>
        </w:rPr>
        <w:t>Sound- und andere Effekte</w:t>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 xml:space="preserve">Sound-Effekte in Präsentationen hat der Teufel gemacht. Mehr gibt es dazu eigentlich nicht zu sagen. Wenn Sie nicht gerade das Programm für den Spielenachmittag im Kindergarten vorstellen wollen, verzichten Sie auf das Einbinden von </w:t>
      </w:r>
      <w:proofErr w:type="spellStart"/>
      <w:r>
        <w:rPr>
          <w:rStyle w:val="general2"/>
          <w:rFonts w:ascii="Verdana" w:hAnsi="Verdana"/>
          <w:color w:val="000000"/>
          <w:sz w:val="20"/>
          <w:szCs w:val="20"/>
          <w:bdr w:val="none" w:sz="0" w:space="0" w:color="auto" w:frame="1"/>
        </w:rPr>
        <w:t>Plopp</w:t>
      </w:r>
      <w:proofErr w:type="spellEnd"/>
      <w:r>
        <w:rPr>
          <w:rStyle w:val="general2"/>
          <w:rFonts w:ascii="Verdana" w:hAnsi="Verdana"/>
          <w:color w:val="000000"/>
          <w:sz w:val="20"/>
          <w:szCs w:val="20"/>
          <w:bdr w:val="none" w:sz="0" w:space="0" w:color="auto" w:frame="1"/>
        </w:rPr>
        <w:t>-, Klingel-, Klirr- und sonstigen Geräuschen. In professionellen Präsentationen wirkt das unpassend bis lächerlich.</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 xml:space="preserve">Verzichten Sie möglichst auch auf Übergangseffekte zwischen den Folien. Der Grund ist ganz einfach: Jede Animation, jeder Multimedia-Effekt lenkt die Zuhörer vom Redner ab. Wie jedoch in der Einleitung gesagt, sind Sie es, der im Mittelpunkt stehen sollte, nicht die </w:t>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-Präsentation. Die Zuschauer sollen konzentriert Ihren Worten lauschen und nicht ständig mit den Augen zwischen Ihnen und der Leinwand hin- und herwechseln. Das strengt an und lässt die Aufmerksamkeit bald schwinden.</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Aus dem gleichen Grund sollten Sie sogar die beliebten Einblendeffekte für einzelne Zeilen außen vor lassen. Das Publikum schaut sonst ständig mit einem Auge auf die Leinwand, um nicht zu verpassen, wenn der nächste Text eingeblendet wird. Das jedoch mindert die Konzentration auf Ihren Vortrag.</w:t>
      </w:r>
    </w:p>
    <w:p w:rsidR="00335E23" w:rsidRDefault="00335E23">
      <w:pPr>
        <w:pStyle w:val="berschrift1"/>
        <w:spacing w:before="120" w:after="150" w:line="450" w:lineRule="atLeast"/>
        <w:rPr>
          <w:rFonts w:ascii="Segoe UI" w:hAnsi="Segoe UI" w:cs="Segoe UI"/>
          <w:color w:val="333333"/>
          <w:sz w:val="36"/>
          <w:szCs w:val="36"/>
        </w:rPr>
      </w:pPr>
      <w:r>
        <w:rPr>
          <w:rFonts w:ascii="Segoe UI" w:hAnsi="Segoe UI" w:cs="Segoe UI"/>
          <w:b/>
          <w:bCs/>
          <w:color w:val="333333"/>
          <w:sz w:val="36"/>
          <w:szCs w:val="36"/>
        </w:rPr>
        <w:lastRenderedPageBreak/>
        <w:t>Die richtige Text- und Schriftgestaltung</w:t>
      </w:r>
    </w:p>
    <w:p w:rsidR="00335E23" w:rsidRDefault="00335E23" w:rsidP="00893F1A">
      <w:pPr>
        <w:rPr>
          <w:rFonts w:ascii="Verdana" w:hAnsi="Verdana" w:cs="Times New Roman"/>
          <w:color w:val="000000"/>
          <w:sz w:val="17"/>
          <w:szCs w:val="17"/>
        </w:rPr>
      </w:pPr>
      <w:r>
        <w:rPr>
          <w:rFonts w:ascii="Verdana" w:hAnsi="Verdana"/>
          <w:color w:val="000000"/>
          <w:sz w:val="17"/>
          <w:szCs w:val="17"/>
        </w:rPr>
        <w:t>11.03.2014</w:t>
      </w:r>
    </w:p>
    <w:p w:rsidR="00335E23" w:rsidRDefault="00335E23">
      <w:pPr>
        <w:spacing w:after="240"/>
        <w:rPr>
          <w:rFonts w:ascii="Times New Roman" w:hAnsi="Times New Roman"/>
          <w:sz w:val="24"/>
          <w:szCs w:val="24"/>
        </w:rPr>
      </w:pPr>
      <w:r>
        <w:rPr>
          <w:b/>
          <w:bCs/>
          <w:sz w:val="20"/>
          <w:szCs w:val="20"/>
        </w:rPr>
        <w:t>Idealerweise sehen die Zuschauer lediglich kurz auf die neu eingeblendete Folie, erfassen den Inhalt mit einem Blick und wenden sich dann wieder Ihnen zu. Dazu müssen Sie jedoch beim Text und bei der Schriftgestaltung einige Vorkehrungen treffen.</w:t>
      </w:r>
    </w:p>
    <w:p w:rsidR="00335E23" w:rsidRDefault="00335E23">
      <w:pPr>
        <w:shd w:val="clear" w:color="auto" w:fill="FFFFFF"/>
        <w:spacing w:after="0"/>
        <w:divId w:val="1931621441"/>
        <w:rPr>
          <w:rFonts w:ascii="Verdana" w:hAnsi="Verdana"/>
          <w:color w:val="000000"/>
          <w:sz w:val="17"/>
          <w:szCs w:val="17"/>
        </w:rPr>
      </w:pPr>
      <w:r>
        <w:rPr>
          <w:noProof/>
          <w:lang w:eastAsia="de-DE"/>
        </w:rPr>
        <w:drawing>
          <wp:anchor distT="0" distB="0" distL="0" distR="0" simplePos="0" relativeHeight="251666432" behindDoc="0" locked="0" layoutInCell="1" allowOverlap="0" wp14:anchorId="47F95E66" wp14:editId="44A74DB0">
            <wp:simplePos x="0" y="0"/>
            <wp:positionH relativeFrom="column">
              <wp:align>right</wp:align>
            </wp:positionH>
            <wp:positionV relativeFrom="line">
              <wp:posOffset>0</wp:posOffset>
            </wp:positionV>
            <wp:extent cx="1905000" cy="1428750"/>
            <wp:effectExtent l="0" t="0" r="0" b="0"/>
            <wp:wrapSquare wrapText="bothSides"/>
            <wp:docPr id="9" name="Grafik 9" descr="Lesezeit: Geht am Kern der Sache vor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sezeit: Geht am Kern der Sache vorbe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615C4296" wp14:editId="2B7352AE">
            <wp:extent cx="161925" cy="209550"/>
            <wp:effectExtent l="0" t="0" r="9525" b="0"/>
            <wp:docPr id="7" name="Grafik 7"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19" w:tgtFrame="_blank" w:tooltip="Lesezeit: Geht am Kern der Sache vorbei." w:history="1">
        <w:r>
          <w:rPr>
            <w:rStyle w:val="Hyperlink"/>
            <w:rFonts w:ascii="Verdana" w:hAnsi="Verdana"/>
            <w:b/>
            <w:bCs/>
            <w:color w:val="000000"/>
            <w:sz w:val="15"/>
            <w:szCs w:val="15"/>
            <w:bdr w:val="none" w:sz="0" w:space="0" w:color="auto" w:frame="1"/>
          </w:rPr>
          <w:t>Lesezeit:</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Geht am Kern der Sache vorbei.</w:t>
        </w:r>
      </w:hyperlink>
    </w:p>
    <w:p w:rsidR="00335E23" w:rsidRDefault="00335E23">
      <w:pPr>
        <w:spacing w:after="240"/>
        <w:rPr>
          <w:rFonts w:ascii="Verdana" w:hAnsi="Verdana"/>
          <w:color w:val="000000"/>
          <w:sz w:val="17"/>
          <w:szCs w:val="17"/>
        </w:rPr>
      </w:pPr>
      <w:r>
        <w:rPr>
          <w:rStyle w:val="general2"/>
          <w:rFonts w:ascii="Verdana" w:hAnsi="Verdana"/>
          <w:color w:val="000000"/>
          <w:sz w:val="20"/>
          <w:szCs w:val="20"/>
          <w:bdr w:val="none" w:sz="0" w:space="0" w:color="auto" w:frame="1"/>
        </w:rPr>
        <w:t>Die Grundregel lautet: Auf jeder Folie sollten nicht mehr als sechs Zeilen Text stehen. Wenn's weniger sind, umso besser. Jede dieser Zeilen darf maximal sechs Wörter umfassen.</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Mehr Text auf einer Folie lässt sie nicht nur überladen erscheinen, sondern zwingt die Zuschauer auch zu längeren Lesepausen.</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 xml:space="preserve">Beim Inhalt sollten Sie sich auf Stichwörter und kurze, klare Aussagen beschränken. Verzichten Sie auf lange, ausformulierte Sätze. Der Text auf der Folie soll Ihren Vortrag zusammenfassen und ihn nicht ersetzen. Auf keinen Fall darf es später so laufen, dass Sie die Aussagen der </w:t>
      </w:r>
      <w:proofErr w:type="spellStart"/>
      <w:r>
        <w:rPr>
          <w:rStyle w:val="general2"/>
          <w:rFonts w:ascii="Verdana" w:hAnsi="Verdana"/>
          <w:color w:val="000000"/>
          <w:sz w:val="20"/>
          <w:szCs w:val="20"/>
          <w:bdr w:val="none" w:sz="0" w:space="0" w:color="auto" w:frame="1"/>
        </w:rPr>
        <w:t>Powerpoint-Slides</w:t>
      </w:r>
      <w:proofErr w:type="spellEnd"/>
      <w:r>
        <w:rPr>
          <w:rStyle w:val="general2"/>
          <w:rFonts w:ascii="Verdana" w:hAnsi="Verdana"/>
          <w:color w:val="000000"/>
          <w:sz w:val="20"/>
          <w:szCs w:val="20"/>
          <w:bdr w:val="none" w:sz="0" w:space="0" w:color="auto" w:frame="1"/>
        </w:rPr>
        <w:t xml:space="preserve"> wiedergeben und interpretieren. Noch einmal: Sie als Redner sind der entscheidende Faktor für den</w:t>
      </w:r>
      <w:r>
        <w:rPr>
          <w:rStyle w:val="apple-converted-space"/>
          <w:rFonts w:ascii="Verdana" w:hAnsi="Verdana"/>
          <w:color w:val="000000"/>
          <w:sz w:val="20"/>
          <w:szCs w:val="20"/>
          <w:bdr w:val="none" w:sz="0" w:space="0" w:color="auto" w:frame="1"/>
        </w:rPr>
        <w:t> </w:t>
      </w:r>
      <w:hyperlink r:id="rId20" w:history="1">
        <w:r>
          <w:rPr>
            <w:rStyle w:val="itxtrst"/>
            <w:rFonts w:ascii="inherit" w:hAnsi="inherit"/>
            <w:color w:val="247A24"/>
            <w:sz w:val="20"/>
            <w:szCs w:val="20"/>
            <w:u w:val="single"/>
            <w:bdr w:val="none" w:sz="0" w:space="0" w:color="auto" w:frame="1"/>
          </w:rPr>
          <w:t>Erfolg</w:t>
        </w:r>
      </w:hyperlink>
      <w:r>
        <w:rPr>
          <w:rStyle w:val="apple-converted-space"/>
          <w:rFonts w:ascii="Verdana" w:hAnsi="Verdana"/>
          <w:color w:val="000000"/>
          <w:sz w:val="20"/>
          <w:szCs w:val="20"/>
          <w:bdr w:val="none" w:sz="0" w:space="0" w:color="auto" w:frame="1"/>
        </w:rPr>
        <w:t> </w:t>
      </w:r>
      <w:r>
        <w:rPr>
          <w:rStyle w:val="general2"/>
          <w:rFonts w:ascii="Verdana" w:hAnsi="Verdana"/>
          <w:color w:val="000000"/>
          <w:sz w:val="20"/>
          <w:szCs w:val="20"/>
          <w:bdr w:val="none" w:sz="0" w:space="0" w:color="auto" w:frame="1"/>
        </w:rPr>
        <w:t xml:space="preserve">einer Präsentation, nicht die mit </w:t>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 xml:space="preserve"> gestalteten Folien.</w:t>
      </w:r>
      <w:r>
        <w:rPr>
          <w:rFonts w:ascii="Verdana" w:hAnsi="Verdana"/>
          <w:color w:val="000000"/>
          <w:sz w:val="20"/>
          <w:szCs w:val="20"/>
          <w:bdr w:val="none" w:sz="0" w:space="0" w:color="auto" w:frame="1"/>
        </w:rPr>
        <w:br/>
      </w:r>
    </w:p>
    <w:p w:rsidR="00335E23" w:rsidRDefault="00335E23">
      <w:pPr>
        <w:spacing w:after="0"/>
        <w:rPr>
          <w:rFonts w:ascii="Times New Roman" w:hAnsi="Times New Roman"/>
          <w:sz w:val="24"/>
          <w:szCs w:val="24"/>
        </w:rPr>
      </w:pPr>
    </w:p>
    <w:p w:rsidR="00335E23" w:rsidRDefault="00335E23">
      <w:pPr>
        <w:rPr>
          <w:vanish/>
        </w:rPr>
      </w:pPr>
    </w:p>
    <w:p w:rsidR="00335E23" w:rsidRDefault="00335E23" w:rsidP="00893F1A">
      <w:pPr>
        <w:shd w:val="clear" w:color="auto" w:fill="FFFFFF"/>
        <w:rPr>
          <w:rFonts w:ascii="Verdana" w:hAnsi="Verdana"/>
          <w:color w:val="000000"/>
          <w:sz w:val="17"/>
          <w:szCs w:val="17"/>
        </w:rPr>
      </w:pPr>
      <w:r>
        <w:rPr>
          <w:noProof/>
          <w:lang w:eastAsia="de-DE"/>
        </w:rPr>
        <w:drawing>
          <wp:anchor distT="0" distB="0" distL="0" distR="0" simplePos="0" relativeHeight="251667456" behindDoc="0" locked="0" layoutInCell="1" allowOverlap="0" wp14:anchorId="02379D0E" wp14:editId="2A90CC46">
            <wp:simplePos x="0" y="0"/>
            <wp:positionH relativeFrom="column">
              <wp:align>left</wp:align>
            </wp:positionH>
            <wp:positionV relativeFrom="line">
              <wp:posOffset>0</wp:posOffset>
            </wp:positionV>
            <wp:extent cx="1905000" cy="1428750"/>
            <wp:effectExtent l="0" t="0" r="0" b="0"/>
            <wp:wrapSquare wrapText="bothSides"/>
            <wp:docPr id="8" name="Grafik 8" descr="Keine Experimente: Am besten kommt gut lesbare Schrift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ine Experimente: Am besten kommt gut lesbare Schrift a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0FF95707" wp14:editId="6B8C577F">
            <wp:extent cx="161925" cy="209550"/>
            <wp:effectExtent l="0" t="0" r="9525" b="0"/>
            <wp:docPr id="6" name="Grafik 6"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22" w:tgtFrame="_blank" w:tooltip="Keine Experimente: Am besten kommt gut lesbare Schrift an." w:history="1">
        <w:r>
          <w:rPr>
            <w:rStyle w:val="Hyperlink"/>
            <w:rFonts w:ascii="Verdana" w:hAnsi="Verdana"/>
            <w:b/>
            <w:bCs/>
            <w:color w:val="000000"/>
            <w:sz w:val="15"/>
            <w:szCs w:val="15"/>
            <w:bdr w:val="none" w:sz="0" w:space="0" w:color="auto" w:frame="1"/>
          </w:rPr>
          <w:t>Keine Experimente:</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Am besten kommt gut lesbare Schrift an.</w:t>
        </w:r>
      </w:hyperlink>
    </w:p>
    <w:p w:rsidR="00335E23" w:rsidRDefault="00335E23">
      <w:pPr>
        <w:spacing w:after="240"/>
        <w:rPr>
          <w:rFonts w:ascii="Verdana" w:hAnsi="Verdana"/>
          <w:color w:val="000000"/>
          <w:sz w:val="17"/>
          <w:szCs w:val="17"/>
        </w:rPr>
      </w:pPr>
      <w:r>
        <w:rPr>
          <w:rStyle w:val="general2"/>
          <w:rFonts w:ascii="Verdana" w:hAnsi="Verdana"/>
          <w:b/>
          <w:bCs/>
          <w:color w:val="000000"/>
          <w:sz w:val="20"/>
          <w:szCs w:val="20"/>
          <w:bdr w:val="none" w:sz="0" w:space="0" w:color="auto" w:frame="1"/>
        </w:rPr>
        <w:t>Schriftgestaltung</w:t>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Damit der Text auf den Folien auch für die Zuschauer in den hinteren Reihen lesbar ist, sollten Sie ihn mit einer Schriftgröße von mindestens 30, besser sogar 40 Punkt anlegen. Welchen Font Sie wählen, ist dagegen weitgehend unerheblich.</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 xml:space="preserve">Zwar gilt auch heute noch die Faustregel, dass Serifen-Schriften (beispielsweise Times oder Times New Roman) besser lesbar sind als serifenlose (zum Beispiel Arial oder Calibri). Doch bei den kurzen, stichwortartigen Texten und hohen Schriftgrößen auf den </w:t>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-Folien lässt sich das vernachlässigen. Verwenden Sie nüchterne, schlanke Standardschriftarten. Sie sollten zudem in einer Präsentation nicht mehr als drei Fonts einsetzen, wenn es mehr werden, wirkt die Präsentation unruhig.</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Achten Sie außerdem darauf, keine reine Großschreibung einzusetzen. Denn das ist nicht nur unästhetisch, sondern stört auch den Lesefluss. Bleiben Sie stattdessen bei der normalen Groß-/Kleinschreibung. Und: Veranstalten Sie keine Experimente bei der Wahl der Farben. Am besten lesbar ist immer noch eine dunkle Schrift auf hellem Hintergrund. Verschonen Sie Ihre Zuschauer mit Kombinationen wie dunkler Schrift auf kräftigem, statt farbigem Grund oder weißer Schrift auf einer dunklen Folie.</w:t>
      </w:r>
    </w:p>
    <w:p w:rsidR="00335E23" w:rsidRDefault="00335E23">
      <w:pPr>
        <w:rPr>
          <w:vanish/>
        </w:rPr>
      </w:pPr>
    </w:p>
    <w:p w:rsidR="00335E23" w:rsidRDefault="00335E23">
      <w:pPr>
        <w:spacing w:after="0"/>
        <w:rPr>
          <w:rFonts w:ascii="Times New Roman" w:hAnsi="Times New Roman"/>
          <w:sz w:val="24"/>
          <w:szCs w:val="24"/>
        </w:rPr>
      </w:pPr>
    </w:p>
    <w:p w:rsidR="00335E23" w:rsidRDefault="00335E23">
      <w:pPr>
        <w:rPr>
          <w:sz w:val="24"/>
          <w:szCs w:val="24"/>
        </w:rPr>
      </w:pPr>
    </w:p>
    <w:p w:rsidR="00335E23" w:rsidRDefault="00335E23">
      <w:pPr>
        <w:pStyle w:val="berschrift1"/>
        <w:spacing w:before="120" w:after="150" w:line="450" w:lineRule="atLeast"/>
        <w:rPr>
          <w:rFonts w:ascii="Segoe UI" w:hAnsi="Segoe UI" w:cs="Segoe UI"/>
          <w:color w:val="333333"/>
          <w:sz w:val="36"/>
          <w:szCs w:val="36"/>
        </w:rPr>
      </w:pPr>
      <w:r>
        <w:rPr>
          <w:rFonts w:ascii="Segoe UI" w:hAnsi="Segoe UI" w:cs="Segoe UI"/>
          <w:b/>
          <w:bCs/>
          <w:color w:val="333333"/>
          <w:sz w:val="36"/>
          <w:szCs w:val="36"/>
        </w:rPr>
        <w:t>Grafiken und Diagramme</w:t>
      </w:r>
    </w:p>
    <w:p w:rsidR="00335E23" w:rsidRDefault="00335E23" w:rsidP="00893F1A">
      <w:pPr>
        <w:rPr>
          <w:rFonts w:ascii="Verdana" w:hAnsi="Verdana" w:cs="Times New Roman"/>
          <w:color w:val="000000"/>
          <w:sz w:val="17"/>
          <w:szCs w:val="17"/>
        </w:rPr>
      </w:pPr>
      <w:r>
        <w:rPr>
          <w:rFonts w:ascii="Verdana" w:hAnsi="Verdana"/>
          <w:color w:val="000000"/>
          <w:sz w:val="17"/>
          <w:szCs w:val="17"/>
        </w:rPr>
        <w:t>11.03.2014</w:t>
      </w:r>
    </w:p>
    <w:p w:rsidR="00335E23" w:rsidRDefault="00335E23">
      <w:pPr>
        <w:spacing w:after="240"/>
        <w:rPr>
          <w:rFonts w:ascii="Verdana" w:hAnsi="Verdana"/>
          <w:color w:val="000000"/>
          <w:sz w:val="17"/>
          <w:szCs w:val="17"/>
        </w:rPr>
      </w:pPr>
      <w:r>
        <w:rPr>
          <w:rFonts w:ascii="Verdana" w:hAnsi="Verdana"/>
          <w:b/>
          <w:bCs/>
          <w:color w:val="000000"/>
          <w:sz w:val="20"/>
          <w:szCs w:val="20"/>
        </w:rPr>
        <w:t>Einer der heikelsten Punkte bei jeder Präsentation ist der Einsatz von Grafiken, Bildern und Diagrammen. Für den Sprecher bedeuten sie einen hohen Arbeitsaufwand. Bei den Zuhörern bewirken sie oft das Gegenteil des gewünschten Effekts, weil sie die Aussage der Präsentation eher verwischen.</w:t>
      </w:r>
    </w:p>
    <w:p w:rsidR="00893F1A" w:rsidRDefault="00893F1A" w:rsidP="00893F1A">
      <w:pPr>
        <w:rPr>
          <w:vanish/>
        </w:rPr>
      </w:pPr>
    </w:p>
    <w:p w:rsidR="00335E23" w:rsidRDefault="00335E23">
      <w:pPr>
        <w:shd w:val="clear" w:color="auto" w:fill="FFFFFF"/>
        <w:spacing w:after="0"/>
        <w:divId w:val="42949373"/>
        <w:rPr>
          <w:rFonts w:ascii="Verdana" w:hAnsi="Verdana"/>
          <w:color w:val="000000"/>
          <w:sz w:val="17"/>
          <w:szCs w:val="17"/>
        </w:rPr>
      </w:pPr>
      <w:r>
        <w:rPr>
          <w:noProof/>
          <w:lang w:eastAsia="de-DE"/>
        </w:rPr>
        <w:drawing>
          <wp:anchor distT="0" distB="0" distL="0" distR="0" simplePos="0" relativeHeight="251669504" behindDoc="0" locked="0" layoutInCell="1" allowOverlap="0" wp14:anchorId="343C40C6" wp14:editId="068DBCB5">
            <wp:simplePos x="0" y="0"/>
            <wp:positionH relativeFrom="column">
              <wp:posOffset>3850005</wp:posOffset>
            </wp:positionH>
            <wp:positionV relativeFrom="line">
              <wp:posOffset>95885</wp:posOffset>
            </wp:positionV>
            <wp:extent cx="1905000" cy="1428750"/>
            <wp:effectExtent l="0" t="0" r="0" b="0"/>
            <wp:wrapSquare wrapText="bothSides"/>
            <wp:docPr id="13" name="Grafik 13" descr="Keine Cliparts: Bekannte Vorlagen wirken unprofession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eine Cliparts: Bekannte Vorlagen wirken unprofessionel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068D17E4" wp14:editId="6DDA38C7">
            <wp:extent cx="161925" cy="209550"/>
            <wp:effectExtent l="0" t="0" r="9525" b="0"/>
            <wp:docPr id="11" name="Grafik 11"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24" w:tgtFrame="_blank" w:tooltip="Keine Cliparts: Bekannte Vorlagen wirken unprofessionell." w:history="1">
        <w:r>
          <w:rPr>
            <w:rStyle w:val="Hyperlink"/>
            <w:rFonts w:ascii="Verdana" w:hAnsi="Verdana"/>
            <w:b/>
            <w:bCs/>
            <w:color w:val="000000"/>
            <w:sz w:val="15"/>
            <w:szCs w:val="15"/>
            <w:bdr w:val="none" w:sz="0" w:space="0" w:color="auto" w:frame="1"/>
          </w:rPr>
          <w:t xml:space="preserve">Keine </w:t>
        </w:r>
        <w:proofErr w:type="spellStart"/>
        <w:r>
          <w:rPr>
            <w:rStyle w:val="Hyperlink"/>
            <w:rFonts w:ascii="Verdana" w:hAnsi="Verdana"/>
            <w:b/>
            <w:bCs/>
            <w:color w:val="000000"/>
            <w:sz w:val="15"/>
            <w:szCs w:val="15"/>
            <w:bdr w:val="none" w:sz="0" w:space="0" w:color="auto" w:frame="1"/>
          </w:rPr>
          <w:t>Cliparts</w:t>
        </w:r>
        <w:proofErr w:type="spellEnd"/>
        <w:r>
          <w:rPr>
            <w:rStyle w:val="Hyperlink"/>
            <w:rFonts w:ascii="Verdana" w:hAnsi="Verdana"/>
            <w:b/>
            <w:bCs/>
            <w:color w:val="000000"/>
            <w:sz w:val="15"/>
            <w:szCs w:val="15"/>
            <w:bdr w:val="none" w:sz="0" w:space="0" w:color="auto" w:frame="1"/>
          </w:rPr>
          <w:t>:</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Bekannte Vorlagen wirken unprofessionell.</w:t>
        </w:r>
      </w:hyperlink>
    </w:p>
    <w:p w:rsidR="00335E23" w:rsidRDefault="00335E23">
      <w:pPr>
        <w:spacing w:after="240"/>
        <w:rPr>
          <w:rFonts w:ascii="Times New Roman" w:hAnsi="Times New Roman"/>
          <w:sz w:val="24"/>
          <w:szCs w:val="24"/>
        </w:rPr>
      </w:pPr>
      <w:r>
        <w:rPr>
          <w:rStyle w:val="general2"/>
          <w:rFonts w:ascii="Verdana" w:hAnsi="Verdana"/>
          <w:color w:val="000000"/>
          <w:sz w:val="20"/>
          <w:szCs w:val="20"/>
          <w:bdr w:val="none" w:sz="0" w:space="0" w:color="auto" w:frame="1"/>
        </w:rPr>
        <w:t>Zunächst zu den kleinsten Grafiken in einer Präsentation: Verzichten Sie darauf, dem Publikum Ihre Sammlung an Bullet Points vorzuführen, und setzen Sie bei allen Aufzählungen am Anfang der Zeile den gleichen Grafiktyp ein.</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 xml:space="preserve">Vermeiden Sie </w:t>
      </w:r>
      <w:proofErr w:type="spellStart"/>
      <w:r>
        <w:rPr>
          <w:rStyle w:val="general2"/>
          <w:rFonts w:ascii="Verdana" w:hAnsi="Verdana"/>
          <w:color w:val="000000"/>
          <w:sz w:val="20"/>
          <w:szCs w:val="20"/>
          <w:bdr w:val="none" w:sz="0" w:space="0" w:color="auto" w:frame="1"/>
        </w:rPr>
        <w:t>Cliparts</w:t>
      </w:r>
      <w:proofErr w:type="spellEnd"/>
      <w:r>
        <w:rPr>
          <w:rStyle w:val="general2"/>
          <w:rFonts w:ascii="Verdana" w:hAnsi="Verdana"/>
          <w:color w:val="000000"/>
          <w:sz w:val="20"/>
          <w:szCs w:val="20"/>
          <w:bdr w:val="none" w:sz="0" w:space="0" w:color="auto" w:frame="1"/>
        </w:rPr>
        <w:t>. Die kleinen Bildchen, und insbesondere die von Microsoft mitgelieferten Exemplare, wirken unprofessionell und haben in einer Präsentation nichts verloren. Wenn Sie Ihre Folien mit Bildern verschönern wollen, setzen Sie lieber Fotos ein, entweder selbst geschossene oder von Bilderdiensten wie etwa photodisc.com. Achten Sie aber immer auf die</w:t>
      </w:r>
      <w:r>
        <w:rPr>
          <w:rStyle w:val="apple-converted-space"/>
          <w:rFonts w:ascii="Verdana" w:hAnsi="Verdana"/>
          <w:color w:val="000000"/>
          <w:sz w:val="20"/>
          <w:szCs w:val="20"/>
          <w:bdr w:val="none" w:sz="0" w:space="0" w:color="auto" w:frame="1"/>
        </w:rPr>
        <w:t> </w:t>
      </w:r>
      <w:hyperlink r:id="rId25" w:history="1">
        <w:r>
          <w:rPr>
            <w:rStyle w:val="itxtrst"/>
            <w:rFonts w:ascii="inherit" w:hAnsi="inherit"/>
            <w:color w:val="247A24"/>
            <w:sz w:val="20"/>
            <w:szCs w:val="20"/>
            <w:u w:val="single"/>
            <w:bdr w:val="none" w:sz="0" w:space="0" w:color="auto" w:frame="1"/>
          </w:rPr>
          <w:t>Qualität</w:t>
        </w:r>
      </w:hyperlink>
      <w:r>
        <w:rPr>
          <w:rStyle w:val="apple-converted-space"/>
          <w:rFonts w:ascii="Verdana" w:hAnsi="Verdana"/>
          <w:color w:val="000000"/>
          <w:sz w:val="20"/>
          <w:szCs w:val="20"/>
          <w:bdr w:val="none" w:sz="0" w:space="0" w:color="auto" w:frame="1"/>
        </w:rPr>
        <w:t> </w:t>
      </w:r>
      <w:r>
        <w:rPr>
          <w:rStyle w:val="general2"/>
          <w:rFonts w:ascii="Verdana" w:hAnsi="Verdana"/>
          <w:color w:val="000000"/>
          <w:sz w:val="20"/>
          <w:szCs w:val="20"/>
          <w:bdr w:val="none" w:sz="0" w:space="0" w:color="auto" w:frame="1"/>
        </w:rPr>
        <w:t>von Motiv und Aufnahme und verzichten Sie im Zweifel lieber auf die Illustration.</w:t>
      </w:r>
    </w:p>
    <w:p w:rsidR="00335E23" w:rsidRDefault="00335E23">
      <w:pPr>
        <w:rPr>
          <w:rFonts w:ascii="Verdana" w:hAnsi="Verdana"/>
          <w:vanish/>
          <w:color w:val="000000"/>
          <w:sz w:val="17"/>
          <w:szCs w:val="17"/>
        </w:rPr>
      </w:pPr>
    </w:p>
    <w:p w:rsidR="00335E23" w:rsidRDefault="00335E23">
      <w:pPr>
        <w:spacing w:after="0"/>
        <w:rPr>
          <w:rFonts w:ascii="Verdana" w:hAnsi="Verdana"/>
          <w:color w:val="000000"/>
          <w:sz w:val="17"/>
          <w:szCs w:val="17"/>
        </w:rPr>
      </w:pPr>
    </w:p>
    <w:p w:rsidR="00335E23" w:rsidRDefault="00335E23">
      <w:pPr>
        <w:rPr>
          <w:rFonts w:ascii="Verdana" w:hAnsi="Verdana"/>
          <w:vanish/>
          <w:color w:val="000000"/>
          <w:sz w:val="17"/>
          <w:szCs w:val="17"/>
        </w:rPr>
      </w:pPr>
    </w:p>
    <w:p w:rsidR="00335E23" w:rsidRDefault="00335E23" w:rsidP="00893F1A">
      <w:pPr>
        <w:shd w:val="clear" w:color="auto" w:fill="FFFFFF"/>
        <w:rPr>
          <w:rFonts w:ascii="Verdana" w:hAnsi="Verdana"/>
          <w:color w:val="000000"/>
          <w:sz w:val="17"/>
          <w:szCs w:val="17"/>
        </w:rPr>
      </w:pPr>
      <w:r>
        <w:rPr>
          <w:rFonts w:ascii="Verdana" w:hAnsi="Verdana"/>
          <w:noProof/>
          <w:color w:val="000000"/>
          <w:sz w:val="17"/>
          <w:szCs w:val="17"/>
          <w:lang w:eastAsia="de-DE"/>
        </w:rPr>
        <w:drawing>
          <wp:anchor distT="0" distB="0" distL="0" distR="0" simplePos="0" relativeHeight="251670528" behindDoc="0" locked="0" layoutInCell="1" allowOverlap="0" wp14:anchorId="67C117E9" wp14:editId="75BF3BF4">
            <wp:simplePos x="0" y="0"/>
            <wp:positionH relativeFrom="column">
              <wp:align>left</wp:align>
            </wp:positionH>
            <wp:positionV relativeFrom="line">
              <wp:posOffset>0</wp:posOffset>
            </wp:positionV>
            <wp:extent cx="1905000" cy="1343025"/>
            <wp:effectExtent l="0" t="0" r="0" b="9525"/>
            <wp:wrapSquare wrapText="bothSides"/>
            <wp:docPr id="12" name="Grafik 12" descr="Überflüssig: Dieses Diagramm ist unverständl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Überflüssig: Dieses Diagramm ist unverständlic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446BF893" wp14:editId="7D2BFFD5">
            <wp:extent cx="161925" cy="209550"/>
            <wp:effectExtent l="0" t="0" r="9525" b="0"/>
            <wp:docPr id="10" name="Grafik 10"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27" w:tgtFrame="_blank" w:tooltip="Überflüssig: Dieses Diagramm ist unverständlich." w:history="1">
        <w:r>
          <w:rPr>
            <w:rStyle w:val="Hyperlink"/>
            <w:rFonts w:ascii="Verdana" w:hAnsi="Verdana"/>
            <w:b/>
            <w:bCs/>
            <w:color w:val="000000"/>
            <w:sz w:val="15"/>
            <w:szCs w:val="15"/>
            <w:bdr w:val="none" w:sz="0" w:space="0" w:color="auto" w:frame="1"/>
          </w:rPr>
          <w:t>Überflüssig:</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Dieses Diagramm ist unverständlich.</w:t>
        </w:r>
      </w:hyperlink>
    </w:p>
    <w:p w:rsidR="00335E23" w:rsidRDefault="00335E23">
      <w:pPr>
        <w:rPr>
          <w:rFonts w:ascii="Times New Roman" w:hAnsi="Times New Roman"/>
          <w:sz w:val="24"/>
          <w:szCs w:val="24"/>
        </w:rPr>
      </w:pPr>
      <w:r>
        <w:rPr>
          <w:rStyle w:val="general2"/>
          <w:rFonts w:ascii="Verdana" w:hAnsi="Verdana"/>
          <w:b/>
          <w:bCs/>
          <w:color w:val="000000"/>
          <w:sz w:val="20"/>
          <w:szCs w:val="20"/>
          <w:bdr w:val="none" w:sz="0" w:space="0" w:color="auto" w:frame="1"/>
        </w:rPr>
        <w:t>Diagramme</w:t>
      </w:r>
      <w:r>
        <w:rPr>
          <w:rFonts w:ascii="Verdana" w:hAnsi="Verdana"/>
          <w:color w:val="000000"/>
          <w:sz w:val="20"/>
          <w:szCs w:val="20"/>
          <w:bdr w:val="none" w:sz="0" w:space="0" w:color="auto" w:frame="1"/>
        </w:rPr>
        <w:br/>
      </w:r>
      <w:proofErr w:type="spellStart"/>
      <w:r>
        <w:rPr>
          <w:rStyle w:val="general2"/>
          <w:rFonts w:ascii="Verdana" w:hAnsi="Verdana"/>
          <w:color w:val="000000"/>
          <w:sz w:val="20"/>
          <w:szCs w:val="20"/>
          <w:bdr w:val="none" w:sz="0" w:space="0" w:color="auto" w:frame="1"/>
        </w:rPr>
        <w:t>Diagramme</w:t>
      </w:r>
      <w:proofErr w:type="spellEnd"/>
      <w:r>
        <w:rPr>
          <w:rStyle w:val="general2"/>
          <w:rFonts w:ascii="Verdana" w:hAnsi="Verdana"/>
          <w:color w:val="000000"/>
          <w:sz w:val="20"/>
          <w:szCs w:val="20"/>
          <w:bdr w:val="none" w:sz="0" w:space="0" w:color="auto" w:frame="1"/>
        </w:rPr>
        <w:t xml:space="preserve"> können vieles erklären, bei falschem Einsatz aber auch Verwirrung stiften. Achten Sie zunächst darauf, dass Sie lediglich einfache und klar verständliche Diagramme verwenden, deren Aussage auf den ersten Blick erkennbar ist.</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Denken Sie daran, dass die Beschriftungen und die Legende 30 bis 40 Punkt groß sein müssen, damit sie auch in den hinteren Reihen lesbar sind. Und: Eine einfache Linie ist allemal besser als eine aufwändige und womöglich animierte 3D-Darstellung, bei der die Säulen erst auf Mausklick nach oben wachsen. Ganz schlecht sind übrigens gescannte und als Bitmap eingefügte Diagramme, ihre Aussage ist meist überhaupt nicht mehr erkennbar.</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Also: Diagramme müssen einfach sein, damit sie verstanden werden. Wenn Ihnen lediglich eine Grafik mit zwei oder mehr Kurven und zahlreichen beschrifteten Peak-Punkten zur Verfügung steht, sollten Sie sie lieber weglassen und die wichtigsten Aussagen in Stichwörtern zusammenfassen.</w:t>
      </w:r>
    </w:p>
    <w:p w:rsidR="00335E23" w:rsidRDefault="00335E23">
      <w:pPr>
        <w:rPr>
          <w:rFonts w:ascii="Verdana" w:hAnsi="Verdana"/>
          <w:color w:val="000000"/>
          <w:sz w:val="17"/>
          <w:szCs w:val="17"/>
        </w:rPr>
      </w:pPr>
    </w:p>
    <w:p w:rsidR="00893F1A" w:rsidRDefault="00893F1A"/>
    <w:p w:rsidR="00335E23" w:rsidRDefault="00335E23">
      <w:pPr>
        <w:pStyle w:val="berschrift1"/>
        <w:spacing w:before="120" w:after="150" w:line="450" w:lineRule="atLeast"/>
        <w:rPr>
          <w:rFonts w:ascii="Segoe UI" w:hAnsi="Segoe UI" w:cs="Segoe UI"/>
          <w:b/>
          <w:bCs/>
          <w:color w:val="333333"/>
          <w:sz w:val="36"/>
          <w:szCs w:val="36"/>
        </w:rPr>
      </w:pPr>
      <w:r>
        <w:rPr>
          <w:rFonts w:ascii="Segoe UI" w:hAnsi="Segoe UI" w:cs="Segoe UI"/>
          <w:b/>
          <w:bCs/>
          <w:color w:val="333333"/>
          <w:sz w:val="36"/>
          <w:szCs w:val="36"/>
        </w:rPr>
        <w:t>Planung und Absicherung</w:t>
      </w:r>
    </w:p>
    <w:p w:rsidR="00335E23" w:rsidRDefault="00335E23" w:rsidP="00893F1A">
      <w:pPr>
        <w:rPr>
          <w:rFonts w:ascii="Verdana" w:hAnsi="Verdana" w:cs="Times New Roman"/>
          <w:color w:val="000000"/>
          <w:sz w:val="17"/>
          <w:szCs w:val="17"/>
        </w:rPr>
      </w:pPr>
      <w:r>
        <w:rPr>
          <w:rFonts w:ascii="Verdana" w:hAnsi="Verdana"/>
          <w:color w:val="000000"/>
          <w:sz w:val="17"/>
          <w:szCs w:val="17"/>
        </w:rPr>
        <w:t>11.03.2014</w:t>
      </w:r>
    </w:p>
    <w:p w:rsidR="00335E23" w:rsidRDefault="00335E23">
      <w:pPr>
        <w:spacing w:after="240"/>
        <w:rPr>
          <w:rFonts w:ascii="Verdana" w:hAnsi="Verdana"/>
          <w:color w:val="000000"/>
          <w:sz w:val="17"/>
          <w:szCs w:val="17"/>
        </w:rPr>
      </w:pPr>
      <w:r>
        <w:rPr>
          <w:rFonts w:ascii="Verdana" w:hAnsi="Verdana"/>
          <w:b/>
          <w:bCs/>
          <w:color w:val="000000"/>
          <w:sz w:val="20"/>
          <w:szCs w:val="20"/>
        </w:rPr>
        <w:t>Eine gute Präsentation muss vorbereitet werden, sonst erfüllt sie später nicht ihren Zweck. Dabei gilt es, mehrere Punkte zu beachten.</w:t>
      </w:r>
    </w:p>
    <w:p w:rsidR="00893F1A" w:rsidRDefault="00893F1A" w:rsidP="00893F1A">
      <w:pPr>
        <w:rPr>
          <w:vanish/>
        </w:rPr>
      </w:pPr>
    </w:p>
    <w:p w:rsidR="00335E23" w:rsidRDefault="00335E23">
      <w:pPr>
        <w:shd w:val="clear" w:color="auto" w:fill="FFFFFF"/>
        <w:spacing w:after="0"/>
        <w:divId w:val="26875253"/>
        <w:rPr>
          <w:rFonts w:ascii="Verdana" w:hAnsi="Verdana"/>
          <w:color w:val="000000"/>
          <w:sz w:val="17"/>
          <w:szCs w:val="17"/>
        </w:rPr>
      </w:pPr>
      <w:r>
        <w:rPr>
          <w:noProof/>
          <w:lang w:eastAsia="de-DE"/>
        </w:rPr>
        <w:drawing>
          <wp:anchor distT="0" distB="0" distL="0" distR="0" simplePos="0" relativeHeight="251672576" behindDoc="0" locked="0" layoutInCell="1" allowOverlap="0" wp14:anchorId="43670A2B" wp14:editId="62FDDE53">
            <wp:simplePos x="0" y="0"/>
            <wp:positionH relativeFrom="column">
              <wp:align>right</wp:align>
            </wp:positionH>
            <wp:positionV relativeFrom="line">
              <wp:posOffset>0</wp:posOffset>
            </wp:positionV>
            <wp:extent cx="1905000" cy="590550"/>
            <wp:effectExtent l="0" t="0" r="0" b="0"/>
            <wp:wrapSquare wrapText="bothSides"/>
            <wp:docPr id="17" name="Grafik 17" descr="Eingebaute Stoppuhr: Ganz einfach die Dauer der Präsentation mes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ingebaute Stoppuhr: Ganz einfach die Dauer der Präsentation messe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4046F3AA" wp14:editId="7CFE8E9B">
            <wp:extent cx="161925" cy="209550"/>
            <wp:effectExtent l="0" t="0" r="9525" b="0"/>
            <wp:docPr id="15" name="Grafik 15"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29" w:tgtFrame="_blank" w:tooltip="Eingebaute Stoppuhr: Ganz einfach die Dauer der Präsentation messen." w:history="1">
        <w:r>
          <w:rPr>
            <w:rStyle w:val="Hyperlink"/>
            <w:rFonts w:ascii="Verdana" w:hAnsi="Verdana"/>
            <w:b/>
            <w:bCs/>
            <w:color w:val="000000"/>
            <w:sz w:val="15"/>
            <w:szCs w:val="15"/>
            <w:bdr w:val="none" w:sz="0" w:space="0" w:color="auto" w:frame="1"/>
          </w:rPr>
          <w:t>Eingebaute Stoppuhr:</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Ganz einfach die Dauer der Präsentation messen.</w:t>
        </w:r>
      </w:hyperlink>
    </w:p>
    <w:p w:rsidR="00335E23" w:rsidRDefault="00335E23">
      <w:pPr>
        <w:spacing w:after="240"/>
        <w:rPr>
          <w:rFonts w:ascii="Times New Roman" w:hAnsi="Times New Roman"/>
          <w:sz w:val="24"/>
          <w:szCs w:val="24"/>
        </w:rPr>
      </w:pPr>
      <w:r>
        <w:rPr>
          <w:rStyle w:val="general2"/>
          <w:rFonts w:ascii="Verdana" w:hAnsi="Verdana"/>
          <w:color w:val="000000"/>
          <w:sz w:val="20"/>
          <w:szCs w:val="20"/>
          <w:bdr w:val="none" w:sz="0" w:space="0" w:color="auto" w:frame="1"/>
        </w:rPr>
        <w:t>Üben Sie das Wichtigste: Ihren Vortrag. Üben Sie ihn mehrmals und in Ruhe. Prägen Sie sich den Ablauf der einzelnen Punkte und Ihre Argumentation ein, so dass Sie weitgehend frei sprechen können. Gegen Lampenfieber hilft zwar gar nichts, aber viel Übung bringt etwas</w:t>
      </w:r>
      <w:r>
        <w:rPr>
          <w:rStyle w:val="apple-converted-space"/>
          <w:rFonts w:ascii="Verdana" w:hAnsi="Verdana"/>
          <w:color w:val="000000"/>
          <w:sz w:val="20"/>
          <w:szCs w:val="20"/>
          <w:bdr w:val="none" w:sz="0" w:space="0" w:color="auto" w:frame="1"/>
        </w:rPr>
        <w:t> </w:t>
      </w:r>
      <w:hyperlink r:id="rId30" w:history="1">
        <w:r>
          <w:rPr>
            <w:rStyle w:val="itxtrst"/>
            <w:rFonts w:ascii="inherit" w:hAnsi="inherit"/>
            <w:color w:val="247A24"/>
            <w:sz w:val="20"/>
            <w:szCs w:val="20"/>
            <w:u w:val="single"/>
            <w:bdr w:val="none" w:sz="0" w:space="0" w:color="auto" w:frame="1"/>
          </w:rPr>
          <w:t>Sicherheit</w:t>
        </w:r>
      </w:hyperlink>
      <w:r>
        <w:rPr>
          <w:rStyle w:val="general2"/>
          <w:rFonts w:ascii="Verdana" w:hAnsi="Verdana"/>
          <w:color w:val="000000"/>
          <w:sz w:val="20"/>
          <w:szCs w:val="20"/>
          <w:bdr w:val="none" w:sz="0" w:space="0" w:color="auto" w:frame="1"/>
        </w:rPr>
        <w:t>.</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Stoppen Sie Ihre Zeit. Eine gute Präsentation sollte nicht länger als 20 bis 30 Minuten dauern. Wenn Sie wesentlich länger brauchen, haben Sie vermutlich zu viele Details aufgenommen, die sich das Publikum ohnehin nicht merken kann. Streichen Sie alle weniger wichtigen Punkte. Denken Sie daran: Eine Präsentation hat das</w:t>
      </w:r>
      <w:r>
        <w:rPr>
          <w:rStyle w:val="apple-converted-space"/>
          <w:rFonts w:ascii="Verdana" w:hAnsi="Verdana"/>
          <w:color w:val="000000"/>
          <w:sz w:val="20"/>
          <w:szCs w:val="20"/>
          <w:bdr w:val="none" w:sz="0" w:space="0" w:color="auto" w:frame="1"/>
        </w:rPr>
        <w:t> </w:t>
      </w:r>
      <w:hyperlink r:id="rId31" w:history="1">
        <w:r>
          <w:rPr>
            <w:rStyle w:val="itxtrst"/>
            <w:rFonts w:ascii="inherit" w:hAnsi="inherit"/>
            <w:color w:val="247A24"/>
            <w:sz w:val="20"/>
            <w:szCs w:val="20"/>
            <w:u w:val="single"/>
            <w:bdr w:val="none" w:sz="0" w:space="0" w:color="auto" w:frame="1"/>
          </w:rPr>
          <w:t>Ziel</w:t>
        </w:r>
      </w:hyperlink>
      <w:r>
        <w:rPr>
          <w:rStyle w:val="general2"/>
          <w:rFonts w:ascii="Verdana" w:hAnsi="Verdana"/>
          <w:color w:val="000000"/>
          <w:sz w:val="20"/>
          <w:szCs w:val="20"/>
          <w:bdr w:val="none" w:sz="0" w:space="0" w:color="auto" w:frame="1"/>
        </w:rPr>
        <w:t>, dem Publikum ein Image zu vermitteln oder es sogar zu überzeugen. Wenn es nur um die reine Faktenvermittlung geht, verteilen Sie lieber ein Datenblatt.</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Ein Erfahrungswert lautet, dass man in einer halben Stunde etwa zehn bis zwölf Folien präsentieren kann. Falls Ihre Präsentation mehr Folien umfasst, sollten Sie sie kürzen.</w:t>
      </w:r>
    </w:p>
    <w:p w:rsidR="00335E23" w:rsidRDefault="00335E23">
      <w:pPr>
        <w:rPr>
          <w:rFonts w:ascii="Verdana" w:hAnsi="Verdana"/>
          <w:vanish/>
          <w:color w:val="000000"/>
          <w:sz w:val="17"/>
          <w:szCs w:val="17"/>
        </w:rPr>
      </w:pPr>
    </w:p>
    <w:p w:rsidR="00335E23" w:rsidRDefault="00335E23" w:rsidP="00893F1A">
      <w:pPr>
        <w:shd w:val="clear" w:color="auto" w:fill="FFFFFF"/>
        <w:rPr>
          <w:rFonts w:ascii="Verdana" w:hAnsi="Verdana"/>
          <w:color w:val="000000"/>
          <w:sz w:val="17"/>
          <w:szCs w:val="17"/>
        </w:rPr>
      </w:pPr>
      <w:r>
        <w:rPr>
          <w:rFonts w:ascii="Verdana" w:hAnsi="Verdana"/>
          <w:noProof/>
          <w:color w:val="000000"/>
          <w:sz w:val="17"/>
          <w:szCs w:val="17"/>
          <w:lang w:eastAsia="de-DE"/>
        </w:rPr>
        <w:drawing>
          <wp:anchor distT="0" distB="0" distL="0" distR="0" simplePos="0" relativeHeight="251673600" behindDoc="0" locked="0" layoutInCell="1" allowOverlap="0" wp14:anchorId="4CB1C5F2" wp14:editId="5B03B5A5">
            <wp:simplePos x="0" y="0"/>
            <wp:positionH relativeFrom="column">
              <wp:align>left</wp:align>
            </wp:positionH>
            <wp:positionV relativeFrom="line">
              <wp:posOffset>0</wp:posOffset>
            </wp:positionV>
            <wp:extent cx="1905000" cy="1428750"/>
            <wp:effectExtent l="0" t="0" r="0" b="0"/>
            <wp:wrapSquare wrapText="bothSides"/>
            <wp:docPr id="16" name="Grafik 16" descr="Absichern: Powerpoint besitzt eine Rechtschreibprüf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bsichern: Powerpoint besitzt eine Rechtschreibprüfu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385C67E3" wp14:editId="4C0A4D59">
            <wp:extent cx="161925" cy="209550"/>
            <wp:effectExtent l="0" t="0" r="9525" b="0"/>
            <wp:docPr id="14" name="Grafik 14"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33" w:tgtFrame="_blank" w:tooltip="Absichern: Powerpoint besitzt eine Rechtschreibprüfung." w:history="1">
        <w:r>
          <w:rPr>
            <w:rStyle w:val="Hyperlink"/>
            <w:rFonts w:ascii="Verdana" w:hAnsi="Verdana"/>
            <w:b/>
            <w:bCs/>
            <w:color w:val="000000"/>
            <w:sz w:val="15"/>
            <w:szCs w:val="15"/>
            <w:bdr w:val="none" w:sz="0" w:space="0" w:color="auto" w:frame="1"/>
          </w:rPr>
          <w:t>Absichern:</w:t>
        </w:r>
        <w:r>
          <w:rPr>
            <w:rStyle w:val="apple-converted-space"/>
            <w:rFonts w:ascii="Verdana" w:hAnsi="Verdana"/>
            <w:color w:val="000000"/>
            <w:sz w:val="15"/>
            <w:szCs w:val="15"/>
            <w:bdr w:val="none" w:sz="0" w:space="0" w:color="auto" w:frame="1"/>
          </w:rPr>
          <w:t> </w:t>
        </w:r>
        <w:proofErr w:type="spellStart"/>
        <w:r>
          <w:rPr>
            <w:rStyle w:val="Hyperlink"/>
            <w:rFonts w:ascii="Verdana" w:hAnsi="Verdana"/>
            <w:color w:val="000000"/>
            <w:sz w:val="15"/>
            <w:szCs w:val="15"/>
            <w:bdr w:val="none" w:sz="0" w:space="0" w:color="auto" w:frame="1"/>
          </w:rPr>
          <w:t>Powerpoint</w:t>
        </w:r>
        <w:proofErr w:type="spellEnd"/>
        <w:r>
          <w:rPr>
            <w:rStyle w:val="Hyperlink"/>
            <w:rFonts w:ascii="Verdana" w:hAnsi="Verdana"/>
            <w:color w:val="000000"/>
            <w:sz w:val="15"/>
            <w:szCs w:val="15"/>
            <w:bdr w:val="none" w:sz="0" w:space="0" w:color="auto" w:frame="1"/>
          </w:rPr>
          <w:t xml:space="preserve"> besitzt eine Rechtschreibprüfung.</w:t>
        </w:r>
      </w:hyperlink>
    </w:p>
    <w:p w:rsidR="00335E23" w:rsidRDefault="00335E23">
      <w:pPr>
        <w:pStyle w:val="berschrift2"/>
        <w:spacing w:before="0" w:beforeAutospacing="0" w:after="0" w:afterAutospacing="0" w:line="240" w:lineRule="atLeast"/>
        <w:rPr>
          <w:rFonts w:ascii="Verdana" w:hAnsi="Verdana"/>
          <w:color w:val="000000"/>
          <w:sz w:val="20"/>
          <w:szCs w:val="20"/>
          <w:bdr w:val="none" w:sz="0" w:space="0" w:color="auto" w:frame="1"/>
        </w:rPr>
      </w:pPr>
      <w:r>
        <w:rPr>
          <w:rFonts w:ascii="Verdana" w:hAnsi="Verdana"/>
          <w:color w:val="000000"/>
          <w:sz w:val="20"/>
          <w:szCs w:val="20"/>
          <w:bdr w:val="none" w:sz="0" w:space="0" w:color="auto" w:frame="1"/>
        </w:rPr>
        <w:t>Auf Nummer Sicher</w:t>
      </w:r>
    </w:p>
    <w:p w:rsidR="00335E23" w:rsidRDefault="00335E23">
      <w:pPr>
        <w:rPr>
          <w:rFonts w:ascii="Times New Roman" w:hAnsi="Times New Roman"/>
          <w:sz w:val="24"/>
          <w:szCs w:val="24"/>
        </w:rPr>
      </w:pP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Rechtschreibfehler in einer Präsentation sind peinlich. Vor allem dann, wenn es sich erkennbar nicht um Flüchtigkeitsfehler, sondern um echte Rechtschreibschwächen handelt.</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 xml:space="preserve"> bietet bereits seit vielen Jahren eine Rechtschreibprüfung an. Nutzen Sie sie. Gehen Sie Ihre Präsentation am Bildschirm Folie für Folie durch und überprüfen Sie die rot unterstrichenen Begriffe. Außerdem sollten Sie Ihre Präsentation einer zweiten Person zum Gegenlesen geben und sie bitten, auf fehlende Wörter und unverständliche Passagen zu achten.</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Die</w:t>
      </w:r>
      <w:r>
        <w:rPr>
          <w:rStyle w:val="apple-converted-space"/>
          <w:rFonts w:ascii="Verdana" w:hAnsi="Verdana"/>
          <w:color w:val="000000"/>
          <w:sz w:val="20"/>
          <w:szCs w:val="20"/>
          <w:bdr w:val="none" w:sz="0" w:space="0" w:color="auto" w:frame="1"/>
        </w:rPr>
        <w:t> </w:t>
      </w:r>
      <w:hyperlink r:id="rId34" w:history="1">
        <w:r>
          <w:rPr>
            <w:rStyle w:val="itxtrst"/>
            <w:rFonts w:ascii="inherit" w:hAnsi="inherit"/>
            <w:color w:val="247A24"/>
            <w:sz w:val="20"/>
            <w:szCs w:val="20"/>
            <w:u w:val="single"/>
            <w:bdr w:val="none" w:sz="0" w:space="0" w:color="auto" w:frame="1"/>
          </w:rPr>
          <w:t>Erfahrung</w:t>
        </w:r>
      </w:hyperlink>
      <w:r>
        <w:rPr>
          <w:rStyle w:val="apple-converted-space"/>
          <w:rFonts w:ascii="Verdana" w:hAnsi="Verdana"/>
          <w:color w:val="000000"/>
          <w:sz w:val="20"/>
          <w:szCs w:val="20"/>
          <w:bdr w:val="none" w:sz="0" w:space="0" w:color="auto" w:frame="1"/>
        </w:rPr>
        <w:t> </w:t>
      </w:r>
      <w:r>
        <w:rPr>
          <w:rStyle w:val="general2"/>
          <w:rFonts w:ascii="Verdana" w:hAnsi="Verdana"/>
          <w:color w:val="000000"/>
          <w:sz w:val="20"/>
          <w:szCs w:val="20"/>
          <w:bdr w:val="none" w:sz="0" w:space="0" w:color="auto" w:frame="1"/>
        </w:rPr>
        <w:t xml:space="preserve">zeigt, dass im Ernstfall gerne alles schiefgeht, was nur schiefgehen kann. Notebooks versagen oft genau dann, wenn man sie am dringendsten benötigt. Oder Sie stellen fest, dass Sie die </w:t>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-Datei auf Ihrem Desktop-PC vergessen haben. Oder die Datei lässt sich nicht öffnen. Oder, oder, oder …</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Bauen Sie also vor: Nehmen Sie immer noch eine Kopie der Präsentation auf USB-Stick oder CD mit. Falls Sie Office 2007 oder 2010 verwenden, fertigen Sie zwei Kopien an. Eine im</w:t>
      </w:r>
      <w:r>
        <w:rPr>
          <w:rStyle w:val="apple-converted-space"/>
          <w:rFonts w:ascii="Verdana" w:hAnsi="Verdana"/>
          <w:color w:val="000000"/>
          <w:sz w:val="20"/>
          <w:szCs w:val="20"/>
          <w:bdr w:val="none" w:sz="0" w:space="0" w:color="auto" w:frame="1"/>
        </w:rPr>
        <w:t> </w:t>
      </w:r>
      <w:hyperlink r:id="rId35" w:history="1">
        <w:r>
          <w:rPr>
            <w:rStyle w:val="itxtrst"/>
            <w:rFonts w:ascii="inherit" w:hAnsi="inherit"/>
            <w:color w:val="247A24"/>
            <w:sz w:val="20"/>
            <w:szCs w:val="20"/>
            <w:u w:val="single"/>
            <w:bdr w:val="none" w:sz="0" w:space="0" w:color="auto" w:frame="1"/>
          </w:rPr>
          <w:t>neuen</w:t>
        </w:r>
      </w:hyperlink>
      <w:r>
        <w:rPr>
          <w:rStyle w:val="apple-converted-space"/>
          <w:rFonts w:ascii="Verdana" w:hAnsi="Verdana"/>
          <w:color w:val="000000"/>
          <w:sz w:val="20"/>
          <w:szCs w:val="20"/>
          <w:bdr w:val="none" w:sz="0" w:space="0" w:color="auto" w:frame="1"/>
        </w:rPr>
        <w:t> </w:t>
      </w:r>
      <w:r>
        <w:rPr>
          <w:rStyle w:val="general2"/>
          <w:rFonts w:ascii="Verdana" w:hAnsi="Verdana"/>
          <w:color w:val="000000"/>
          <w:sz w:val="20"/>
          <w:szCs w:val="20"/>
          <w:bdr w:val="none" w:sz="0" w:space="0" w:color="auto" w:frame="1"/>
        </w:rPr>
        <w:t>XML-Format PPTX und eine als herkömmliche PPT-Datei, denn Sie müssen vielleicht einen fremden Rechner verwenden. Eine kleine Ortsbegehung vorab spart die Sorgen um Anschlüsse und Kabel in letzter Minute.</w:t>
      </w:r>
    </w:p>
    <w:p w:rsidR="00335E23" w:rsidRDefault="00335E23">
      <w:pPr>
        <w:pStyle w:val="berschrift1"/>
        <w:spacing w:before="120" w:after="150" w:line="450" w:lineRule="atLeast"/>
        <w:rPr>
          <w:rFonts w:ascii="Segoe UI" w:hAnsi="Segoe UI" w:cs="Segoe UI"/>
          <w:b/>
          <w:bCs/>
          <w:color w:val="333333"/>
          <w:sz w:val="36"/>
          <w:szCs w:val="36"/>
        </w:rPr>
      </w:pPr>
      <w:r>
        <w:rPr>
          <w:rFonts w:ascii="Segoe UI" w:hAnsi="Segoe UI" w:cs="Segoe UI"/>
          <w:b/>
          <w:bCs/>
          <w:color w:val="333333"/>
          <w:sz w:val="36"/>
          <w:szCs w:val="36"/>
        </w:rPr>
        <w:lastRenderedPageBreak/>
        <w:t>Redner und Präsentation in Aktion</w:t>
      </w:r>
    </w:p>
    <w:p w:rsidR="00335E23" w:rsidRDefault="00335E23" w:rsidP="00893F1A">
      <w:pPr>
        <w:rPr>
          <w:rFonts w:ascii="Verdana" w:hAnsi="Verdana" w:cs="Times New Roman"/>
          <w:color w:val="000000"/>
          <w:sz w:val="17"/>
          <w:szCs w:val="17"/>
        </w:rPr>
      </w:pPr>
      <w:r>
        <w:rPr>
          <w:rFonts w:ascii="Verdana" w:hAnsi="Verdana"/>
          <w:color w:val="000000"/>
          <w:sz w:val="17"/>
          <w:szCs w:val="17"/>
        </w:rPr>
        <w:t>11.03.2014</w:t>
      </w:r>
    </w:p>
    <w:p w:rsidR="00335E23" w:rsidRDefault="00335E23">
      <w:pPr>
        <w:spacing w:after="240"/>
        <w:rPr>
          <w:rFonts w:ascii="Times New Roman" w:hAnsi="Times New Roman"/>
          <w:sz w:val="24"/>
          <w:szCs w:val="24"/>
        </w:rPr>
      </w:pPr>
      <w:r>
        <w:rPr>
          <w:b/>
          <w:bCs/>
          <w:sz w:val="20"/>
          <w:szCs w:val="20"/>
        </w:rPr>
        <w:t>Das Publikum sollte nicht mit Zusatzmaterial überschüttet werden. Und wenn es doch sein muss, dann wenigstens zum richtigen Zeitpunkt.</w:t>
      </w:r>
    </w:p>
    <w:p w:rsidR="00335E23" w:rsidRDefault="00335E23" w:rsidP="00335E23">
      <w:pPr>
        <w:divId w:val="870991792"/>
        <w:rPr>
          <w:rFonts w:ascii="Verdana" w:hAnsi="Verdana"/>
          <w:color w:val="000000"/>
          <w:sz w:val="17"/>
          <w:szCs w:val="17"/>
        </w:rPr>
      </w:pPr>
      <w:r>
        <w:rPr>
          <w:noProof/>
          <w:lang w:eastAsia="de-DE"/>
        </w:rPr>
        <w:drawing>
          <wp:anchor distT="0" distB="0" distL="0" distR="0" simplePos="0" relativeHeight="251678720" behindDoc="0" locked="0" layoutInCell="1" allowOverlap="0" wp14:anchorId="049C2E1A" wp14:editId="76A15955">
            <wp:simplePos x="0" y="0"/>
            <wp:positionH relativeFrom="column">
              <wp:posOffset>14605</wp:posOffset>
            </wp:positionH>
            <wp:positionV relativeFrom="paragraph">
              <wp:posOffset>10160</wp:posOffset>
            </wp:positionV>
            <wp:extent cx="1905000" cy="1428750"/>
            <wp:effectExtent l="0" t="0" r="0" b="0"/>
            <wp:wrapSquare wrapText="bothSides"/>
            <wp:docPr id="21" name="Grafik 21" descr="Handzettel: Einfach über das Menü ausdru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ndzettel: Einfach über das Menü ausdrucke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1EB28567" wp14:editId="41B48B0C">
            <wp:extent cx="161925" cy="209550"/>
            <wp:effectExtent l="0" t="0" r="9525" b="0"/>
            <wp:docPr id="19" name="Grafik 19"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37" w:tgtFrame="_blank" w:tooltip="Handzettel: Einfach über das Menü ausdrucken." w:history="1">
        <w:r>
          <w:rPr>
            <w:rStyle w:val="Hyperlink"/>
            <w:rFonts w:ascii="Verdana" w:hAnsi="Verdana"/>
            <w:b/>
            <w:bCs/>
            <w:color w:val="000000"/>
            <w:sz w:val="15"/>
            <w:szCs w:val="15"/>
            <w:bdr w:val="none" w:sz="0" w:space="0" w:color="auto" w:frame="1"/>
          </w:rPr>
          <w:t>Handzettel:</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Einfach über das Menü ausdrucken.</w:t>
        </w:r>
      </w:hyperlink>
    </w:p>
    <w:p w:rsidR="00335E23" w:rsidRDefault="00335E23">
      <w:pPr>
        <w:spacing w:after="240"/>
        <w:rPr>
          <w:rFonts w:ascii="Verdana" w:hAnsi="Verdana"/>
          <w:color w:val="000000"/>
          <w:sz w:val="17"/>
          <w:szCs w:val="17"/>
        </w:rPr>
      </w:pPr>
      <w:r>
        <w:rPr>
          <w:rStyle w:val="general2"/>
          <w:rFonts w:ascii="Verdana" w:hAnsi="Verdana"/>
          <w:color w:val="000000"/>
          <w:sz w:val="20"/>
          <w:szCs w:val="20"/>
          <w:bdr w:val="none" w:sz="0" w:space="0" w:color="auto" w:frame="1"/>
        </w:rPr>
        <w:t>Falls Sie die Präsentation für das Publikum ausdrucken wollen, vielleicht als Handzettel ("Handouts"), verteilen Sie sie niemals vor Ihrem Vortrag. Ansonsten tritt der Effekt ein, dass das Publikum nur noch in den Folien blättert und Ihren mündlichen Vortrag, auf den es ja ankommt, nur noch als Begleitmusik wahrnimmt.</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Wenn Sie jedoch aus diesem Grund keine Handzettel verteilen, beginnen die Zuhörer üblicherweise auf Papier oder, schlimmer noch, auf ihren mitgebrachten Notebooks mitzuschreiben.</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Die</w:t>
      </w:r>
      <w:r>
        <w:rPr>
          <w:rStyle w:val="apple-converted-space"/>
          <w:rFonts w:ascii="Verdana" w:hAnsi="Verdana"/>
          <w:color w:val="000000"/>
          <w:sz w:val="20"/>
          <w:szCs w:val="20"/>
          <w:bdr w:val="none" w:sz="0" w:space="0" w:color="auto" w:frame="1"/>
        </w:rPr>
        <w:t> </w:t>
      </w:r>
      <w:hyperlink r:id="rId38" w:history="1">
        <w:r>
          <w:rPr>
            <w:rStyle w:val="itxtrst"/>
            <w:rFonts w:ascii="inherit" w:hAnsi="inherit"/>
            <w:color w:val="247A24"/>
            <w:sz w:val="20"/>
            <w:szCs w:val="20"/>
            <w:u w:val="single"/>
            <w:bdr w:val="none" w:sz="0" w:space="0" w:color="auto" w:frame="1"/>
          </w:rPr>
          <w:t>Lösung</w:t>
        </w:r>
      </w:hyperlink>
      <w:r>
        <w:rPr>
          <w:rStyle w:val="general2"/>
          <w:rFonts w:ascii="Verdana" w:hAnsi="Verdana"/>
          <w:color w:val="000000"/>
          <w:sz w:val="20"/>
          <w:szCs w:val="20"/>
          <w:bdr w:val="none" w:sz="0" w:space="0" w:color="auto" w:frame="1"/>
        </w:rPr>
        <w:t xml:space="preserve">: Geben Sie gleich zu Anfang bekannt, dass Sie die Folien nach der Präsentation als Ausdruck verteilen. Falls Sie eine Teilnehmerliste haben, können Sie auch ankündigen, dass Sie allen Anwesenden die </w:t>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-Datei per Mail zuschicken werden. Dann können sich die Zuhörer voll und ganz auf Ihren Vortrag konzentrieren.</w:t>
      </w:r>
    </w:p>
    <w:p w:rsidR="00335E23" w:rsidRDefault="00335E23">
      <w:pPr>
        <w:spacing w:after="0"/>
        <w:rPr>
          <w:rFonts w:ascii="Times New Roman" w:hAnsi="Times New Roman"/>
          <w:sz w:val="24"/>
          <w:szCs w:val="24"/>
        </w:rPr>
      </w:pPr>
    </w:p>
    <w:p w:rsidR="00335E23" w:rsidRDefault="00335E23">
      <w:pPr>
        <w:rPr>
          <w:vanish/>
        </w:rPr>
      </w:pPr>
    </w:p>
    <w:p w:rsidR="00335E23" w:rsidRDefault="00335E23" w:rsidP="00893F1A">
      <w:pPr>
        <w:shd w:val="clear" w:color="auto" w:fill="FFFFFF"/>
        <w:rPr>
          <w:rFonts w:ascii="Verdana" w:hAnsi="Verdana"/>
          <w:color w:val="000000"/>
          <w:sz w:val="17"/>
          <w:szCs w:val="17"/>
        </w:rPr>
      </w:pPr>
      <w:r>
        <w:rPr>
          <w:noProof/>
          <w:lang w:eastAsia="de-DE"/>
        </w:rPr>
        <w:drawing>
          <wp:anchor distT="0" distB="0" distL="0" distR="0" simplePos="0" relativeHeight="251677696" behindDoc="0" locked="0" layoutInCell="1" allowOverlap="0" wp14:anchorId="032D8C80" wp14:editId="0573C2C6">
            <wp:simplePos x="0" y="0"/>
            <wp:positionH relativeFrom="column">
              <wp:align>left</wp:align>
            </wp:positionH>
            <wp:positionV relativeFrom="line">
              <wp:posOffset>0</wp:posOffset>
            </wp:positionV>
            <wp:extent cx="1905000" cy="1428750"/>
            <wp:effectExtent l="0" t="0" r="0" b="0"/>
            <wp:wrapSquare wrapText="bothSides"/>
            <wp:docPr id="20" name="Grafik 20" descr="Notizfunktion: Merkzettel in Form von Karteikarten helfen we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tizfunktion: Merkzettel in Form von Karteikarten helfen weite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color w:val="000000"/>
          <w:sz w:val="17"/>
          <w:szCs w:val="17"/>
          <w:lang w:eastAsia="de-DE"/>
        </w:rPr>
        <w:drawing>
          <wp:inline distT="0" distB="0" distL="0" distR="0" wp14:anchorId="4503E938" wp14:editId="4216D829">
            <wp:extent cx="161925" cy="209550"/>
            <wp:effectExtent l="0" t="0" r="9525" b="0"/>
            <wp:docPr id="18" name="Grafik 18" descr="http://business.chip.de/i/lupe_17x22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business.chip.de/i/lupe_17x22px.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a:noFill/>
                    </a:ln>
                  </pic:spPr>
                </pic:pic>
              </a:graphicData>
            </a:graphic>
          </wp:inline>
        </w:drawing>
      </w:r>
      <w:hyperlink r:id="rId40" w:tgtFrame="_blank" w:tooltip="Notizfunktion: Merkzettel in Form von Karteikarten helfen weiter." w:history="1">
        <w:r>
          <w:rPr>
            <w:rStyle w:val="Hyperlink"/>
            <w:rFonts w:ascii="Verdana" w:hAnsi="Verdana"/>
            <w:b/>
            <w:bCs/>
            <w:color w:val="000000"/>
            <w:sz w:val="15"/>
            <w:szCs w:val="15"/>
            <w:bdr w:val="none" w:sz="0" w:space="0" w:color="auto" w:frame="1"/>
          </w:rPr>
          <w:t>Notizfunktion:</w:t>
        </w:r>
        <w:r>
          <w:rPr>
            <w:rStyle w:val="apple-converted-space"/>
            <w:rFonts w:ascii="Verdana" w:hAnsi="Verdana"/>
            <w:color w:val="000000"/>
            <w:sz w:val="15"/>
            <w:szCs w:val="15"/>
            <w:bdr w:val="none" w:sz="0" w:space="0" w:color="auto" w:frame="1"/>
          </w:rPr>
          <w:t> </w:t>
        </w:r>
        <w:r>
          <w:rPr>
            <w:rStyle w:val="Hyperlink"/>
            <w:rFonts w:ascii="Verdana" w:hAnsi="Verdana"/>
            <w:color w:val="000000"/>
            <w:sz w:val="15"/>
            <w:szCs w:val="15"/>
            <w:bdr w:val="none" w:sz="0" w:space="0" w:color="auto" w:frame="1"/>
          </w:rPr>
          <w:t>Merkzettel in Form von Karteikarten helfen weiter.</w:t>
        </w:r>
      </w:hyperlink>
    </w:p>
    <w:p w:rsidR="00335E23" w:rsidRDefault="00335E23">
      <w:pPr>
        <w:spacing w:after="240"/>
        <w:rPr>
          <w:rFonts w:ascii="Verdana" w:hAnsi="Verdana"/>
          <w:color w:val="000000"/>
          <w:sz w:val="17"/>
          <w:szCs w:val="17"/>
        </w:rPr>
      </w:pPr>
      <w:r>
        <w:rPr>
          <w:rStyle w:val="general2"/>
          <w:rFonts w:ascii="Verdana" w:hAnsi="Verdana"/>
          <w:b/>
          <w:bCs/>
          <w:color w:val="000000"/>
          <w:sz w:val="20"/>
          <w:szCs w:val="20"/>
          <w:bdr w:val="none" w:sz="0" w:space="0" w:color="auto" w:frame="1"/>
        </w:rPr>
        <w:t>Die Präsentation selbst</w:t>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Machen Sie nicht den Fehler, die Folien Ihrer Präsentation vorzulesen. Lesen kann Ihr Publikum selber.</w:t>
      </w:r>
      <w:r>
        <w:rPr>
          <w:rStyle w:val="apple-converted-space"/>
          <w:rFonts w:ascii="Verdana" w:hAnsi="Verdana"/>
          <w:color w:val="000000"/>
          <w:sz w:val="20"/>
          <w:szCs w:val="20"/>
          <w:bdr w:val="none" w:sz="0" w:space="0" w:color="auto" w:frame="1"/>
        </w:rPr>
        <w:t> </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 xml:space="preserve"> ist nur eine Unterstützung, nicht die Hauptsache. Außerdem sollten Sie möglichst viel Blickkontakt mit Ihrem Publikum herstellen. So wirken Sie vertrauenerweckend und können Ihre Zuhörer besser überzeugen. Die Notizfunktion von </w:t>
      </w:r>
      <w:proofErr w:type="spellStart"/>
      <w:r>
        <w:rPr>
          <w:rStyle w:val="general2"/>
          <w:rFonts w:ascii="Verdana" w:hAnsi="Verdana"/>
          <w:color w:val="000000"/>
          <w:sz w:val="20"/>
          <w:szCs w:val="20"/>
          <w:bdr w:val="none" w:sz="0" w:space="0" w:color="auto" w:frame="1"/>
        </w:rPr>
        <w:t>Powerpoint</w:t>
      </w:r>
      <w:proofErr w:type="spellEnd"/>
      <w:r>
        <w:rPr>
          <w:rStyle w:val="general2"/>
          <w:rFonts w:ascii="Verdana" w:hAnsi="Verdana"/>
          <w:color w:val="000000"/>
          <w:sz w:val="20"/>
          <w:szCs w:val="20"/>
          <w:bdr w:val="none" w:sz="0" w:space="0" w:color="auto" w:frame="1"/>
        </w:rPr>
        <w:t>, mit der Sie Ihren eigenen Text unter die Folien schreiben können, sollten Sie daher nicht verwenden. Entweder Sie lernen Ihre Präsentation auswendig, so dass Sie frei sprechen können, oder Sie fertigen sich Karteikarten an, auf die Sie Ihre Stichpunkte schreiben.</w:t>
      </w:r>
      <w:r>
        <w:rPr>
          <w:rFonts w:ascii="Verdana" w:hAnsi="Verdana"/>
          <w:color w:val="000000"/>
          <w:sz w:val="20"/>
          <w:szCs w:val="20"/>
          <w:bdr w:val="none" w:sz="0" w:space="0" w:color="auto" w:frame="1"/>
        </w:rPr>
        <w:br/>
      </w:r>
      <w:r>
        <w:rPr>
          <w:rFonts w:ascii="Verdana" w:hAnsi="Verdana"/>
          <w:color w:val="000000"/>
          <w:sz w:val="20"/>
          <w:szCs w:val="20"/>
          <w:bdr w:val="none" w:sz="0" w:space="0" w:color="auto" w:frame="1"/>
        </w:rPr>
        <w:br/>
      </w:r>
      <w:r>
        <w:rPr>
          <w:rStyle w:val="general2"/>
          <w:rFonts w:ascii="Verdana" w:hAnsi="Verdana"/>
          <w:color w:val="000000"/>
          <w:sz w:val="20"/>
          <w:szCs w:val="20"/>
          <w:bdr w:val="none" w:sz="0" w:space="0" w:color="auto" w:frame="1"/>
        </w:rPr>
        <w:t>Auch das will aber gelernt sein. Nichts schlimmer, als wenn der Redner, leise vor sich hin murmelnd, den Boden nach dem aktuellen Zettel absucht. Das Üben am Vorabend und die kurze, geistige Rekapitulation anhand der Stichworte kurz vorher sind also unverzichtbar.</w:t>
      </w:r>
    </w:p>
    <w:p w:rsidR="00335E23" w:rsidRDefault="00335E23">
      <w:pPr>
        <w:rPr>
          <w:vanish/>
        </w:rPr>
      </w:pPr>
    </w:p>
    <w:p w:rsidR="00335E23" w:rsidRDefault="00335E23">
      <w:pPr>
        <w:spacing w:after="0"/>
        <w:rPr>
          <w:rFonts w:ascii="Times New Roman" w:hAnsi="Times New Roman"/>
          <w:sz w:val="24"/>
          <w:szCs w:val="24"/>
        </w:rPr>
      </w:pPr>
    </w:p>
    <w:p w:rsidR="00335E23" w:rsidRDefault="00335E23">
      <w:pPr>
        <w:rPr>
          <w:sz w:val="24"/>
          <w:szCs w:val="24"/>
        </w:rPr>
      </w:pPr>
    </w:p>
    <w:p w:rsidR="00893F1A" w:rsidRDefault="00893F1A"/>
    <w:sectPr w:rsidR="00893F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780015"/>
    <w:multiLevelType w:val="multilevel"/>
    <w:tmpl w:val="AFFA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F1A"/>
    <w:rsid w:val="00335E23"/>
    <w:rsid w:val="0036102D"/>
    <w:rsid w:val="00893F1A"/>
    <w:rsid w:val="00B73B44"/>
    <w:rsid w:val="00E109E1"/>
    <w:rsid w:val="00E244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2F2A49-E2F4-49F7-998F-4B1B8BA1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893F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link w:val="berschrift2Zchn"/>
    <w:uiPriority w:val="9"/>
    <w:qFormat/>
    <w:rsid w:val="00893F1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893F1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93F1A"/>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893F1A"/>
    <w:rPr>
      <w:rFonts w:ascii="Times New Roman" w:eastAsia="Times New Roman" w:hAnsi="Times New Roman" w:cs="Times New Roman"/>
      <w:b/>
      <w:bCs/>
      <w:sz w:val="27"/>
      <w:szCs w:val="27"/>
      <w:lang w:eastAsia="de-DE"/>
    </w:rPr>
  </w:style>
  <w:style w:type="character" w:styleId="Hyperlink">
    <w:name w:val="Hyperlink"/>
    <w:basedOn w:val="Absatz-Standardschriftart"/>
    <w:uiPriority w:val="99"/>
    <w:semiHidden/>
    <w:unhideWhenUsed/>
    <w:rsid w:val="00893F1A"/>
    <w:rPr>
      <w:color w:val="0000FF"/>
      <w:u w:val="single"/>
    </w:rPr>
  </w:style>
  <w:style w:type="character" w:customStyle="1" w:styleId="active">
    <w:name w:val="active"/>
    <w:basedOn w:val="Absatz-Standardschriftart"/>
    <w:rsid w:val="00893F1A"/>
  </w:style>
  <w:style w:type="character" w:customStyle="1" w:styleId="general2">
    <w:name w:val="general2"/>
    <w:basedOn w:val="Absatz-Standardschriftart"/>
    <w:rsid w:val="00893F1A"/>
  </w:style>
  <w:style w:type="character" w:customStyle="1" w:styleId="apple-converted-space">
    <w:name w:val="apple-converted-space"/>
    <w:basedOn w:val="Absatz-Standardschriftart"/>
    <w:rsid w:val="00893F1A"/>
  </w:style>
  <w:style w:type="character" w:customStyle="1" w:styleId="berschrift1Zchn">
    <w:name w:val="Überschrift 1 Zchn"/>
    <w:basedOn w:val="Absatz-Standardschriftart"/>
    <w:link w:val="berschrift1"/>
    <w:uiPriority w:val="9"/>
    <w:rsid w:val="00893F1A"/>
    <w:rPr>
      <w:rFonts w:asciiTheme="majorHAnsi" w:eastAsiaTheme="majorEastAsia" w:hAnsiTheme="majorHAnsi" w:cstheme="majorBidi"/>
      <w:color w:val="2E74B5" w:themeColor="accent1" w:themeShade="BF"/>
      <w:sz w:val="32"/>
      <w:szCs w:val="32"/>
    </w:rPr>
  </w:style>
  <w:style w:type="character" w:customStyle="1" w:styleId="itxtrst">
    <w:name w:val="itxtrst"/>
    <w:basedOn w:val="Absatz-Standardschriftart"/>
    <w:rsid w:val="00893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8807">
      <w:bodyDiv w:val="1"/>
      <w:marLeft w:val="0"/>
      <w:marRight w:val="0"/>
      <w:marTop w:val="0"/>
      <w:marBottom w:val="0"/>
      <w:divBdr>
        <w:top w:val="none" w:sz="0" w:space="0" w:color="auto"/>
        <w:left w:val="none" w:sz="0" w:space="0" w:color="auto"/>
        <w:bottom w:val="none" w:sz="0" w:space="0" w:color="auto"/>
        <w:right w:val="none" w:sz="0" w:space="0" w:color="auto"/>
      </w:divBdr>
      <w:divsChild>
        <w:div w:id="98258590">
          <w:marLeft w:val="0"/>
          <w:marRight w:val="0"/>
          <w:marTop w:val="0"/>
          <w:marBottom w:val="0"/>
          <w:divBdr>
            <w:top w:val="none" w:sz="0" w:space="0" w:color="auto"/>
            <w:left w:val="none" w:sz="0" w:space="0" w:color="auto"/>
            <w:bottom w:val="none" w:sz="0" w:space="0" w:color="auto"/>
            <w:right w:val="none" w:sz="0" w:space="0" w:color="auto"/>
          </w:divBdr>
        </w:div>
        <w:div w:id="42949373">
          <w:marLeft w:val="0"/>
          <w:marRight w:val="0"/>
          <w:marTop w:val="0"/>
          <w:marBottom w:val="0"/>
          <w:divBdr>
            <w:top w:val="none" w:sz="0" w:space="0" w:color="auto"/>
            <w:left w:val="none" w:sz="0" w:space="0" w:color="auto"/>
            <w:bottom w:val="none" w:sz="0" w:space="0" w:color="auto"/>
            <w:right w:val="none" w:sz="0" w:space="0" w:color="auto"/>
          </w:divBdr>
        </w:div>
        <w:div w:id="376784300">
          <w:marLeft w:val="0"/>
          <w:marRight w:val="0"/>
          <w:marTop w:val="0"/>
          <w:marBottom w:val="0"/>
          <w:divBdr>
            <w:top w:val="none" w:sz="0" w:space="0" w:color="auto"/>
            <w:left w:val="none" w:sz="0" w:space="0" w:color="auto"/>
            <w:bottom w:val="none" w:sz="0" w:space="0" w:color="auto"/>
            <w:right w:val="none" w:sz="0" w:space="0" w:color="auto"/>
          </w:divBdr>
        </w:div>
      </w:divsChild>
    </w:div>
    <w:div w:id="372849274">
      <w:bodyDiv w:val="1"/>
      <w:marLeft w:val="0"/>
      <w:marRight w:val="0"/>
      <w:marTop w:val="0"/>
      <w:marBottom w:val="0"/>
      <w:divBdr>
        <w:top w:val="none" w:sz="0" w:space="0" w:color="auto"/>
        <w:left w:val="none" w:sz="0" w:space="0" w:color="auto"/>
        <w:bottom w:val="none" w:sz="0" w:space="0" w:color="auto"/>
        <w:right w:val="none" w:sz="0" w:space="0" w:color="auto"/>
      </w:divBdr>
      <w:divsChild>
        <w:div w:id="72510271">
          <w:marLeft w:val="0"/>
          <w:marRight w:val="0"/>
          <w:marTop w:val="0"/>
          <w:marBottom w:val="0"/>
          <w:divBdr>
            <w:top w:val="none" w:sz="0" w:space="0" w:color="auto"/>
            <w:left w:val="none" w:sz="0" w:space="0" w:color="auto"/>
            <w:bottom w:val="none" w:sz="0" w:space="0" w:color="auto"/>
            <w:right w:val="none" w:sz="0" w:space="0" w:color="auto"/>
          </w:divBdr>
        </w:div>
        <w:div w:id="1931621441">
          <w:marLeft w:val="0"/>
          <w:marRight w:val="0"/>
          <w:marTop w:val="0"/>
          <w:marBottom w:val="0"/>
          <w:divBdr>
            <w:top w:val="none" w:sz="0" w:space="0" w:color="auto"/>
            <w:left w:val="none" w:sz="0" w:space="0" w:color="auto"/>
            <w:bottom w:val="none" w:sz="0" w:space="0" w:color="auto"/>
            <w:right w:val="none" w:sz="0" w:space="0" w:color="auto"/>
          </w:divBdr>
        </w:div>
        <w:div w:id="745953898">
          <w:marLeft w:val="0"/>
          <w:marRight w:val="0"/>
          <w:marTop w:val="0"/>
          <w:marBottom w:val="0"/>
          <w:divBdr>
            <w:top w:val="none" w:sz="0" w:space="0" w:color="auto"/>
            <w:left w:val="none" w:sz="0" w:space="0" w:color="auto"/>
            <w:bottom w:val="none" w:sz="0" w:space="0" w:color="auto"/>
            <w:right w:val="none" w:sz="0" w:space="0" w:color="auto"/>
          </w:divBdr>
        </w:div>
      </w:divsChild>
    </w:div>
    <w:div w:id="496072470">
      <w:bodyDiv w:val="1"/>
      <w:marLeft w:val="0"/>
      <w:marRight w:val="0"/>
      <w:marTop w:val="0"/>
      <w:marBottom w:val="0"/>
      <w:divBdr>
        <w:top w:val="none" w:sz="0" w:space="0" w:color="auto"/>
        <w:left w:val="none" w:sz="0" w:space="0" w:color="auto"/>
        <w:bottom w:val="none" w:sz="0" w:space="0" w:color="auto"/>
        <w:right w:val="none" w:sz="0" w:space="0" w:color="auto"/>
      </w:divBdr>
      <w:divsChild>
        <w:div w:id="1648977919">
          <w:marLeft w:val="0"/>
          <w:marRight w:val="0"/>
          <w:marTop w:val="0"/>
          <w:marBottom w:val="0"/>
          <w:divBdr>
            <w:top w:val="none" w:sz="0" w:space="0" w:color="auto"/>
            <w:left w:val="none" w:sz="0" w:space="0" w:color="auto"/>
            <w:bottom w:val="none" w:sz="0" w:space="0" w:color="auto"/>
            <w:right w:val="none" w:sz="0" w:space="0" w:color="auto"/>
          </w:divBdr>
        </w:div>
        <w:div w:id="26875253">
          <w:marLeft w:val="0"/>
          <w:marRight w:val="0"/>
          <w:marTop w:val="0"/>
          <w:marBottom w:val="0"/>
          <w:divBdr>
            <w:top w:val="none" w:sz="0" w:space="0" w:color="auto"/>
            <w:left w:val="none" w:sz="0" w:space="0" w:color="auto"/>
            <w:bottom w:val="none" w:sz="0" w:space="0" w:color="auto"/>
            <w:right w:val="none" w:sz="0" w:space="0" w:color="auto"/>
          </w:divBdr>
        </w:div>
        <w:div w:id="1290628678">
          <w:marLeft w:val="0"/>
          <w:marRight w:val="0"/>
          <w:marTop w:val="0"/>
          <w:marBottom w:val="0"/>
          <w:divBdr>
            <w:top w:val="none" w:sz="0" w:space="0" w:color="auto"/>
            <w:left w:val="none" w:sz="0" w:space="0" w:color="auto"/>
            <w:bottom w:val="none" w:sz="0" w:space="0" w:color="auto"/>
            <w:right w:val="none" w:sz="0" w:space="0" w:color="auto"/>
          </w:divBdr>
        </w:div>
      </w:divsChild>
    </w:div>
    <w:div w:id="1073114802">
      <w:bodyDiv w:val="1"/>
      <w:marLeft w:val="0"/>
      <w:marRight w:val="0"/>
      <w:marTop w:val="0"/>
      <w:marBottom w:val="0"/>
      <w:divBdr>
        <w:top w:val="none" w:sz="0" w:space="0" w:color="auto"/>
        <w:left w:val="none" w:sz="0" w:space="0" w:color="auto"/>
        <w:bottom w:val="none" w:sz="0" w:space="0" w:color="auto"/>
        <w:right w:val="none" w:sz="0" w:space="0" w:color="auto"/>
      </w:divBdr>
      <w:divsChild>
        <w:div w:id="590747551">
          <w:marLeft w:val="0"/>
          <w:marRight w:val="0"/>
          <w:marTop w:val="0"/>
          <w:marBottom w:val="0"/>
          <w:divBdr>
            <w:top w:val="none" w:sz="0" w:space="0" w:color="auto"/>
            <w:left w:val="none" w:sz="0" w:space="0" w:color="auto"/>
            <w:bottom w:val="none" w:sz="0" w:space="0" w:color="auto"/>
            <w:right w:val="none" w:sz="0" w:space="0" w:color="auto"/>
          </w:divBdr>
        </w:div>
        <w:div w:id="2131901392">
          <w:marLeft w:val="0"/>
          <w:marRight w:val="0"/>
          <w:marTop w:val="0"/>
          <w:marBottom w:val="0"/>
          <w:divBdr>
            <w:top w:val="none" w:sz="0" w:space="0" w:color="auto"/>
            <w:left w:val="none" w:sz="0" w:space="0" w:color="auto"/>
            <w:bottom w:val="none" w:sz="0" w:space="0" w:color="auto"/>
            <w:right w:val="none" w:sz="0" w:space="0" w:color="auto"/>
          </w:divBdr>
          <w:divsChild>
            <w:div w:id="1054086642">
              <w:marLeft w:val="0"/>
              <w:marRight w:val="0"/>
              <w:marTop w:val="0"/>
              <w:marBottom w:val="0"/>
              <w:divBdr>
                <w:top w:val="none" w:sz="0" w:space="0" w:color="auto"/>
                <w:left w:val="none" w:sz="0" w:space="0" w:color="auto"/>
                <w:bottom w:val="none" w:sz="0" w:space="0" w:color="auto"/>
                <w:right w:val="none" w:sz="0" w:space="0" w:color="auto"/>
              </w:divBdr>
            </w:div>
            <w:div w:id="1717318970">
              <w:marLeft w:val="0"/>
              <w:marRight w:val="0"/>
              <w:marTop w:val="0"/>
              <w:marBottom w:val="0"/>
              <w:divBdr>
                <w:top w:val="none" w:sz="0" w:space="0" w:color="auto"/>
                <w:left w:val="none" w:sz="0" w:space="0" w:color="auto"/>
                <w:bottom w:val="none" w:sz="0" w:space="0" w:color="auto"/>
                <w:right w:val="none" w:sz="0" w:space="0" w:color="auto"/>
              </w:divBdr>
            </w:div>
          </w:divsChild>
        </w:div>
        <w:div w:id="583301487">
          <w:marLeft w:val="0"/>
          <w:marRight w:val="0"/>
          <w:marTop w:val="0"/>
          <w:marBottom w:val="0"/>
          <w:divBdr>
            <w:top w:val="none" w:sz="0" w:space="0" w:color="auto"/>
            <w:left w:val="none" w:sz="0" w:space="0" w:color="auto"/>
            <w:bottom w:val="none" w:sz="0" w:space="0" w:color="auto"/>
            <w:right w:val="none" w:sz="0" w:space="0" w:color="auto"/>
          </w:divBdr>
        </w:div>
        <w:div w:id="1436291837">
          <w:marLeft w:val="0"/>
          <w:marRight w:val="0"/>
          <w:marTop w:val="0"/>
          <w:marBottom w:val="0"/>
          <w:divBdr>
            <w:top w:val="none" w:sz="0" w:space="0" w:color="auto"/>
            <w:left w:val="none" w:sz="0" w:space="0" w:color="auto"/>
            <w:bottom w:val="none" w:sz="0" w:space="0" w:color="auto"/>
            <w:right w:val="none" w:sz="0" w:space="0" w:color="auto"/>
          </w:divBdr>
        </w:div>
      </w:divsChild>
    </w:div>
    <w:div w:id="1608463899">
      <w:bodyDiv w:val="1"/>
      <w:marLeft w:val="0"/>
      <w:marRight w:val="0"/>
      <w:marTop w:val="0"/>
      <w:marBottom w:val="0"/>
      <w:divBdr>
        <w:top w:val="none" w:sz="0" w:space="0" w:color="auto"/>
        <w:left w:val="none" w:sz="0" w:space="0" w:color="auto"/>
        <w:bottom w:val="none" w:sz="0" w:space="0" w:color="auto"/>
        <w:right w:val="none" w:sz="0" w:space="0" w:color="auto"/>
      </w:divBdr>
      <w:divsChild>
        <w:div w:id="66464994">
          <w:marLeft w:val="0"/>
          <w:marRight w:val="0"/>
          <w:marTop w:val="0"/>
          <w:marBottom w:val="0"/>
          <w:divBdr>
            <w:top w:val="none" w:sz="0" w:space="0" w:color="auto"/>
            <w:left w:val="none" w:sz="0" w:space="0" w:color="auto"/>
            <w:bottom w:val="none" w:sz="0" w:space="0" w:color="auto"/>
            <w:right w:val="none" w:sz="0" w:space="0" w:color="auto"/>
          </w:divBdr>
        </w:div>
        <w:div w:id="870991792">
          <w:marLeft w:val="0"/>
          <w:marRight w:val="0"/>
          <w:marTop w:val="0"/>
          <w:marBottom w:val="0"/>
          <w:divBdr>
            <w:top w:val="none" w:sz="0" w:space="0" w:color="auto"/>
            <w:left w:val="none" w:sz="0" w:space="0" w:color="auto"/>
            <w:bottom w:val="none" w:sz="0" w:space="0" w:color="auto"/>
            <w:right w:val="none" w:sz="0" w:space="0" w:color="auto"/>
          </w:divBdr>
        </w:div>
        <w:div w:id="598410507">
          <w:marLeft w:val="0"/>
          <w:marRight w:val="0"/>
          <w:marTop w:val="0"/>
          <w:marBottom w:val="0"/>
          <w:divBdr>
            <w:top w:val="none" w:sz="0" w:space="0" w:color="auto"/>
            <w:left w:val="none" w:sz="0" w:space="0" w:color="auto"/>
            <w:bottom w:val="none" w:sz="0" w:space="0" w:color="auto"/>
            <w:right w:val="none" w:sz="0" w:space="0" w:color="auto"/>
          </w:divBdr>
        </w:div>
      </w:divsChild>
    </w:div>
    <w:div w:id="1744134490">
      <w:bodyDiv w:val="1"/>
      <w:marLeft w:val="0"/>
      <w:marRight w:val="0"/>
      <w:marTop w:val="0"/>
      <w:marBottom w:val="0"/>
      <w:divBdr>
        <w:top w:val="none" w:sz="0" w:space="0" w:color="auto"/>
        <w:left w:val="none" w:sz="0" w:space="0" w:color="auto"/>
        <w:bottom w:val="none" w:sz="0" w:space="0" w:color="auto"/>
        <w:right w:val="none" w:sz="0" w:space="0" w:color="auto"/>
      </w:divBdr>
      <w:divsChild>
        <w:div w:id="1478182853">
          <w:marLeft w:val="0"/>
          <w:marRight w:val="0"/>
          <w:marTop w:val="0"/>
          <w:marBottom w:val="0"/>
          <w:divBdr>
            <w:top w:val="none" w:sz="0" w:space="0" w:color="auto"/>
            <w:left w:val="none" w:sz="0" w:space="0" w:color="auto"/>
            <w:bottom w:val="none" w:sz="0" w:space="0" w:color="auto"/>
            <w:right w:val="none" w:sz="0" w:space="0" w:color="auto"/>
          </w:divBdr>
        </w:div>
        <w:div w:id="4329838">
          <w:marLeft w:val="0"/>
          <w:marRight w:val="0"/>
          <w:marTop w:val="0"/>
          <w:marBottom w:val="0"/>
          <w:divBdr>
            <w:top w:val="none" w:sz="0" w:space="0" w:color="auto"/>
            <w:left w:val="none" w:sz="0" w:space="0" w:color="auto"/>
            <w:bottom w:val="none" w:sz="0" w:space="0" w:color="auto"/>
            <w:right w:val="none" w:sz="0" w:space="0" w:color="auto"/>
          </w:divBdr>
        </w:div>
        <w:div w:id="1723089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jpeg"/><Relationship Id="rId26" Type="http://schemas.openxmlformats.org/officeDocument/2006/relationships/image" Target="media/image8.jpeg"/><Relationship Id="rId39" Type="http://schemas.openxmlformats.org/officeDocument/2006/relationships/image" Target="media/image12.jpeg"/><Relationship Id="rId21" Type="http://schemas.openxmlformats.org/officeDocument/2006/relationships/image" Target="media/image6.jpeg"/><Relationship Id="rId34" Type="http://schemas.openxmlformats.org/officeDocument/2006/relationships/hyperlink" Target="http://business.chip.de/artikel/10-Tipps-fuer-Powerpoint-Praesentationen-5_44101903.html" TargetMode="External"/><Relationship Id="rId42" Type="http://schemas.openxmlformats.org/officeDocument/2006/relationships/theme" Target="theme/theme1.xml"/><Relationship Id="rId7" Type="http://schemas.openxmlformats.org/officeDocument/2006/relationships/hyperlink" Target="http://business.chip.de/artikel/10-Tipps-fuer-Powerpoint-Praesentationen-2_44098932.html"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business.chip.de/artikel/10-Tipps-fuer-Powerpoint-Praesentationen-3_44098951.html" TargetMode="External"/><Relationship Id="rId29" Type="http://schemas.openxmlformats.org/officeDocument/2006/relationships/hyperlink" Target="http://business.chip.de/bii/9/1/0/1/9/7/6/dd8f381b978012d1.ti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business.chip.de/artikel/10-Tipps-fuer-Powerpoint-Praesentationen_44098912.html" TargetMode="External"/><Relationship Id="rId11" Type="http://schemas.openxmlformats.org/officeDocument/2006/relationships/hyperlink" Target="http://business.chip.de/artikel/10-Tipps-fuer-Powerpoint-Praesentationen-6_44102069.html" TargetMode="External"/><Relationship Id="rId24" Type="http://schemas.openxmlformats.org/officeDocument/2006/relationships/hyperlink" Target="http://business.chip.de/bii/9/1/0/1/5/5/6/73576783866c1791.tif" TargetMode="External"/><Relationship Id="rId32" Type="http://schemas.openxmlformats.org/officeDocument/2006/relationships/image" Target="media/image10.jpeg"/><Relationship Id="rId37" Type="http://schemas.openxmlformats.org/officeDocument/2006/relationships/hyperlink" Target="http://business.chip.de/bii/9/1/0/1/9/9/5/095a2017c5de6717.tif" TargetMode="External"/><Relationship Id="rId40" Type="http://schemas.openxmlformats.org/officeDocument/2006/relationships/hyperlink" Target="http://business.chip.de/bii/9/1/0/1/9/9/5/0818cfe2f5c45eaa.tif" TargetMode="External"/><Relationship Id="rId5" Type="http://schemas.openxmlformats.org/officeDocument/2006/relationships/image" Target="media/image1.jpeg"/><Relationship Id="rId15" Type="http://schemas.openxmlformats.org/officeDocument/2006/relationships/hyperlink" Target="http://business.chip.de/artikel/10-Tipps-fuer-Powerpoint-Praesentationen-2_44098932.html" TargetMode="External"/><Relationship Id="rId23" Type="http://schemas.openxmlformats.org/officeDocument/2006/relationships/image" Target="media/image7.jpeg"/><Relationship Id="rId28" Type="http://schemas.openxmlformats.org/officeDocument/2006/relationships/image" Target="media/image9.jpeg"/><Relationship Id="rId36" Type="http://schemas.openxmlformats.org/officeDocument/2006/relationships/image" Target="media/image11.jpeg"/><Relationship Id="rId10" Type="http://schemas.openxmlformats.org/officeDocument/2006/relationships/hyperlink" Target="http://business.chip.de/artikel/10-Tipps-fuer-Powerpoint-Praesentationen-5_44101903.html" TargetMode="External"/><Relationship Id="rId19" Type="http://schemas.openxmlformats.org/officeDocument/2006/relationships/hyperlink" Target="http://business.chip.de/bii/9/1/0/1/5/3/0/f5ce25a2f61dbb06.tif" TargetMode="External"/><Relationship Id="rId31" Type="http://schemas.openxmlformats.org/officeDocument/2006/relationships/hyperlink" Target="http://business.chip.de/artikel/10-Tipps-fuer-Powerpoint-Praesentationen-5_44101903.html" TargetMode="External"/><Relationship Id="rId4" Type="http://schemas.openxmlformats.org/officeDocument/2006/relationships/webSettings" Target="webSettings.xml"/><Relationship Id="rId9" Type="http://schemas.openxmlformats.org/officeDocument/2006/relationships/hyperlink" Target="http://business.chip.de/artikel/10-Tipps-fuer-Powerpoint-Praesentationen-4_44099236.html" TargetMode="External"/><Relationship Id="rId14" Type="http://schemas.openxmlformats.org/officeDocument/2006/relationships/hyperlink" Target="http://business.chip.de/bii/9/1/0/1/5/2/6/0d94c9dab3a2511c.tif" TargetMode="External"/><Relationship Id="rId22" Type="http://schemas.openxmlformats.org/officeDocument/2006/relationships/hyperlink" Target="http://business.chip.de/bii/9/1/0/1/5/3/0/bda5798494610065.tif" TargetMode="External"/><Relationship Id="rId27" Type="http://schemas.openxmlformats.org/officeDocument/2006/relationships/hyperlink" Target="http://business.chip.de/bii/9/1/0/1/5/5/6/c235ed8a5a031c96.tif" TargetMode="External"/><Relationship Id="rId30" Type="http://schemas.openxmlformats.org/officeDocument/2006/relationships/hyperlink" Target="http://business.chip.de/artikel/10-Tipps-fuer-Powerpoint-Praesentationen-5_44101903.html" TargetMode="External"/><Relationship Id="rId35" Type="http://schemas.openxmlformats.org/officeDocument/2006/relationships/hyperlink" Target="http://business.chip.de/artikel/10-Tipps-fuer-Powerpoint-Praesentationen-5_44101903.html" TargetMode="External"/><Relationship Id="rId8" Type="http://schemas.openxmlformats.org/officeDocument/2006/relationships/hyperlink" Target="http://business.chip.de/artikel/10-Tipps-fuer-Powerpoint-Praesentationen-3_44098951.html"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business.chip.de/bii/9/1/0/1/5/2/6/99d40b482c5fa30a.tif" TargetMode="External"/><Relationship Id="rId25" Type="http://schemas.openxmlformats.org/officeDocument/2006/relationships/hyperlink" Target="http://business.chip.de/artikel/10-Tipps-fuer-Powerpoint-Praesentationen-4_44099236.html" TargetMode="External"/><Relationship Id="rId33" Type="http://schemas.openxmlformats.org/officeDocument/2006/relationships/hyperlink" Target="http://business.chip.de/bii/9/1/0/1/9/7/6/3e36a2cac5b7b688.tif" TargetMode="External"/><Relationship Id="rId38" Type="http://schemas.openxmlformats.org/officeDocument/2006/relationships/hyperlink" Target="http://business.chip.de/artikel/10-Tipps-fuer-Powerpoint-Praesentationen-6_441020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2261</Words>
  <Characters>14249</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16478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klopp</dc:creator>
  <cp:keywords/>
  <dc:description/>
  <cp:lastModifiedBy>klopp</cp:lastModifiedBy>
  <cp:revision>2</cp:revision>
  <dcterms:created xsi:type="dcterms:W3CDTF">2015-01-08T16:33:00Z</dcterms:created>
  <dcterms:modified xsi:type="dcterms:W3CDTF">2015-01-08T16:33:00Z</dcterms:modified>
</cp:coreProperties>
</file>