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media/image2.jpeg" ContentType="image/jpe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1156385878"/>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top w:val="single" w:sz="4" w:space="0" w:color="4F81BD"/>
              <w:bottom w:val="single" w:sz="4" w:space="0" w:color="4F81BD"/>
              <w:insideH w:val="single" w:sz="4" w:space="0" w:color="4F81BD"/>
            </w:tcBorders>
            <w:shd w:fill="auto" w:val="clear"/>
            <w:vAlign w:val="center"/>
          </w:tcPr>
          <w:sdt>
            <w:sdtPr>
              <w:text/>
              <w:id w:val="1337282931"/>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285215122"/>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44"/>
                    <w:szCs w:val="44"/>
                  </w:rPr>
                  <w:t xml:space="preserve">Assignment   </w:t>
                </w:r>
                <w:r>
                  <w:rPr>
                    <w:rFonts w:eastAsia="" w:cs="" w:ascii="Cambria" w:hAnsi="Cambria" w:asciiTheme="majorHAnsi" w:cstheme="majorBidi" w:eastAsiaTheme="majorEastAsia" w:hAnsiTheme="majorHAnsi"/>
                    <w:sz w:val="44"/>
                    <w:szCs w:val="44"/>
                  </w:rPr>
                  <w:t>7</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1302859925"/>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Jonathan 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4-28T00:00:00Z">
                  <w:dateFormat w:val="dd/MM/yyyy"/>
                  <w:lid w:val="en-US"/>
                  <w:storeMappedDataAs w:val="dateTime"/>
                  <w:calendar w:val="gregorian"/>
                </w:date>
              </w:sdtPr>
              <w:sdtContent>
                <w:r>
                  <w:rPr>
                    <w:b/>
                    <w:bCs/>
                  </w:rPr>
                  <w:t>28/04/2018</w:t>
                </w:r>
              </w:sdtContent>
            </w:sdt>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943600" cy="324485"/>
                <wp:effectExtent l="0" t="0" r="0" b="0"/>
                <wp:wrapSquare wrapText="bothSides"/>
                <wp:docPr id="1" name="Frame1"/>
                <a:graphic xmlns:a="http://schemas.openxmlformats.org/drawingml/2006/main">
                  <a:graphicData uri="http://schemas.microsoft.com/office/word/2010/wordprocessingShape">
                    <wps:wsp>
                      <wps:cNvSpPr/>
                      <wps:spPr>
                        <a:xfrm>
                          <a:off x="0" y="0"/>
                          <a:ext cx="594288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22.4pt;width:467.9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pPr>
                      <w:r>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CS 432/532 Web Science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Spring 2018</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http://anwala.github.io/lectures/cs532-s18/</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Assignment #7</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Due: 11:59pm March 31</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points; 2 points for each question and 2 points for aesthetics)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Support your answer: include all relevant discussion, assumptions,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examples, etc.</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Create a blog-term matrix.  Start by grabbing 100 blogs; include: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http://f-measure.blogspot.com/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http://ws-dl.blogspot.com/</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and grab 98 more as per the method shown in class.  Note that this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method randomly chooses blogs and each student will separately do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process, so it is unlikely that these 98 blogs will be shared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among students.  In other words, no sharing of blog data.  Upload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to github your code for grabbing the blogs and provide a list of</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blog URIs, both in the report and in github.</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the blog title as the identifier for each blog (and row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matrix).  Use the terms from every item/title (RSS) or entry/title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(Atom) for the columns of the matrix.  The values are the frequency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of occurrence.  Essentially you are replicating the format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"blogdata.txt" file included with the PCI book code.  Limit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number of terms to the most "popular" (i.e., frequent) 1000 terms,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is *after* the criteria on p. 32 (slide 8) has been satisfied.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Remember that blogs are paginated.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Create an ASCII and JPEG dendrogram that clusters (i.e., HAC)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most similar blogs (see slides 13 &amp; 14).  Include the JPEG 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your report and upload the ascii file to github (it will be too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unwieldy for inclusion in the report).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3.  Cluster the blogs using K-Means, using k=5,10,20. (see slide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Print the values in each centroid, for each value of k.  How</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many iterations were required for each value of k?</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4.  Use MDS to create a JPEG of the blogs similar to slide 29 of the </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week 11 lecture.  How many iterations were required?</w:t>
      </w:r>
    </w:p>
    <w:p>
      <w:pPr>
        <w:pStyle w:val="PreformattedText"/>
        <w:widowControl/>
        <w:rPr>
          <w:b w:val="false"/>
          <w:b w:val="false"/>
          <w:i w:val="false"/>
          <w:i w:val="false"/>
          <w:caps w:val="false"/>
          <w:smallCaps w:val="false"/>
          <w:color w:val="000000"/>
          <w:spacing w:val="0"/>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r>
        <w:br w:type="page"/>
      </w:r>
    </w:p>
    <w:p>
      <w:pPr>
        <w:pStyle w:val="Normal"/>
        <w:rPr/>
      </w:pPr>
      <w:r>
        <w:rPr>
          <w:rFonts w:cs="Courier New" w:ascii="Courier New" w:hAnsi="Courier New"/>
          <w:b/>
          <w:sz w:val="24"/>
          <w:szCs w:val="20"/>
          <w:u w:val="single"/>
        </w:rPr>
        <w:t>Part 1:</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Create a blog-term matrix.  Start by grabbing 100 blogs; include: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http://f-measure.blogspot.com/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http://ws-dl.blogspot.com/</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and grab 98 more as per the method shown in class.  Note that this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method randomly chooses blogs and each student will separately do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process, so it is unlikely that these 98 blogs will be shared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among students.  In other words, no sharing of blog data.  Upload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to github your code for grabbing the blogs and provide a list of</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blog URIs, both in the report and in github.</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the blog title as the identifier for each blog (and row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matrix).  Use the terms from every item/title (RSS) or entry/title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(Atom) for the columns of the matrix.  The values are the frequency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of occurrence.  Essentially you are replicating the format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"blogdata.txt" file included with the PCI book code.  Limit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number of terms to the most "popular" (i.e., frequent) 1000 terms,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is *after* the criteria on p. 32 (slide 8) has been satisfied.</w:t>
      </w:r>
    </w:p>
    <w:p>
      <w:pPr>
        <w:pStyle w:val="PreformattedText"/>
        <w:widowControl/>
        <w:rPr>
          <w:b w:val="false"/>
          <w:i w:val="false"/>
          <w:caps w:val="false"/>
          <w:smallCaps w:val="false"/>
          <w:color w:val="000000"/>
          <w:spacing w:val="0"/>
        </w:rPr>
      </w:pPr>
      <w:r>
        <w:rPr>
          <w:rFonts w:eastAsia="Liberation Mono" w:cs="Liberation Mono"/>
          <w:b w:val="false"/>
          <w:bCs/>
          <w:i w:val="false"/>
          <w:caps w:val="false"/>
          <w:smallCaps w:val="false"/>
          <w:color w:val="000000"/>
          <w:spacing w:val="0"/>
          <w:kern w:val="0"/>
          <w:sz w:val="20"/>
          <w:szCs w:val="20"/>
          <w:u w:val="none"/>
          <w:lang w:val="en-US" w:eastAsia="en-US" w:bidi="ar-SA"/>
        </w:rPr>
        <w:t xml:space="preserve">Remember that blogs are paginated.  </w:t>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To accomplish this task I used a bash file to issue the curl command found in file “CurlBlogs.sh”, the curl command was repeated 498 times and saves the each result into an individual “curlFile[n].txt” into the folder “CurlFiles” and was then used on the two urls specified in the instructions.</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mc:AlternateContent>
          <mc:Choice Requires="wps">
            <w:drawing>
              <wp:anchor behindDoc="0" distT="0" distB="0" distL="0" distR="0" simplePos="0" locked="0" layoutInCell="1" allowOverlap="1" relativeHeight="5">
                <wp:simplePos x="0" y="0"/>
                <wp:positionH relativeFrom="column">
                  <wp:posOffset>-296545</wp:posOffset>
                </wp:positionH>
                <wp:positionV relativeFrom="paragraph">
                  <wp:posOffset>40640</wp:posOffset>
                </wp:positionV>
                <wp:extent cx="7096760" cy="314960"/>
                <wp:effectExtent l="0" t="0" r="0" b="0"/>
                <wp:wrapNone/>
                <wp:docPr id="3" name="Shape1"/>
                <a:graphic xmlns:a="http://schemas.openxmlformats.org/drawingml/2006/main">
                  <a:graphicData uri="http://schemas.microsoft.com/office/word/2010/wordprocessingShape">
                    <wps:wsp>
                      <wps:cNvSpPr txBox="1"/>
                      <wps:spPr>
                        <a:xfrm>
                          <a:off x="0" y="0"/>
                          <a:ext cx="7095960" cy="314280"/>
                        </a:xfrm>
                        <a:prstGeom prst="rect">
                          <a:avLst/>
                        </a:prstGeom>
                        <a:noFill/>
                        <a:ln>
                          <a:noFill/>
                        </a:ln>
                      </wps:spPr>
                      <wps:txbx>
                        <w:txbxContent>
                          <w:p>
                            <w:pPr>
                              <w:overflowPunct w:val="false"/>
                              <w:spacing w:before="0" w:after="0" w:lineRule="auto" w:line="240"/>
                              <w:rPr/>
                            </w:pPr>
                            <w:r>
                              <w:rPr>
                                <w:sz w:val="16"/>
                                <w:szCs w:val="16"/>
                                <w:rFonts w:asciiTheme="minorHAnsi" w:cstheme="minorBidi" w:eastAsiaTheme="minorHAnsi" w:hAnsiTheme="minorHAnsi"/>
                                <w:color w:val="auto"/>
                              </w:rPr>
                              <w:t>filename='CurlFiles/curlFile'${i}'.txt'</w:t>
                            </w:r>
                          </w:p>
                          <w:p>
                            <w:pPr>
                              <w:overflowPunct w:val="false"/>
                              <w:spacing w:before="0" w:after="0" w:lineRule="auto" w:line="240"/>
                              <w:rPr/>
                            </w:pPr>
                            <w:r>
                              <w:rPr>
                                <w:sz w:val="16"/>
                                <w:szCs w:val="16"/>
                                <w:rFonts w:asciiTheme="minorHAnsi" w:cstheme="minorBidi" w:eastAsiaTheme="minorHAnsi" w:hAnsiTheme="minorHAnsi"/>
                                <w:color w:val="auto"/>
                              </w:rPr>
                              <w:t>curl -L -o /dev/null -w %{url_effective} 'http://www.blogger.com/next-blog?navBar=true&amp;blogID=3471633091411211117' &gt; ${filename}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3.35pt;margin-top:3.2pt;width:558.7pt;height:24.7pt" type="shapetype_202">
                <v:textbox>
                  <w:txbxContent>
                    <w:p>
                      <w:pPr>
                        <w:overflowPunct w:val="false"/>
                        <w:spacing w:before="0" w:after="0" w:lineRule="auto" w:line="240"/>
                        <w:rPr/>
                      </w:pPr>
                      <w:r>
                        <w:rPr>
                          <w:sz w:val="16"/>
                          <w:szCs w:val="16"/>
                          <w:rFonts w:asciiTheme="minorHAnsi" w:cstheme="minorBidi" w:eastAsiaTheme="minorHAnsi" w:hAnsiTheme="minorHAnsi"/>
                          <w:color w:val="auto"/>
                        </w:rPr>
                        <w:t>filename='CurlFiles/curlFile'${i}'.txt'</w:t>
                      </w:r>
                    </w:p>
                    <w:p>
                      <w:pPr>
                        <w:overflowPunct w:val="false"/>
                        <w:spacing w:before="0" w:after="0" w:lineRule="auto" w:line="240"/>
                        <w:rPr/>
                      </w:pPr>
                      <w:r>
                        <w:rPr>
                          <w:sz w:val="16"/>
                          <w:szCs w:val="16"/>
                          <w:rFonts w:asciiTheme="minorHAnsi" w:cstheme="minorBidi" w:eastAsiaTheme="minorHAnsi" w:hAnsiTheme="minorHAnsi"/>
                          <w:color w:val="auto"/>
                        </w:rPr>
                        <w:t>curl -L -o /dev/null -w %{url_effective} 'http://www.blogger.com/next-blog?navBar=true&amp;blogID=3471633091411211117' &gt; ${filename}</w:t>
                      </w:r>
                    </w:p>
                  </w:txbxContent>
                </v:textbox>
                <w10:wrap type="square"/>
                <v:fill o:detectmouseclick="t" on="false"/>
                <v:stroke color="black" joinstyle="round" endcap="flat"/>
              </v:shape>
            </w:pict>
          </mc:Fallback>
        </mc:AlternateConten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After this step “GetUrl.py” is run which reads each curlFile from the previous step and removes “/?expref=next-blog” then adds “/feeds/posts/default” to the end of each. Two txt files are then output, the first file: “unmodifiedURLS.txt” contains a complete list of blog urls, the second file: “feedlist.txt” contains the same list of urls with all duplicates removed.</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mc:AlternateContent>
          <mc:Choice Requires="wps">
            <w:drawing>
              <wp:anchor behindDoc="0" distT="0" distB="0" distL="0" distR="0" simplePos="0" locked="0" layoutInCell="1" allowOverlap="1" relativeHeight="6">
                <wp:simplePos x="0" y="0"/>
                <wp:positionH relativeFrom="column">
                  <wp:posOffset>-349885</wp:posOffset>
                </wp:positionH>
                <wp:positionV relativeFrom="paragraph">
                  <wp:posOffset>30480</wp:posOffset>
                </wp:positionV>
                <wp:extent cx="7061200" cy="864235"/>
                <wp:effectExtent l="0" t="0" r="0" b="0"/>
                <wp:wrapNone/>
                <wp:docPr id="4" name="Shape2"/>
                <a:graphic xmlns:a="http://schemas.openxmlformats.org/drawingml/2006/main">
                  <a:graphicData uri="http://schemas.microsoft.com/office/word/2010/wordprocessingShape">
                    <wps:wsp>
                      <wps:cNvSpPr txBox="1"/>
                      <wps:spPr>
                        <a:xfrm>
                          <a:off x="0" y="0"/>
                          <a:ext cx="7060680" cy="863640"/>
                        </a:xfrm>
                        <a:prstGeom prst="rect">
                          <a:avLst/>
                        </a:prstGeom>
                        <a:noFill/>
                        <a:ln>
                          <a:noFill/>
                        </a:ln>
                      </wps:spPr>
                      <wps:txbx>
                        <w:txbxContent>
                          <w:p>
                            <w:pPr>
                              <w:overflowPunct w:val="false"/>
                              <w:autoSpaceDE w:val="false"/>
                              <w:spacing w:before="0" w:after="0" w:lineRule="auto" w:line="240"/>
                              <w:rPr/>
                            </w:pPr>
                            <w:r>
                              <w:rPr>
                                <w:sz w:val="16"/>
                                <w:szCs w:val="16"/>
                                <w:rFonts w:asciiTheme="minorHAnsi" w:cstheme="minorBidi" w:eastAsiaTheme="minorHAnsi" w:hAnsiTheme="minorHAnsi" w:ascii="DejaVu Sans Mono" w:hAnsi="DejaVu Sans Mono" w:eastAsia="DejaVu Sans Mono" w:cs="DejaVu Sans Mono"/>
                                <w:color w:val="A9B7C6"/>
                              </w:rPr>
                              <w:t>urls = []</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CC7832"/>
                              </w:rPr>
                              <w:t xml:space="preserve">for </w:t>
                            </w:r>
                            <w:r>
                              <w:rPr>
                                <w:sz w:val="16"/>
                                <w:szCs w:val="16"/>
                                <w:rFonts w:asciiTheme="minorHAnsi" w:cstheme="minorBidi" w:eastAsiaTheme="minorHAnsi" w:hAnsiTheme="minorHAnsi" w:ascii="DejaVu Sans Mono" w:hAnsi="DejaVu Sans Mono" w:eastAsia="DejaVu Sans Mono" w:cs="DejaVu Sans Mono"/>
                                <w:color w:val="A9B7C6"/>
                              </w:rPr>
                              <w:t xml:space="preserve">x </w:t>
                            </w:r>
                            <w:r>
                              <w:rPr>
                                <w:sz w:val="16"/>
                                <w:szCs w:val="16"/>
                                <w:rFonts w:asciiTheme="minorHAnsi" w:cstheme="minorBidi" w:eastAsiaTheme="minorHAnsi" w:hAnsiTheme="minorHAnsi" w:ascii="DejaVu Sans Mono" w:hAnsi="DejaVu Sans Mono" w:eastAsia="DejaVu Sans Mono" w:cs="DejaVu Sans Mono"/>
                                <w:color w:val="CC7832"/>
                              </w:rPr>
                              <w:t xml:space="preserve">in </w:t>
                            </w:r>
                            <w:r>
                              <w:rPr>
                                <w:sz w:val="16"/>
                                <w:szCs w:val="16"/>
                                <w:rFonts w:asciiTheme="minorHAnsi" w:cstheme="minorBidi" w:eastAsiaTheme="minorHAnsi" w:hAnsiTheme="minorHAnsi" w:ascii="DejaVu Sans Mono" w:hAnsi="DejaVu Sans Mono" w:eastAsia="DejaVu Sans Mono" w:cs="DejaVu Sans Mono"/>
                                <w:color w:val="A9B7C6"/>
                              </w:rPr>
                              <w:t>inF:</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tempStr = </w:t>
                            </w:r>
                            <w:r>
                              <w:rPr>
                                <w:sz w:val="16"/>
                                <w:szCs w:val="16"/>
                                <w:rFonts w:asciiTheme="minorHAnsi" w:cstheme="minorBidi" w:eastAsiaTheme="minorHAnsi" w:hAnsiTheme="minorHAnsi" w:ascii="DejaVu Sans Mono" w:hAnsi="DejaVu Sans Mono" w:eastAsia="DejaVu Sans Mono" w:cs="DejaVu Sans Mono"/>
                                <w:color w:val="6A8759"/>
                              </w:rPr>
                              <w:t>''</w:t>
                            </w:r>
                            <w:r>
                              <w:rPr>
                                <w:sz w:val="16"/>
                                <w:szCs w:val="16"/>
                                <w:rFonts w:asciiTheme="minorHAnsi" w:cstheme="minorBidi" w:eastAsiaTheme="minorHAnsi" w:hAnsiTheme="minorHAnsi" w:ascii="DejaVu Sans Mono" w:hAnsi="DejaVu Sans Mono" w:eastAsia="DejaVu Sans Mono" w:cs="DejaVu Sans Mono"/>
                                <w:color w:val="6A8759"/>
                              </w:rPr>
                            </w:r>
                            <w:r>
                              <w:rPr>
                                <w:sz w:val="16"/>
                                <w:szCs w:val="16"/>
                                <w:rFonts w:asciiTheme="minorHAnsi" w:cstheme="minorBidi" w:eastAsiaTheme="minorHAnsi" w:hAnsiTheme="minorHAnsi" w:ascii="DejaVu Sans Mono" w:hAnsi="DejaVu Sans Mono" w:eastAsia="DejaVu Sans Mono" w:cs="DejaVu Sans Mono"/>
                                <w:color w:val="6A8759"/>
                              </w:rPr>
                              <w:t xml:space="preserve">    </w:t>
                            </w:r>
                            <w:r>
                              <w:rPr>
                                <w:sz w:val="16"/>
                                <w:szCs w:val="16"/>
                                <w:rFonts w:asciiTheme="minorHAnsi" w:cstheme="minorBidi" w:eastAsiaTheme="minorHAnsi" w:hAnsiTheme="minorHAnsi" w:ascii="DejaVu Sans Mono" w:hAnsi="DejaVu Sans Mono" w:eastAsia="DejaVu Sans Mono" w:cs="DejaVu Sans Mono"/>
                                <w:color w:val="A9B7C6"/>
                              </w:rPr>
                              <w:t>tempStr = x.rstrip(</w:t>
                            </w:r>
                            <w:r>
                              <w:rPr>
                                <w:sz w:val="16"/>
                                <w:szCs w:val="16"/>
                                <w:rFonts w:asciiTheme="minorHAnsi" w:cstheme="minorBidi" w:eastAsiaTheme="minorHAnsi" w:hAnsiTheme="minorHAnsi" w:ascii="DejaVu Sans Mono" w:hAnsi="DejaVu Sans Mono" w:eastAsia="DejaVu Sans Mono" w:cs="DejaVu Sans Mono"/>
                                <w:color w:val="6A8759"/>
                              </w:rPr>
                              <w:t>'/?expref=next-blog'</w:t>
                            </w:r>
                            <w:r>
                              <w:rPr>
                                <w:sz w:val="16"/>
                                <w:szCs w:val="16"/>
                                <w:rFonts w:asciiTheme="minorHAnsi" w:cstheme="minorBidi" w:eastAsiaTheme="minorHAnsi" w:hAnsiTheme="minorHAnsi" w:ascii="DejaVu Sans Mono" w:hAnsi="DejaVu Sans Mono" w:eastAsia="DejaVu Sans Mono" w:cs="DejaVu Sans Mono"/>
                                <w:color w:val="A9B7C6"/>
                              </w:rPr>
                              <w:t>)</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tempStr = tempStr + </w:t>
                            </w:r>
                            <w:r>
                              <w:rPr>
                                <w:sz w:val="16"/>
                                <w:szCs w:val="16"/>
                                <w:rFonts w:asciiTheme="minorHAnsi" w:cstheme="minorBidi" w:eastAsiaTheme="minorHAnsi" w:hAnsiTheme="minorHAnsi" w:ascii="DejaVu Sans Mono" w:hAnsi="DejaVu Sans Mono" w:eastAsia="DejaVu Sans Mono" w:cs="DejaVu Sans Mono"/>
                                <w:color w:val="6A8759"/>
                              </w:rPr>
                              <w:t>'/feeds/posts/default'</w:t>
                            </w:r>
                            <w:r>
                              <w:rPr>
                                <w:sz w:val="16"/>
                                <w:szCs w:val="16"/>
                                <w:rFonts w:asciiTheme="minorHAnsi" w:cstheme="minorBidi" w:eastAsiaTheme="minorHAnsi" w:hAnsiTheme="minorHAnsi" w:ascii="DejaVu Sans Mono" w:hAnsi="DejaVu Sans Mono" w:eastAsia="DejaVu Sans Mono" w:cs="DejaVu Sans Mono"/>
                                <w:color w:val="6A8759"/>
                              </w:rPr>
                            </w:r>
                            <w:r>
                              <w:rPr>
                                <w:sz w:val="16"/>
                                <w:szCs w:val="16"/>
                                <w:rFonts w:asciiTheme="minorHAnsi" w:cstheme="minorBidi" w:eastAsiaTheme="minorHAnsi" w:hAnsiTheme="minorHAnsi" w:ascii="DejaVu Sans Mono" w:hAnsi="DejaVu Sans Mono" w:eastAsia="DejaVu Sans Mono" w:cs="DejaVu Sans Mono"/>
                                <w:color w:val="6A8759"/>
                              </w:rPr>
                              <w:t xml:space="preserve">    </w:t>
                            </w:r>
                            <w:r>
                              <w:rPr>
                                <w:sz w:val="16"/>
                                <w:szCs w:val="16"/>
                                <w:rFonts w:asciiTheme="minorHAnsi" w:cstheme="minorBidi" w:eastAsiaTheme="minorHAnsi" w:hAnsiTheme="minorHAnsi" w:ascii="DejaVu Sans Mono" w:hAnsi="DejaVu Sans Mono" w:eastAsia="DejaVu Sans Mono" w:cs="DejaVu Sans Mono"/>
                                <w:color w:val="A9B7C6"/>
                              </w:rPr>
                              <w:t>urls.append(tempStr)</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w:t>
                            </w:r>
                            <w:r>
                              <w:rPr>
                                <w:sz w:val="16"/>
                                <w:szCs w:val="16"/>
                                <w:rFonts w:asciiTheme="minorHAnsi" w:cstheme="minorBidi" w:eastAsiaTheme="minorHAnsi" w:hAnsiTheme="minorHAnsi" w:ascii="DejaVu Sans Mono" w:hAnsi="DejaVu Sans Mono" w:eastAsia="DejaVu Sans Mono" w:cs="DejaVu Sans Mono"/>
                                <w:color w:val="8888C6"/>
                              </w:rPr>
                              <w:t>print</w:t>
                            </w:r>
                            <w:r>
                              <w:rPr>
                                <w:sz w:val="16"/>
                                <w:szCs w:val="16"/>
                                <w:rFonts w:asciiTheme="minorHAnsi" w:cstheme="minorBidi" w:eastAsiaTheme="minorHAnsi" w:hAnsiTheme="minorHAnsi" w:ascii="DejaVu Sans Mono" w:hAnsi="DejaVu Sans Mono" w:eastAsia="DejaVu Sans Mono" w:cs="DejaVu Sans Mono"/>
                                <w:color w:val="A9B7C6"/>
                              </w:rPr>
                              <w:t>(tempStr)</w:t>
                            </w:r>
                          </w:p>
                        </w:txbxContent>
                      </wps:txbx>
                      <wps:bodyPr wrap="square" lIns="0" rIns="0" tIns="0" bIns="0">
                        <a:spAutoFit/>
                      </wps:bodyPr>
                    </wps:wsp>
                  </a:graphicData>
                </a:graphic>
              </wp:anchor>
            </w:drawing>
          </mc:Choice>
          <mc:Fallback>
            <w:pict>
              <v:shape id="shape_0" ID="Shape2" stroked="f" style="position:absolute;margin-left:-27.55pt;margin-top:2.4pt;width:555.9pt;height:67.95pt" type="shapetype_202">
                <v:textbox>
                  <w:txbxContent>
                    <w:p>
                      <w:pPr>
                        <w:overflowPunct w:val="false"/>
                        <w:autoSpaceDE w:val="false"/>
                        <w:spacing w:before="0" w:after="0" w:lineRule="auto" w:line="240"/>
                        <w:rPr/>
                      </w:pPr>
                      <w:r>
                        <w:rPr>
                          <w:sz w:val="16"/>
                          <w:szCs w:val="16"/>
                          <w:rFonts w:asciiTheme="minorHAnsi" w:cstheme="minorBidi" w:eastAsiaTheme="minorHAnsi" w:hAnsiTheme="minorHAnsi" w:ascii="DejaVu Sans Mono" w:hAnsi="DejaVu Sans Mono" w:eastAsia="DejaVu Sans Mono" w:cs="DejaVu Sans Mono"/>
                          <w:color w:val="A9B7C6"/>
                        </w:rPr>
                        <w:t>urls = []</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CC7832"/>
                        </w:rPr>
                        <w:t xml:space="preserve">for </w:t>
                      </w:r>
                      <w:r>
                        <w:rPr>
                          <w:sz w:val="16"/>
                          <w:szCs w:val="16"/>
                          <w:rFonts w:asciiTheme="minorHAnsi" w:cstheme="minorBidi" w:eastAsiaTheme="minorHAnsi" w:hAnsiTheme="minorHAnsi" w:ascii="DejaVu Sans Mono" w:hAnsi="DejaVu Sans Mono" w:eastAsia="DejaVu Sans Mono" w:cs="DejaVu Sans Mono"/>
                          <w:color w:val="A9B7C6"/>
                        </w:rPr>
                        <w:t xml:space="preserve">x </w:t>
                      </w:r>
                      <w:r>
                        <w:rPr>
                          <w:sz w:val="16"/>
                          <w:szCs w:val="16"/>
                          <w:rFonts w:asciiTheme="minorHAnsi" w:cstheme="minorBidi" w:eastAsiaTheme="minorHAnsi" w:hAnsiTheme="minorHAnsi" w:ascii="DejaVu Sans Mono" w:hAnsi="DejaVu Sans Mono" w:eastAsia="DejaVu Sans Mono" w:cs="DejaVu Sans Mono"/>
                          <w:color w:val="CC7832"/>
                        </w:rPr>
                        <w:t xml:space="preserve">in </w:t>
                      </w:r>
                      <w:r>
                        <w:rPr>
                          <w:sz w:val="16"/>
                          <w:szCs w:val="16"/>
                          <w:rFonts w:asciiTheme="minorHAnsi" w:cstheme="minorBidi" w:eastAsiaTheme="minorHAnsi" w:hAnsiTheme="minorHAnsi" w:ascii="DejaVu Sans Mono" w:hAnsi="DejaVu Sans Mono" w:eastAsia="DejaVu Sans Mono" w:cs="DejaVu Sans Mono"/>
                          <w:color w:val="A9B7C6"/>
                        </w:rPr>
                        <w:t>inF:</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tempStr = </w:t>
                      </w:r>
                      <w:r>
                        <w:rPr>
                          <w:sz w:val="16"/>
                          <w:szCs w:val="16"/>
                          <w:rFonts w:asciiTheme="minorHAnsi" w:cstheme="minorBidi" w:eastAsiaTheme="minorHAnsi" w:hAnsiTheme="minorHAnsi" w:ascii="DejaVu Sans Mono" w:hAnsi="DejaVu Sans Mono" w:eastAsia="DejaVu Sans Mono" w:cs="DejaVu Sans Mono"/>
                          <w:color w:val="6A8759"/>
                        </w:rPr>
                        <w:t>''</w:t>
                      </w:r>
                      <w:r>
                        <w:rPr>
                          <w:sz w:val="16"/>
                          <w:szCs w:val="16"/>
                          <w:rFonts w:asciiTheme="minorHAnsi" w:cstheme="minorBidi" w:eastAsiaTheme="minorHAnsi" w:hAnsiTheme="minorHAnsi" w:ascii="DejaVu Sans Mono" w:hAnsi="DejaVu Sans Mono" w:eastAsia="DejaVu Sans Mono" w:cs="DejaVu Sans Mono"/>
                          <w:color w:val="6A8759"/>
                        </w:rPr>
                      </w:r>
                      <w:r>
                        <w:rPr>
                          <w:sz w:val="16"/>
                          <w:szCs w:val="16"/>
                          <w:rFonts w:asciiTheme="minorHAnsi" w:cstheme="minorBidi" w:eastAsiaTheme="minorHAnsi" w:hAnsiTheme="minorHAnsi" w:ascii="DejaVu Sans Mono" w:hAnsi="DejaVu Sans Mono" w:eastAsia="DejaVu Sans Mono" w:cs="DejaVu Sans Mono"/>
                          <w:color w:val="6A8759"/>
                        </w:rPr>
                        <w:t xml:space="preserve">    </w:t>
                      </w:r>
                      <w:r>
                        <w:rPr>
                          <w:sz w:val="16"/>
                          <w:szCs w:val="16"/>
                          <w:rFonts w:asciiTheme="minorHAnsi" w:cstheme="minorBidi" w:eastAsiaTheme="minorHAnsi" w:hAnsiTheme="minorHAnsi" w:ascii="DejaVu Sans Mono" w:hAnsi="DejaVu Sans Mono" w:eastAsia="DejaVu Sans Mono" w:cs="DejaVu Sans Mono"/>
                          <w:color w:val="A9B7C6"/>
                        </w:rPr>
                        <w:t>tempStr = x.rstrip(</w:t>
                      </w:r>
                      <w:r>
                        <w:rPr>
                          <w:sz w:val="16"/>
                          <w:szCs w:val="16"/>
                          <w:rFonts w:asciiTheme="minorHAnsi" w:cstheme="minorBidi" w:eastAsiaTheme="minorHAnsi" w:hAnsiTheme="minorHAnsi" w:ascii="DejaVu Sans Mono" w:hAnsi="DejaVu Sans Mono" w:eastAsia="DejaVu Sans Mono" w:cs="DejaVu Sans Mono"/>
                          <w:color w:val="6A8759"/>
                        </w:rPr>
                        <w:t>'/?expref=next-blog'</w:t>
                      </w:r>
                      <w:r>
                        <w:rPr>
                          <w:sz w:val="16"/>
                          <w:szCs w:val="16"/>
                          <w:rFonts w:asciiTheme="minorHAnsi" w:cstheme="minorBidi" w:eastAsiaTheme="minorHAnsi" w:hAnsiTheme="minorHAnsi" w:ascii="DejaVu Sans Mono" w:hAnsi="DejaVu Sans Mono" w:eastAsia="DejaVu Sans Mono" w:cs="DejaVu Sans Mono"/>
                          <w:color w:val="A9B7C6"/>
                        </w:rPr>
                        <w:t>)</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tempStr = tempStr + </w:t>
                      </w:r>
                      <w:r>
                        <w:rPr>
                          <w:sz w:val="16"/>
                          <w:szCs w:val="16"/>
                          <w:rFonts w:asciiTheme="minorHAnsi" w:cstheme="minorBidi" w:eastAsiaTheme="minorHAnsi" w:hAnsiTheme="minorHAnsi" w:ascii="DejaVu Sans Mono" w:hAnsi="DejaVu Sans Mono" w:eastAsia="DejaVu Sans Mono" w:cs="DejaVu Sans Mono"/>
                          <w:color w:val="6A8759"/>
                        </w:rPr>
                        <w:t>'/feeds/posts/default'</w:t>
                      </w:r>
                      <w:r>
                        <w:rPr>
                          <w:sz w:val="16"/>
                          <w:szCs w:val="16"/>
                          <w:rFonts w:asciiTheme="minorHAnsi" w:cstheme="minorBidi" w:eastAsiaTheme="minorHAnsi" w:hAnsiTheme="minorHAnsi" w:ascii="DejaVu Sans Mono" w:hAnsi="DejaVu Sans Mono" w:eastAsia="DejaVu Sans Mono" w:cs="DejaVu Sans Mono"/>
                          <w:color w:val="6A8759"/>
                        </w:rPr>
                      </w:r>
                      <w:r>
                        <w:rPr>
                          <w:sz w:val="16"/>
                          <w:szCs w:val="16"/>
                          <w:rFonts w:asciiTheme="minorHAnsi" w:cstheme="minorBidi" w:eastAsiaTheme="minorHAnsi" w:hAnsiTheme="minorHAnsi" w:ascii="DejaVu Sans Mono" w:hAnsi="DejaVu Sans Mono" w:eastAsia="DejaVu Sans Mono" w:cs="DejaVu Sans Mono"/>
                          <w:color w:val="6A8759"/>
                        </w:rPr>
                        <w:t xml:space="preserve">    </w:t>
                      </w:r>
                      <w:r>
                        <w:rPr>
                          <w:sz w:val="16"/>
                          <w:szCs w:val="16"/>
                          <w:rFonts w:asciiTheme="minorHAnsi" w:cstheme="minorBidi" w:eastAsiaTheme="minorHAnsi" w:hAnsiTheme="minorHAnsi" w:ascii="DejaVu Sans Mono" w:hAnsi="DejaVu Sans Mono" w:eastAsia="DejaVu Sans Mono" w:cs="DejaVu Sans Mono"/>
                          <w:color w:val="A9B7C6"/>
                        </w:rPr>
                        <w:t>urls.append(tempStr)</w:t>
                      </w:r>
                      <w:r>
                        <w:rPr>
                          <w:sz w:val="16"/>
                          <w:szCs w:val="16"/>
                          <w:rFonts w:asciiTheme="minorHAnsi" w:cstheme="minorBidi" w:eastAsiaTheme="minorHAnsi" w:hAnsiTheme="minorHAnsi" w:ascii="DejaVu Sans Mono" w:hAnsi="DejaVu Sans Mono" w:eastAsia="DejaVu Sans Mono" w:cs="DejaVu Sans Mono"/>
                          <w:color w:val="A9B7C6"/>
                        </w:rPr>
                      </w:r>
                      <w:r>
                        <w:rPr>
                          <w:sz w:val="16"/>
                          <w:szCs w:val="16"/>
                          <w:rFonts w:asciiTheme="minorHAnsi" w:cstheme="minorBidi" w:eastAsiaTheme="minorHAnsi" w:hAnsiTheme="minorHAnsi" w:ascii="DejaVu Sans Mono" w:hAnsi="DejaVu Sans Mono" w:eastAsia="DejaVu Sans Mono" w:cs="DejaVu Sans Mono"/>
                          <w:color w:val="A9B7C6"/>
                        </w:rPr>
                        <w:t xml:space="preserve">    </w:t>
                      </w:r>
                      <w:r>
                        <w:rPr>
                          <w:sz w:val="16"/>
                          <w:szCs w:val="16"/>
                          <w:rFonts w:asciiTheme="minorHAnsi" w:cstheme="minorBidi" w:eastAsiaTheme="minorHAnsi" w:hAnsiTheme="minorHAnsi" w:ascii="DejaVu Sans Mono" w:hAnsi="DejaVu Sans Mono" w:eastAsia="DejaVu Sans Mono" w:cs="DejaVu Sans Mono"/>
                          <w:color w:val="8888C6"/>
                        </w:rPr>
                        <w:t>print</w:t>
                      </w:r>
                      <w:r>
                        <w:rPr>
                          <w:sz w:val="16"/>
                          <w:szCs w:val="16"/>
                          <w:rFonts w:asciiTheme="minorHAnsi" w:cstheme="minorBidi" w:eastAsiaTheme="minorHAnsi" w:hAnsiTheme="minorHAnsi" w:ascii="DejaVu Sans Mono" w:hAnsi="DejaVu Sans Mono" w:eastAsia="DejaVu Sans Mono" w:cs="DejaVu Sans Mono"/>
                          <w:color w:val="A9B7C6"/>
                        </w:rPr>
                        <w:t>(tempStr)</w:t>
                      </w:r>
                    </w:p>
                  </w:txbxContent>
                </v:textbox>
                <w10:wrap type="square"/>
                <v:fill o:detectmouseclick="t" on="false"/>
                <v:stroke color="black" joinstyle="round" endcap="flat"/>
              </v:shape>
            </w:pict>
          </mc:Fallback>
        </mc:AlternateContent>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After this step “generatefeedvector.py” from </w:t>
      </w:r>
      <w:hyperlink r:id="rId2">
        <w:r>
          <w:rPr>
            <w:rStyle w:val="InternetLink"/>
            <w:b w:val="false"/>
            <w:bCs w:val="false"/>
            <w:i w:val="false"/>
            <w:caps w:val="false"/>
            <w:smallCaps w:val="false"/>
            <w:spacing w:val="0"/>
            <w:u w:val="none"/>
          </w:rPr>
          <w:t>https://github.com/arthur-e/Programming-Collective-Intelligence/tree/master/chapter3</w:t>
        </w:r>
      </w:hyperlink>
      <w:r>
        <w:rPr>
          <w:b w:val="false"/>
          <w:bCs w:val="false"/>
          <w:i w:val="false"/>
          <w:caps w:val="false"/>
          <w:smallCaps w:val="false"/>
          <w:spacing w:val="0"/>
          <w:u w:val="none"/>
        </w:rPr>
        <w:t xml:space="preserve"> is run with a small modification. The modified version functions the same as the version provided except that it outputs a file with a list of any feeds that failed to parse. </w:t>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t xml:space="preserve">The </w:t>
      </w:r>
      <w:r>
        <w:rPr>
          <w:b w:val="false"/>
          <w:bCs w:val="false"/>
          <w:i w:val="false"/>
          <w:caps w:val="false"/>
          <w:smallCaps w:val="false"/>
          <w:spacing w:val="0"/>
          <w:u w:val="none"/>
        </w:rPr>
        <w:t>blog data can be found in “blogdata1.txt” or the blogdata1 excel sheets in the containing folder.</w:t>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pPr>
      <w:r>
        <w:rPr>
          <w:rFonts w:eastAsia="Calibri" w:cs="Courier New" w:ascii="Courier New" w:hAnsi="Courier New" w:eastAsiaTheme="minorHAnsi"/>
          <w:b/>
          <w:bCs/>
          <w:color w:val="00000A"/>
          <w:kern w:val="0"/>
          <w:sz w:val="24"/>
          <w:szCs w:val="20"/>
          <w:u w:val="single"/>
          <w:lang w:val="en-US" w:eastAsia="en-US" w:bidi="ar-SA"/>
        </w:rPr>
        <w:t>Part 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Create an ASCII and JPEG dendrogram that clusters (i.e., HAC)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most similar blogs (see slides 13 &amp; 14).  Include the JPEG 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your report and upload the ascii file to github (it will be too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unwieldy for inclusion in the report).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rPr/>
      </w:pPr>
      <w:r>
        <w:rPr>
          <w:b w:val="false"/>
          <w:i w:val="false"/>
          <w:caps w:val="false"/>
          <w:smallCaps w:val="false"/>
          <w:color w:val="000000"/>
          <w:spacing w:val="0"/>
        </w:rPr>
        <w:t>This task was accomplished by using “</w:t>
      </w:r>
      <w:r>
        <w:rPr>
          <w:b w:val="false"/>
          <w:i w:val="false"/>
          <w:caps w:val="false"/>
          <w:smallCaps w:val="false"/>
          <w:color w:val="000000"/>
          <w:spacing w:val="0"/>
        </w:rPr>
        <w:t xml:space="preserve">Dend.py” which used a slightly modified version of the “cluster.py” python code provided at </w:t>
      </w:r>
      <w:hyperlink r:id="rId3">
        <w:r>
          <w:rPr>
            <w:rStyle w:val="InternetLink"/>
            <w:b w:val="false"/>
            <w:bCs w:val="false"/>
            <w:i w:val="false"/>
            <w:caps w:val="false"/>
            <w:smallCaps w:val="false"/>
            <w:color w:val="000000"/>
            <w:spacing w:val="0"/>
            <w:u w:val="none"/>
          </w:rPr>
          <w:t>https://github.com/arthur-e/Programming-Collective-Intelligence/tree/master/chapter3</w:t>
        </w:r>
      </w:hyperlink>
      <w:r>
        <w:rPr>
          <w:b w:val="false"/>
          <w:bCs w:val="false"/>
          <w:i w:val="false"/>
          <w:caps w:val="false"/>
          <w:smallCaps w:val="false"/>
          <w:color w:val="000000"/>
          <w:spacing w:val="0"/>
          <w:u w:val="none"/>
        </w:rPr>
        <w:t xml:space="preserve"> .</w:t>
      </w:r>
      <w:r>
        <w:rPr>
          <w:b w:val="false"/>
          <w:bCs w:val="false"/>
          <w:i w:val="false"/>
          <w:caps w:val="false"/>
          <w:smallCaps w:val="false"/>
          <w:color w:val="000000"/>
          <w:spacing w:val="0"/>
          <w:u w:val="none"/>
        </w:rPr>
        <w:t>“cluster.py” was modified by changing the printclust funtion to make it output a file “cluserASCII.txt” with the ASCII dendrogram. “Dend.py” calls the functions in “cluster.py” to get both the ASCII and JPEG dendrograms. The JPEG can be found at the end of this report.</w:t>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i w:val="false"/>
          <w:i w:val="false"/>
          <w:caps w:val="false"/>
          <w:smallCaps w:val="false"/>
          <w:color w:val="00000A"/>
          <w:spacing w:val="0"/>
          <w:kern w:val="0"/>
          <w:sz w:val="24"/>
          <w:szCs w:val="20"/>
          <w:u w:val="single"/>
          <w:lang w:val="en-US" w:eastAsia="en-US" w:bidi="ar-SA"/>
        </w:rPr>
      </w:pPr>
      <w:r>
        <w:rPr/>
      </w:r>
    </w:p>
    <w:p>
      <w:pPr>
        <w:pStyle w:val="PreformattedText"/>
        <w:widowControl/>
        <w:rPr/>
      </w:pP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P</w:t>
      </w: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art 3</w:t>
      </w:r>
    </w:p>
    <w:p>
      <w:pPr>
        <w:pStyle w:val="PreformattedText"/>
        <w:widowControl/>
        <w:rPr/>
      </w:pPr>
      <w:r>
        <w:rPr>
          <w:b w:val="false"/>
          <w:i w:val="false"/>
          <w:caps w:val="false"/>
          <w:smallCaps w:val="false"/>
          <w:color w:val="000000"/>
          <w:spacing w:val="0"/>
        </w:rPr>
        <w:t xml:space="preserve">3.  Cluster the blogs using K-Means, using k=5,10,20. (see slide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Print the values in each centroid, for each value of k.  How</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many iterations were required for each value of k?</w:t>
      </w:r>
    </w:p>
    <w:p>
      <w:pPr>
        <w:pStyle w:val="PreformattedText"/>
        <w:widowControl/>
        <w:rPr>
          <w:rFonts w:eastAsia="Liberation Mono" w:cs="Liberation Mono"/>
          <w:b w:val="false"/>
          <w:b w:val="false"/>
          <w:i w:val="false"/>
          <w:i w:val="false"/>
          <w:caps w:val="false"/>
          <w:smallCaps w:val="false"/>
          <w:color w:val="000000"/>
          <w:spacing w:val="0"/>
          <w:kern w:val="0"/>
          <w:sz w:val="20"/>
          <w:szCs w:val="20"/>
          <w:lang w:val="en-US" w:eastAsia="en-US" w:bidi="ar-SA"/>
        </w:rPr>
      </w:pPr>
      <w:r>
        <w:rPr/>
      </w:r>
    </w:p>
    <w:p>
      <w:pPr>
        <w:pStyle w:val="PreformattedText"/>
        <w:widowControl/>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To accomish these tasks a python program “</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kmod</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xml:space="preserve">.py” was used </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along with “cluster.py”</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xml:space="preserve">. </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xml:space="preserve">“kmod.py” called the kcluster function from “cluster.py” for k = 5, 10, 20. “cluster.py” was modified for this task to output to a file “kcluster[k].txt” after each iteration after which “kmod.py” would output the centroid for each to its corresponding file. K = 5 took 9 iterations, K = 10 took </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8 iterations, and K = 20 took 7 iterations.</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P</w:t>
      </w: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 xml:space="preserve">art </w:t>
      </w: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4</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4.  Use MDS to create a JPEG of the blogs similar to slide 29 of the </w:t>
      </w:r>
    </w:p>
    <w:p>
      <w:pPr>
        <w:pStyle w:val="PreformattedText"/>
        <w:widowControl/>
        <w:spacing w:before="0" w:after="283"/>
        <w:rPr>
          <w:b w:val="false"/>
          <w:i w:val="false"/>
          <w:caps w:val="false"/>
          <w:smallCaps w:val="false"/>
          <w:color w:val="000000"/>
          <w:spacing w:val="0"/>
        </w:rPr>
      </w:pPr>
      <w:r>
        <w:rPr>
          <w:rFonts w:eastAsia="Liberation Mono" w:cs="Liberation Mono"/>
          <w:b w:val="false"/>
          <w:bCs w:val="false"/>
          <w:i w:val="false"/>
          <w:caps w:val="false"/>
          <w:smallCaps w:val="false"/>
          <w:color w:val="000000"/>
          <w:spacing w:val="0"/>
          <w:kern w:val="0"/>
          <w:sz w:val="20"/>
          <w:szCs w:val="20"/>
          <w:u w:val="none"/>
          <w:lang w:val="en-US" w:eastAsia="en-US" w:bidi="ar-SA"/>
        </w:rPr>
        <w:t>week 11 lecture.  How many iterations were required?</w:t>
      </w:r>
    </w:p>
    <w:p>
      <w:pPr>
        <w:pStyle w:val="PreformattedText"/>
        <w:widowControl/>
        <w:spacing w:before="0" w:after="283"/>
        <w:rPr>
          <w:b w:val="false"/>
          <w:i w:val="false"/>
          <w:caps w:val="false"/>
          <w:smallCaps w:val="false"/>
          <w:color w:val="000000"/>
          <w:spacing w:val="0"/>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xml:space="preserve">To accomish these tasks a python program “mds.py” was used </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along with “cluster.py”</w:t>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It took 2 iterations. The mds image can be viewed below or found sepretly as “mds.jpg”</w:t>
      </w:r>
    </w:p>
    <w:p>
      <w:pPr>
        <w:pStyle w:val="PreformattedText"/>
        <w:widowControl/>
        <w:spacing w:before="0" w:after="283"/>
        <w:rPr>
          <w:rFonts w:ascii="Courier New" w:hAnsi="Courier New" w:eastAsia="Calibri" w:cs="Courier New" w:eastAsiaTheme="minorHAnsi"/>
          <w:b w:val="false"/>
          <w:bCs w:val="false"/>
          <w:i w:val="false"/>
          <w:kern w:val="0"/>
          <w:sz w:val="24"/>
          <w:szCs w:val="20"/>
          <w:u w:val="none"/>
          <w:lang w:val="en-US" w:eastAsia="en-US" w:bidi="ar-SA"/>
        </w:rPr>
      </w:pPr>
      <w:r>
        <w:rPr>
          <w:b w:val="false"/>
          <w:i w:val="false"/>
          <w:caps w:val="false"/>
          <w:smallCaps w:val="false"/>
          <w:color w:val="000000"/>
          <w:spacing w:val="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59436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5943600"/>
                    </a:xfrm>
                    <a:prstGeom prst="rect">
                      <a:avLst/>
                    </a:prstGeom>
                  </pic:spPr>
                </pic:pic>
              </a:graphicData>
            </a:graphic>
          </wp:anchor>
        </w:drawing>
      </w:r>
    </w:p>
    <w:p>
      <w:pPr>
        <w:pStyle w:val="PreformattedText"/>
        <w:widowControl/>
        <w:spacing w:before="0" w:after="283"/>
        <w:rPr>
          <w:rFonts w:ascii="Courier New" w:hAnsi="Courier New" w:eastAsia="Calibri" w:cs="Courier New" w:eastAsiaTheme="minorHAnsi"/>
          <w:b w:val="false"/>
          <w:bCs w:val="false"/>
          <w:i w:val="false"/>
          <w:kern w:val="0"/>
          <w:sz w:val="24"/>
          <w:szCs w:val="20"/>
          <w:u w:val="none"/>
          <w:lang w:val="en-US" w:eastAsia="en-US" w:bidi="ar-SA"/>
        </w:rPr>
      </w:pPr>
      <w:r>
        <w:rPr>
          <w:b w:val="false"/>
          <w:i w:val="false"/>
          <w:caps w:val="false"/>
          <w:smallCaps w:val="false"/>
          <w:color w:val="000000"/>
          <w:spacing w:val="0"/>
        </w:rPr>
      </w:r>
    </w:p>
    <w:p>
      <w:pPr>
        <w:pStyle w:val="PreformattedText"/>
        <w:widowControl/>
        <w:spacing w:before="0" w:after="283"/>
        <w:rPr>
          <w:b w:val="false"/>
          <w:i w:val="false"/>
          <w:caps w:val="false"/>
          <w:smallCaps w:val="false"/>
          <w:color w:val="000000"/>
          <w:spacing w:val="0"/>
        </w:rPr>
      </w:pPr>
      <w:r>
        <w:drawing>
          <wp:anchor behindDoc="0" distT="0" distB="0" distL="0" distR="0" simplePos="0" locked="0" layoutInCell="1" allowOverlap="1" relativeHeight="8">
            <wp:simplePos x="0" y="0"/>
            <wp:positionH relativeFrom="column">
              <wp:posOffset>2504440</wp:posOffset>
            </wp:positionH>
            <wp:positionV relativeFrom="paragraph">
              <wp:posOffset>-914400</wp:posOffset>
            </wp:positionV>
            <wp:extent cx="3352800" cy="100584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3352800" cy="10058400"/>
                    </a:xfrm>
                    <a:prstGeom prst="rect">
                      <a:avLst/>
                    </a:prstGeom>
                  </pic:spPr>
                </pic:pic>
              </a:graphicData>
            </a:graphic>
          </wp:anchor>
        </w:drawing>
      </w: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 xml:space="preserve">Dendrogram: </w:t>
        <w:tab/>
        <w:t>“blogClusetr.jpg”</w:t>
      </w:r>
    </w:p>
    <w:p>
      <w:pPr>
        <w:pStyle w:val="PreformattedText"/>
        <w:widowControl/>
        <w:spacing w:before="0" w:after="283"/>
        <w:rPr>
          <w:rFonts w:ascii="Courier New" w:hAnsi="Courier New" w:eastAsia="Calibri" w:cs="Courier New" w:eastAsiaTheme="minorHAnsi"/>
          <w:b w:val="false"/>
          <w:bCs w:val="false"/>
          <w:i w:val="false"/>
          <w:kern w:val="0"/>
          <w:sz w:val="24"/>
          <w:szCs w:val="20"/>
          <w:u w:val="none"/>
          <w:lang w:val="en-US" w:eastAsia="en-US" w:bidi="ar-SA"/>
        </w:rPr>
      </w:pPr>
      <w:r>
        <w:rPr>
          <w:b w:val="false"/>
          <w:i w:val="false"/>
          <w:caps w:val="false"/>
          <w:smallCaps w:val="false"/>
          <w:color w:val="000000"/>
          <w:spacing w:val="0"/>
        </w:rPr>
      </w:r>
    </w:p>
    <w:p>
      <w:pPr>
        <w:pStyle w:val="PreformattedText"/>
        <w:widowControl/>
        <w:spacing w:before="0" w:after="283"/>
        <w:rPr>
          <w:rFonts w:ascii="Courier New" w:hAnsi="Courier New" w:eastAsia="Calibri" w:cs="Courier New" w:eastAsiaTheme="minorHAnsi"/>
          <w:b w:val="false"/>
          <w:bCs w:val="false"/>
          <w:i w:val="false"/>
          <w:kern w:val="0"/>
          <w:sz w:val="24"/>
          <w:szCs w:val="20"/>
          <w:u w:val="none"/>
          <w:lang w:val="en-US" w:eastAsia="en-US" w:bidi="ar-SA"/>
        </w:rPr>
      </w:pPr>
      <w:r>
        <w:rPr>
          <w:b w:val="false"/>
          <w:i w:val="false"/>
          <w:caps w:val="false"/>
          <w:smallCaps w:val="false"/>
          <w:color w:val="000000"/>
          <w:spacing w:val="0"/>
        </w:rPr>
      </w:r>
    </w:p>
    <w:p>
      <w:pPr>
        <w:pStyle w:val="PreformattedText"/>
        <w:widowControl/>
        <w:spacing w:before="0" w:after="283"/>
        <w:rPr>
          <w:rFonts w:ascii="Courier New" w:hAnsi="Courier New" w:eastAsia="Calibri" w:cs="Courier New" w:eastAsiaTheme="minorHAnsi"/>
          <w:b w:val="false"/>
          <w:bCs w:val="false"/>
          <w:i w:val="false"/>
          <w:kern w:val="0"/>
          <w:sz w:val="24"/>
          <w:szCs w:val="20"/>
          <w:u w:val="none"/>
          <w:lang w:val="en-US" w:eastAsia="en-US" w:bidi="ar-SA"/>
        </w:rPr>
      </w:pPr>
      <w:r>
        <w:rPr>
          <w:b w:val="false"/>
          <w:i w:val="false"/>
          <w:caps w:val="false"/>
          <w:smallCaps w:val="false"/>
          <w:color w:val="000000"/>
          <w:spacing w:val="0"/>
        </w:rPr>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DejaVu Sans Mono">
    <w:charset w:val="00"/>
    <w:family w:val="auto"/>
    <w:pitch w:val="default"/>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hur-e/Programming-Collective-Intelligence/tree/master/chapter3" TargetMode="External"/><Relationship Id="rId3" Type="http://schemas.openxmlformats.org/officeDocument/2006/relationships/hyperlink" Target="https://github.com/arthur-e/Programming-Collective-Intelligence/tree/master/chapter3"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Application>LibreOffice/5.4.6.2$Linux_X86_64 LibreOffice_project/40m0$Build-2</Application>
  <Pages>8</Pages>
  <Words>914</Words>
  <Characters>4674</Characters>
  <CharactersWithSpaces>5557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2018-04-28T22:34:12Z</dcterms:modified>
  <cp:revision>12</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