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0B4B7" w14:textId="77777777" w:rsidR="001A0943" w:rsidRPr="00B932ED" w:rsidRDefault="00D508DE" w:rsidP="00EB4726">
      <w:pPr>
        <w:jc w:val="center"/>
        <w:rPr>
          <w:color w:val="000000" w:themeColor="text1"/>
          <w:sz w:val="44"/>
          <w:szCs w:val="44"/>
        </w:rPr>
      </w:pPr>
      <w:bookmarkStart w:id="0" w:name="_GoBack"/>
      <w:r w:rsidRPr="00B932ED">
        <w:rPr>
          <w:rFonts w:hint="eastAsia"/>
          <w:color w:val="000000" w:themeColor="text1"/>
          <w:sz w:val="44"/>
          <w:szCs w:val="44"/>
        </w:rPr>
        <w:t>未来</w:t>
      </w:r>
      <w:r w:rsidRPr="00B932ED">
        <w:rPr>
          <w:rFonts w:hint="eastAsia"/>
          <w:color w:val="000000" w:themeColor="text1"/>
          <w:sz w:val="44"/>
          <w:szCs w:val="44"/>
        </w:rPr>
        <w:t>30</w:t>
      </w:r>
      <w:r w:rsidRPr="00B932ED">
        <w:rPr>
          <w:rFonts w:hint="eastAsia"/>
          <w:color w:val="000000" w:themeColor="text1"/>
          <w:sz w:val="44"/>
          <w:szCs w:val="44"/>
        </w:rPr>
        <w:t>年是谁的天下？</w:t>
      </w:r>
    </w:p>
    <w:p w14:paraId="4AF1C777" w14:textId="77777777" w:rsidR="00675CBB" w:rsidRPr="00B932ED" w:rsidRDefault="00675CBB" w:rsidP="00EB4726">
      <w:pPr>
        <w:ind w:firstLineChars="100" w:firstLine="300"/>
        <w:rPr>
          <w:color w:val="000000" w:themeColor="text1"/>
          <w:sz w:val="30"/>
          <w:szCs w:val="30"/>
        </w:rPr>
      </w:pPr>
      <w:r w:rsidRPr="00B932ED">
        <w:rPr>
          <w:rFonts w:hint="eastAsia"/>
          <w:color w:val="000000" w:themeColor="text1"/>
          <w:sz w:val="30"/>
          <w:szCs w:val="30"/>
        </w:rPr>
        <w:t>11</w:t>
      </w:r>
      <w:r w:rsidRPr="00B932ED">
        <w:rPr>
          <w:rFonts w:hint="eastAsia"/>
          <w:color w:val="000000" w:themeColor="text1"/>
          <w:sz w:val="30"/>
          <w:szCs w:val="30"/>
        </w:rPr>
        <w:t>月</w:t>
      </w:r>
      <w:r w:rsidRPr="00B932ED">
        <w:rPr>
          <w:rFonts w:hint="eastAsia"/>
          <w:color w:val="000000" w:themeColor="text1"/>
          <w:sz w:val="30"/>
          <w:szCs w:val="30"/>
        </w:rPr>
        <w:t>16</w:t>
      </w:r>
      <w:r w:rsidRPr="00B932ED">
        <w:rPr>
          <w:rFonts w:hint="eastAsia"/>
          <w:color w:val="000000" w:themeColor="text1"/>
          <w:sz w:val="30"/>
          <w:szCs w:val="30"/>
        </w:rPr>
        <w:t xml:space="preserve">日，第三届世界互联网大会开幕式上，阿里巴巴董事局主席马云发表主题演讲，提出“互联网技术革命解放脑力，未来数据将成为核心资源”　</w:t>
      </w:r>
      <w:r w:rsidR="00260275" w:rsidRPr="00B932ED">
        <w:rPr>
          <w:rFonts w:hint="eastAsia"/>
          <w:color w:val="000000" w:themeColor="text1"/>
          <w:sz w:val="30"/>
          <w:szCs w:val="30"/>
        </w:rPr>
        <w:t>。</w:t>
      </w:r>
    </w:p>
    <w:p w14:paraId="387E0B27" w14:textId="77777777" w:rsidR="00675CBB" w:rsidRPr="00B932ED" w:rsidRDefault="00675CBB" w:rsidP="00675CBB">
      <w:pPr>
        <w:rPr>
          <w:color w:val="000000" w:themeColor="text1"/>
          <w:sz w:val="30"/>
          <w:szCs w:val="30"/>
        </w:rPr>
      </w:pPr>
      <w:r w:rsidRPr="00B932ED">
        <w:rPr>
          <w:rFonts w:hint="eastAsia"/>
          <w:color w:val="000000" w:themeColor="text1"/>
          <w:sz w:val="30"/>
          <w:szCs w:val="30"/>
        </w:rPr>
        <w:t xml:space="preserve">　　三年来</w:t>
      </w:r>
      <w:r w:rsidR="00754AB8" w:rsidRPr="00B932ED">
        <w:rPr>
          <w:rFonts w:hint="eastAsia"/>
          <w:color w:val="000000" w:themeColor="text1"/>
          <w:sz w:val="30"/>
          <w:szCs w:val="30"/>
        </w:rPr>
        <w:t>，互联网世界发生的变化，产生的进步，我想至少相当于过去的十二年，而在这三年里北云时代软件教育为互联网注入了成千上万的新鲜血液。</w:t>
      </w:r>
    </w:p>
    <w:p w14:paraId="567EB8B9" w14:textId="77777777" w:rsidR="00675CBB" w:rsidRPr="00B932ED" w:rsidRDefault="00675CBB" w:rsidP="00675CBB">
      <w:pPr>
        <w:rPr>
          <w:color w:val="000000" w:themeColor="text1"/>
          <w:sz w:val="30"/>
          <w:szCs w:val="30"/>
        </w:rPr>
      </w:pPr>
      <w:r w:rsidRPr="00B932ED">
        <w:rPr>
          <w:rFonts w:hint="eastAsia"/>
          <w:color w:val="000000" w:themeColor="text1"/>
          <w:sz w:val="30"/>
          <w:szCs w:val="30"/>
        </w:rPr>
        <w:t xml:space="preserve">　　互联网发展很快，世界变化很大，但其中有一些规律性的东西是不变的。</w:t>
      </w:r>
    </w:p>
    <w:p w14:paraId="56817E14" w14:textId="77777777" w:rsidR="00675CBB" w:rsidRPr="00B932ED" w:rsidRDefault="00675CBB" w:rsidP="00675CBB">
      <w:pPr>
        <w:rPr>
          <w:color w:val="000000" w:themeColor="text1"/>
          <w:sz w:val="30"/>
          <w:szCs w:val="30"/>
        </w:rPr>
      </w:pPr>
      <w:r w:rsidRPr="00B932ED">
        <w:rPr>
          <w:rFonts w:hint="eastAsia"/>
          <w:color w:val="000000" w:themeColor="text1"/>
          <w:sz w:val="30"/>
          <w:szCs w:val="30"/>
        </w:rPr>
        <w:t xml:space="preserve">　　我们回顾最近两百年三次技术革命，每次技术革命的周期都是大约</w:t>
      </w:r>
      <w:r w:rsidRPr="00B932ED">
        <w:rPr>
          <w:rFonts w:hint="eastAsia"/>
          <w:color w:val="000000" w:themeColor="text1"/>
          <w:sz w:val="30"/>
          <w:szCs w:val="30"/>
        </w:rPr>
        <w:t>50</w:t>
      </w:r>
      <w:r w:rsidRPr="00B932ED">
        <w:rPr>
          <w:rFonts w:hint="eastAsia"/>
          <w:color w:val="000000" w:themeColor="text1"/>
          <w:sz w:val="30"/>
          <w:szCs w:val="30"/>
        </w:rPr>
        <w:t>年，而且有一个规律，前</w:t>
      </w:r>
      <w:r w:rsidRPr="00B932ED">
        <w:rPr>
          <w:rFonts w:hint="eastAsia"/>
          <w:color w:val="000000" w:themeColor="text1"/>
          <w:sz w:val="30"/>
          <w:szCs w:val="30"/>
        </w:rPr>
        <w:t>20</w:t>
      </w:r>
      <w:r w:rsidRPr="00B932ED">
        <w:rPr>
          <w:rFonts w:hint="eastAsia"/>
          <w:color w:val="000000" w:themeColor="text1"/>
          <w:sz w:val="30"/>
          <w:szCs w:val="30"/>
        </w:rPr>
        <w:t>年是技术研发的革命，新技术层出不穷，一批批涌现；到了后</w:t>
      </w:r>
      <w:r w:rsidRPr="00B932ED">
        <w:rPr>
          <w:rFonts w:hint="eastAsia"/>
          <w:color w:val="000000" w:themeColor="text1"/>
          <w:sz w:val="30"/>
          <w:szCs w:val="30"/>
        </w:rPr>
        <w:t>30</w:t>
      </w:r>
      <w:r w:rsidRPr="00B932ED">
        <w:rPr>
          <w:rFonts w:hint="eastAsia"/>
          <w:color w:val="000000" w:themeColor="text1"/>
          <w:sz w:val="30"/>
          <w:szCs w:val="30"/>
        </w:rPr>
        <w:t>年，进入技术应用，新技术开始和传统产业相结合，新产业不断出现，真正影响生活方方面面。</w:t>
      </w:r>
    </w:p>
    <w:p w14:paraId="40CE9C2F" w14:textId="77777777" w:rsidR="00675CBB" w:rsidRPr="00B932ED" w:rsidRDefault="00EB4726" w:rsidP="00675CBB">
      <w:pPr>
        <w:rPr>
          <w:color w:val="000000" w:themeColor="text1"/>
          <w:sz w:val="30"/>
          <w:szCs w:val="30"/>
        </w:rPr>
      </w:pPr>
      <w:r w:rsidRPr="00B932ED">
        <w:rPr>
          <w:rFonts w:hint="eastAsia"/>
          <w:color w:val="000000" w:themeColor="text1"/>
          <w:sz w:val="30"/>
          <w:szCs w:val="30"/>
        </w:rPr>
        <w:t xml:space="preserve">　</w:t>
      </w:r>
      <w:r w:rsidR="00675CBB" w:rsidRPr="00B932ED">
        <w:rPr>
          <w:rFonts w:hint="eastAsia"/>
          <w:color w:val="000000" w:themeColor="text1"/>
          <w:sz w:val="30"/>
          <w:szCs w:val="30"/>
        </w:rPr>
        <w:t xml:space="preserve">　今天互联网刚好走过</w:t>
      </w:r>
      <w:r w:rsidR="00675CBB" w:rsidRPr="00B932ED">
        <w:rPr>
          <w:rFonts w:hint="eastAsia"/>
          <w:color w:val="000000" w:themeColor="text1"/>
          <w:sz w:val="30"/>
          <w:szCs w:val="30"/>
        </w:rPr>
        <w:t>20</w:t>
      </w:r>
      <w:r w:rsidR="00675CBB" w:rsidRPr="00B932ED">
        <w:rPr>
          <w:rFonts w:hint="eastAsia"/>
          <w:color w:val="000000" w:themeColor="text1"/>
          <w:sz w:val="30"/>
          <w:szCs w:val="30"/>
        </w:rPr>
        <w:t>年，未来的三十年，是人类最关键，最需要重视，最需要把握的</w:t>
      </w:r>
      <w:r w:rsidR="00675CBB" w:rsidRPr="00B932ED">
        <w:rPr>
          <w:rFonts w:hint="eastAsia"/>
          <w:color w:val="000000" w:themeColor="text1"/>
          <w:sz w:val="30"/>
          <w:szCs w:val="30"/>
        </w:rPr>
        <w:t>30</w:t>
      </w:r>
      <w:r w:rsidR="00675CBB" w:rsidRPr="00B932ED">
        <w:rPr>
          <w:rFonts w:hint="eastAsia"/>
          <w:color w:val="000000" w:themeColor="text1"/>
          <w:sz w:val="30"/>
          <w:szCs w:val="30"/>
        </w:rPr>
        <w:t>年</w:t>
      </w:r>
      <w:r w:rsidR="00754AB8" w:rsidRPr="00B932ED">
        <w:rPr>
          <w:rFonts w:hint="eastAsia"/>
          <w:color w:val="000000" w:themeColor="text1"/>
          <w:sz w:val="30"/>
          <w:szCs w:val="30"/>
        </w:rPr>
        <w:t>，也是北云软件人必须抓住的时代机遇</w:t>
      </w:r>
      <w:r w:rsidR="00675CBB" w:rsidRPr="00B932ED">
        <w:rPr>
          <w:rFonts w:hint="eastAsia"/>
          <w:color w:val="000000" w:themeColor="text1"/>
          <w:sz w:val="30"/>
          <w:szCs w:val="30"/>
        </w:rPr>
        <w:t>。</w:t>
      </w:r>
    </w:p>
    <w:p w14:paraId="514A8586" w14:textId="77777777" w:rsidR="00675CBB" w:rsidRPr="00B932ED" w:rsidRDefault="00675CBB" w:rsidP="00675CBB">
      <w:pPr>
        <w:rPr>
          <w:color w:val="000000" w:themeColor="text1"/>
          <w:sz w:val="30"/>
          <w:szCs w:val="30"/>
        </w:rPr>
      </w:pPr>
      <w:r w:rsidRPr="00B932ED">
        <w:rPr>
          <w:rFonts w:hint="eastAsia"/>
          <w:color w:val="000000" w:themeColor="text1"/>
          <w:sz w:val="30"/>
          <w:szCs w:val="30"/>
        </w:rPr>
        <w:t xml:space="preserve">　　未来</w:t>
      </w:r>
      <w:r w:rsidRPr="00B932ED">
        <w:rPr>
          <w:rFonts w:hint="eastAsia"/>
          <w:color w:val="000000" w:themeColor="text1"/>
          <w:sz w:val="30"/>
          <w:szCs w:val="30"/>
        </w:rPr>
        <w:t>30</w:t>
      </w:r>
      <w:r w:rsidRPr="00B932ED">
        <w:rPr>
          <w:rFonts w:hint="eastAsia"/>
          <w:color w:val="000000" w:themeColor="text1"/>
          <w:sz w:val="30"/>
          <w:szCs w:val="30"/>
        </w:rPr>
        <w:t>年，是人类社会天翻地覆的</w:t>
      </w:r>
      <w:r w:rsidRPr="00B932ED">
        <w:rPr>
          <w:rFonts w:hint="eastAsia"/>
          <w:color w:val="000000" w:themeColor="text1"/>
          <w:sz w:val="30"/>
          <w:szCs w:val="30"/>
        </w:rPr>
        <w:t>30</w:t>
      </w:r>
      <w:r w:rsidR="0074777D" w:rsidRPr="00B932ED">
        <w:rPr>
          <w:rFonts w:hint="eastAsia"/>
          <w:color w:val="000000" w:themeColor="text1"/>
          <w:sz w:val="30"/>
          <w:szCs w:val="30"/>
        </w:rPr>
        <w:t>年</w:t>
      </w:r>
      <w:r w:rsidRPr="00B932ED">
        <w:rPr>
          <w:rFonts w:hint="eastAsia"/>
          <w:color w:val="000000" w:themeColor="text1"/>
          <w:sz w:val="30"/>
          <w:szCs w:val="30"/>
        </w:rPr>
        <w:t>，我们所有每个人都会是这场大变革的一部分。</w:t>
      </w:r>
    </w:p>
    <w:p w14:paraId="32F14657" w14:textId="77777777" w:rsidR="00941C0A" w:rsidRPr="00B932ED" w:rsidRDefault="00675CBB" w:rsidP="00941C0A">
      <w:pPr>
        <w:ind w:firstLine="600"/>
        <w:rPr>
          <w:color w:val="000000" w:themeColor="text1"/>
          <w:sz w:val="30"/>
          <w:szCs w:val="30"/>
        </w:rPr>
      </w:pPr>
      <w:r w:rsidRPr="00B932ED">
        <w:rPr>
          <w:rFonts w:hint="eastAsia"/>
          <w:color w:val="000000" w:themeColor="text1"/>
          <w:sz w:val="30"/>
          <w:szCs w:val="30"/>
        </w:rPr>
        <w:t>未来</w:t>
      </w:r>
      <w:r w:rsidRPr="00B932ED">
        <w:rPr>
          <w:rFonts w:hint="eastAsia"/>
          <w:color w:val="000000" w:themeColor="text1"/>
          <w:sz w:val="30"/>
          <w:szCs w:val="30"/>
        </w:rPr>
        <w:t>30</w:t>
      </w:r>
      <w:r w:rsidRPr="00B932ED">
        <w:rPr>
          <w:rFonts w:hint="eastAsia"/>
          <w:color w:val="000000" w:themeColor="text1"/>
          <w:sz w:val="30"/>
          <w:szCs w:val="30"/>
        </w:rPr>
        <w:t>年一定不会只是“互联网公司”的天下，是“用好互联网技术”的国家的天下，是“用好互联网技术”的年轻人的天下</w:t>
      </w:r>
      <w:r w:rsidR="00754AB8" w:rsidRPr="00B932ED">
        <w:rPr>
          <w:rFonts w:hint="eastAsia"/>
          <w:color w:val="000000" w:themeColor="text1"/>
          <w:sz w:val="30"/>
          <w:szCs w:val="30"/>
        </w:rPr>
        <w:t>，是北云时代教育的天下</w:t>
      </w:r>
      <w:r w:rsidRPr="00B932ED">
        <w:rPr>
          <w:rFonts w:hint="eastAsia"/>
          <w:color w:val="000000" w:themeColor="text1"/>
          <w:sz w:val="30"/>
          <w:szCs w:val="30"/>
        </w:rPr>
        <w:t>。我们必须同把互联网技术，互联</w:t>
      </w:r>
      <w:r w:rsidRPr="00B932ED">
        <w:rPr>
          <w:rFonts w:hint="eastAsia"/>
          <w:color w:val="000000" w:themeColor="text1"/>
          <w:sz w:val="30"/>
          <w:szCs w:val="30"/>
        </w:rPr>
        <w:lastRenderedPageBreak/>
        <w:t>网资源能够普惠化，才能成为造福人类的巨大的福祉。</w:t>
      </w:r>
      <w:r w:rsidR="00941C0A" w:rsidRPr="00B932ED">
        <w:rPr>
          <w:rFonts w:hint="eastAsia"/>
          <w:color w:val="000000" w:themeColor="text1"/>
          <w:sz w:val="30"/>
          <w:szCs w:val="30"/>
        </w:rPr>
        <w:t xml:space="preserve">　</w:t>
      </w:r>
    </w:p>
    <w:p w14:paraId="6D243738" w14:textId="77777777" w:rsidR="00CD5DF2" w:rsidRPr="00B932ED" w:rsidRDefault="00FE5808" w:rsidP="00EB4726">
      <w:pPr>
        <w:ind w:firstLine="600"/>
        <w:rPr>
          <w:color w:val="000000" w:themeColor="text1"/>
          <w:sz w:val="30"/>
          <w:szCs w:val="30"/>
        </w:rPr>
      </w:pPr>
      <w:r w:rsidRPr="00B932ED">
        <w:rPr>
          <w:rFonts w:hint="eastAsia"/>
          <w:color w:val="000000" w:themeColor="text1"/>
          <w:sz w:val="30"/>
          <w:szCs w:val="30"/>
        </w:rPr>
        <w:t xml:space="preserve">　为此，国家制定出台了供给侧改革方案，并发出了“以智能制造为主攻方向，打赢供给侧改革攻坚战”的口号。北京北云时代教育也积极响应国家号召，</w:t>
      </w:r>
      <w:r w:rsidR="00C20A9E" w:rsidRPr="00B932ED">
        <w:rPr>
          <w:rFonts w:hint="eastAsia"/>
          <w:color w:val="000000" w:themeColor="text1"/>
          <w:sz w:val="30"/>
          <w:szCs w:val="30"/>
        </w:rPr>
        <w:t>制定了人才战略方案，　成立内部人才孵化中心。</w:t>
      </w:r>
      <w:r w:rsidRPr="00B932ED">
        <w:rPr>
          <w:rFonts w:hint="eastAsia"/>
          <w:color w:val="000000" w:themeColor="text1"/>
          <w:sz w:val="30"/>
          <w:szCs w:val="30"/>
        </w:rPr>
        <w:t>“供给侧改革”通俗解释：“企业需求什么，我就培训什么！”</w:t>
      </w:r>
    </w:p>
    <w:p w14:paraId="2167415A" w14:textId="77777777" w:rsidR="00EB4726" w:rsidRPr="00B932ED" w:rsidRDefault="00BA7D90" w:rsidP="002816F6">
      <w:pPr>
        <w:ind w:firstLineChars="100" w:firstLine="300"/>
        <w:jc w:val="left"/>
        <w:rPr>
          <w:color w:val="000000" w:themeColor="text1"/>
          <w:sz w:val="30"/>
          <w:szCs w:val="30"/>
        </w:rPr>
      </w:pPr>
      <w:r w:rsidRPr="00B932ED">
        <w:rPr>
          <w:rFonts w:hint="eastAsia"/>
          <w:color w:val="000000" w:themeColor="text1"/>
          <w:sz w:val="30"/>
          <w:szCs w:val="30"/>
        </w:rPr>
        <w:t xml:space="preserve">　</w:t>
      </w:r>
      <w:r w:rsidR="00DE7A3C" w:rsidRPr="00B932ED">
        <w:rPr>
          <w:rFonts w:hint="eastAsia"/>
          <w:color w:val="000000" w:themeColor="text1"/>
          <w:sz w:val="30"/>
          <w:szCs w:val="30"/>
        </w:rPr>
        <w:t>北云时代教育致力于推动中国</w:t>
      </w:r>
      <w:r w:rsidR="00DE7A3C" w:rsidRPr="00B932ED">
        <w:rPr>
          <w:rFonts w:hint="eastAsia"/>
          <w:color w:val="000000" w:themeColor="text1"/>
          <w:sz w:val="30"/>
          <w:szCs w:val="30"/>
        </w:rPr>
        <w:t>IT</w:t>
      </w:r>
      <w:r w:rsidR="00DE7A3C" w:rsidRPr="00B932ED">
        <w:rPr>
          <w:rFonts w:hint="eastAsia"/>
          <w:color w:val="000000" w:themeColor="text1"/>
          <w:sz w:val="30"/>
          <w:szCs w:val="30"/>
        </w:rPr>
        <w:t>人才培养向国际化、实用化、职业化的方向发展，提升中国高校大学生的就业率和就业质量。</w:t>
      </w:r>
      <w:r w:rsidR="00EB4726" w:rsidRPr="00B932ED">
        <w:rPr>
          <w:rFonts w:hint="eastAsia"/>
          <w:color w:val="000000" w:themeColor="text1"/>
          <w:sz w:val="30"/>
          <w:szCs w:val="30"/>
        </w:rPr>
        <w:t xml:space="preserve">                                                 </w:t>
      </w:r>
    </w:p>
    <w:p w14:paraId="1142E3A7" w14:textId="77777777" w:rsidR="00675CBB" w:rsidRPr="00B932ED" w:rsidRDefault="00675CBB" w:rsidP="00EB4726">
      <w:pPr>
        <w:ind w:firstLineChars="250" w:firstLine="750"/>
        <w:jc w:val="left"/>
        <w:rPr>
          <w:color w:val="000000" w:themeColor="text1"/>
          <w:sz w:val="30"/>
          <w:szCs w:val="30"/>
        </w:rPr>
      </w:pPr>
      <w:r w:rsidRPr="00B932ED">
        <w:rPr>
          <w:rFonts w:hint="eastAsia"/>
          <w:color w:val="000000" w:themeColor="text1"/>
          <w:sz w:val="30"/>
          <w:szCs w:val="30"/>
        </w:rPr>
        <w:t>我们的目标是未来三十年，三十岁以</w:t>
      </w:r>
      <w:r w:rsidR="00DE7A3C" w:rsidRPr="00B932ED">
        <w:rPr>
          <w:rFonts w:hint="eastAsia"/>
          <w:color w:val="000000" w:themeColor="text1"/>
          <w:sz w:val="30"/>
          <w:szCs w:val="30"/>
        </w:rPr>
        <w:t>下的年轻人</w:t>
      </w:r>
      <w:r w:rsidR="00EB4726" w:rsidRPr="00B932ED">
        <w:rPr>
          <w:rFonts w:hint="eastAsia"/>
          <w:color w:val="000000" w:themeColor="text1"/>
          <w:sz w:val="30"/>
          <w:szCs w:val="30"/>
        </w:rPr>
        <w:t>！</w:t>
      </w:r>
      <w:r w:rsidR="00EB4726" w:rsidRPr="00B932ED">
        <w:rPr>
          <w:color w:val="000000" w:themeColor="text1"/>
          <w:sz w:val="30"/>
          <w:szCs w:val="30"/>
        </w:rPr>
        <w:t xml:space="preserve"> </w:t>
      </w:r>
    </w:p>
    <w:p w14:paraId="4E243BDC" w14:textId="77777777" w:rsidR="00675CBB" w:rsidRPr="00B932ED" w:rsidRDefault="00675CBB" w:rsidP="00675CBB">
      <w:pPr>
        <w:rPr>
          <w:color w:val="000000" w:themeColor="text1"/>
          <w:sz w:val="30"/>
          <w:szCs w:val="30"/>
        </w:rPr>
      </w:pPr>
      <w:r w:rsidRPr="00B932ED">
        <w:rPr>
          <w:rFonts w:hint="eastAsia"/>
          <w:color w:val="000000" w:themeColor="text1"/>
          <w:sz w:val="30"/>
          <w:szCs w:val="30"/>
        </w:rPr>
        <w:t xml:space="preserve">　　</w:t>
      </w:r>
      <w:r w:rsidR="00EB4726" w:rsidRPr="00B932ED">
        <w:rPr>
          <w:rFonts w:hint="eastAsia"/>
          <w:color w:val="000000" w:themeColor="text1"/>
          <w:sz w:val="30"/>
          <w:szCs w:val="30"/>
        </w:rPr>
        <w:t xml:space="preserve"> </w:t>
      </w:r>
      <w:r w:rsidRPr="00B932ED">
        <w:rPr>
          <w:rFonts w:hint="eastAsia"/>
          <w:color w:val="000000" w:themeColor="text1"/>
          <w:sz w:val="30"/>
          <w:szCs w:val="30"/>
        </w:rPr>
        <w:t>汽车发明以后，英国通过了一个红旗法案，规定一辆汽车要有三个人开，其中一个人步行在车前，举着红旗，汽车不能跑到红旗前面。因为没有看清未来，英国汽车行业的研发陷入停滞，英国没有抓住这个机遇。这样的红旗法案今天在全世界各国依然存在。</w:t>
      </w:r>
    </w:p>
    <w:p w14:paraId="5F19379E" w14:textId="77777777" w:rsidR="00675CBB" w:rsidRPr="00B932ED" w:rsidRDefault="00675CBB" w:rsidP="00EB4726">
      <w:pPr>
        <w:ind w:firstLineChars="150" w:firstLine="450"/>
        <w:rPr>
          <w:color w:val="000000" w:themeColor="text1"/>
          <w:sz w:val="30"/>
          <w:szCs w:val="30"/>
        </w:rPr>
      </w:pPr>
      <w:r w:rsidRPr="00B932ED">
        <w:rPr>
          <w:rFonts w:hint="eastAsia"/>
          <w:color w:val="000000" w:themeColor="text1"/>
          <w:sz w:val="30"/>
          <w:szCs w:val="30"/>
        </w:rPr>
        <w:t>只要你对未来有想象，我相信谁都有机会。需要是你敢不敢对未来有想法！</w:t>
      </w:r>
      <w:r w:rsidR="00EB4726" w:rsidRPr="00B932ED">
        <w:rPr>
          <w:rFonts w:hint="eastAsia"/>
          <w:color w:val="000000" w:themeColor="text1"/>
          <w:sz w:val="30"/>
          <w:szCs w:val="30"/>
        </w:rPr>
        <w:t>北云软件时刻等着您的到来！</w:t>
      </w:r>
    </w:p>
    <w:p w14:paraId="65779A4A" w14:textId="77777777" w:rsidR="00D508DE" w:rsidRPr="00B932ED" w:rsidRDefault="00D508DE" w:rsidP="00675CBB">
      <w:pPr>
        <w:rPr>
          <w:color w:val="000000" w:themeColor="text1"/>
          <w:sz w:val="30"/>
          <w:szCs w:val="30"/>
        </w:rPr>
      </w:pPr>
    </w:p>
    <w:bookmarkEnd w:id="0"/>
    <w:sectPr w:rsidR="00D508DE" w:rsidRPr="00B93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43872" w14:textId="77777777" w:rsidR="00786FB6" w:rsidRDefault="00786FB6" w:rsidP="00DE7A3C">
      <w:r>
        <w:separator/>
      </w:r>
    </w:p>
  </w:endnote>
  <w:endnote w:type="continuationSeparator" w:id="0">
    <w:p w14:paraId="1019639A" w14:textId="77777777" w:rsidR="00786FB6" w:rsidRDefault="00786FB6" w:rsidP="00DE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6E652" w14:textId="77777777" w:rsidR="00786FB6" w:rsidRDefault="00786FB6" w:rsidP="00DE7A3C">
      <w:r>
        <w:separator/>
      </w:r>
    </w:p>
  </w:footnote>
  <w:footnote w:type="continuationSeparator" w:id="0">
    <w:p w14:paraId="0639FFE2" w14:textId="77777777" w:rsidR="00786FB6" w:rsidRDefault="00786FB6" w:rsidP="00DE7A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15"/>
    <w:rsid w:val="0020536D"/>
    <w:rsid w:val="00260275"/>
    <w:rsid w:val="002816F6"/>
    <w:rsid w:val="002D6B29"/>
    <w:rsid w:val="002F7480"/>
    <w:rsid w:val="00675CBB"/>
    <w:rsid w:val="0074777D"/>
    <w:rsid w:val="00754AB8"/>
    <w:rsid w:val="00786FB6"/>
    <w:rsid w:val="007B2B94"/>
    <w:rsid w:val="00941C0A"/>
    <w:rsid w:val="00B66481"/>
    <w:rsid w:val="00B932ED"/>
    <w:rsid w:val="00BA7D90"/>
    <w:rsid w:val="00C20A9E"/>
    <w:rsid w:val="00CD0D7E"/>
    <w:rsid w:val="00CD5DF2"/>
    <w:rsid w:val="00D44215"/>
    <w:rsid w:val="00D508DE"/>
    <w:rsid w:val="00DE7A3C"/>
    <w:rsid w:val="00EB4726"/>
    <w:rsid w:val="00EF754C"/>
    <w:rsid w:val="00FE5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EA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F754C"/>
    <w:rPr>
      <w:sz w:val="18"/>
      <w:szCs w:val="18"/>
    </w:rPr>
  </w:style>
  <w:style w:type="character" w:customStyle="1" w:styleId="a4">
    <w:name w:val="批注框文本字符"/>
    <w:basedOn w:val="a0"/>
    <w:link w:val="a3"/>
    <w:uiPriority w:val="99"/>
    <w:semiHidden/>
    <w:rsid w:val="00EF754C"/>
    <w:rPr>
      <w:sz w:val="18"/>
      <w:szCs w:val="18"/>
    </w:rPr>
  </w:style>
  <w:style w:type="paragraph" w:styleId="a5">
    <w:name w:val="header"/>
    <w:basedOn w:val="a"/>
    <w:link w:val="a6"/>
    <w:uiPriority w:val="99"/>
    <w:unhideWhenUsed/>
    <w:rsid w:val="00DE7A3C"/>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E7A3C"/>
    <w:rPr>
      <w:sz w:val="18"/>
      <w:szCs w:val="18"/>
    </w:rPr>
  </w:style>
  <w:style w:type="paragraph" w:styleId="a7">
    <w:name w:val="footer"/>
    <w:basedOn w:val="a"/>
    <w:link w:val="a8"/>
    <w:uiPriority w:val="99"/>
    <w:unhideWhenUsed/>
    <w:rsid w:val="00DE7A3C"/>
    <w:pPr>
      <w:tabs>
        <w:tab w:val="center" w:pos="4153"/>
        <w:tab w:val="right" w:pos="8306"/>
      </w:tabs>
      <w:snapToGrid w:val="0"/>
      <w:jc w:val="left"/>
    </w:pPr>
    <w:rPr>
      <w:sz w:val="18"/>
      <w:szCs w:val="18"/>
    </w:rPr>
  </w:style>
  <w:style w:type="character" w:customStyle="1" w:styleId="a8">
    <w:name w:val="页脚字符"/>
    <w:basedOn w:val="a0"/>
    <w:link w:val="a7"/>
    <w:uiPriority w:val="99"/>
    <w:rsid w:val="00DE7A3C"/>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F754C"/>
    <w:rPr>
      <w:sz w:val="18"/>
      <w:szCs w:val="18"/>
    </w:rPr>
  </w:style>
  <w:style w:type="character" w:customStyle="1" w:styleId="a4">
    <w:name w:val="批注框文本字符"/>
    <w:basedOn w:val="a0"/>
    <w:link w:val="a3"/>
    <w:uiPriority w:val="99"/>
    <w:semiHidden/>
    <w:rsid w:val="00EF754C"/>
    <w:rPr>
      <w:sz w:val="18"/>
      <w:szCs w:val="18"/>
    </w:rPr>
  </w:style>
  <w:style w:type="paragraph" w:styleId="a5">
    <w:name w:val="header"/>
    <w:basedOn w:val="a"/>
    <w:link w:val="a6"/>
    <w:uiPriority w:val="99"/>
    <w:unhideWhenUsed/>
    <w:rsid w:val="00DE7A3C"/>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E7A3C"/>
    <w:rPr>
      <w:sz w:val="18"/>
      <w:szCs w:val="18"/>
    </w:rPr>
  </w:style>
  <w:style w:type="paragraph" w:styleId="a7">
    <w:name w:val="footer"/>
    <w:basedOn w:val="a"/>
    <w:link w:val="a8"/>
    <w:uiPriority w:val="99"/>
    <w:unhideWhenUsed/>
    <w:rsid w:val="00DE7A3C"/>
    <w:pPr>
      <w:tabs>
        <w:tab w:val="center" w:pos="4153"/>
        <w:tab w:val="right" w:pos="8306"/>
      </w:tabs>
      <w:snapToGrid w:val="0"/>
      <w:jc w:val="left"/>
    </w:pPr>
    <w:rPr>
      <w:sz w:val="18"/>
      <w:szCs w:val="18"/>
    </w:rPr>
  </w:style>
  <w:style w:type="character" w:customStyle="1" w:styleId="a8">
    <w:name w:val="页脚字符"/>
    <w:basedOn w:val="a0"/>
    <w:link w:val="a7"/>
    <w:uiPriority w:val="99"/>
    <w:rsid w:val="00DE7A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139</Words>
  <Characters>794</Characters>
  <Application>Microsoft Macintosh Word</Application>
  <DocSecurity>0</DocSecurity>
  <Lines>6</Lines>
  <Paragraphs>1</Paragraphs>
  <ScaleCrop>false</ScaleCrop>
  <Company>微软中国</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xia zhang</cp:lastModifiedBy>
  <cp:revision>16</cp:revision>
  <dcterms:created xsi:type="dcterms:W3CDTF">2016-11-22T00:54:00Z</dcterms:created>
  <dcterms:modified xsi:type="dcterms:W3CDTF">2017-01-21T02:44:00Z</dcterms:modified>
</cp:coreProperties>
</file>