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2D" w:rsidRPr="00C5292D" w:rsidRDefault="00C5292D" w:rsidP="00C5292D">
      <w:pPr>
        <w:widowControl/>
        <w:shd w:val="clear" w:color="auto" w:fill="FFFFFF"/>
        <w:spacing w:line="420" w:lineRule="atLeast"/>
        <w:jc w:val="center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32"/>
          <w:szCs w:val="32"/>
        </w:rPr>
      </w:pPr>
      <w:bookmarkStart w:id="0" w:name="_GoBack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32"/>
          <w:szCs w:val="32"/>
        </w:rPr>
        <w:t>工作是一个人最好的投资</w:t>
      </w:r>
    </w:p>
    <w:bookmarkEnd w:id="0"/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01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今年年初，我认识了一位来自英国的朋友叫Tom，他大学毕业2年，准备在北京工作一段时间再回国，托我帮他找个工作。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一开始我联系了一所知名幼儿园，每个上午和实验班的小朋友们做做游戏，唱唱歌，一个月收入两万。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他听完想都没想就拒绝了。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我又给他联系了其他工作，翻译资料、外教口语、培训讲师，最后他挑了一个最难的——研发课程，工资和幼儿园差不多，而且还是全天坐班。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之后的几个月里，我就看着他背着电脑，开始和研发团队的小伙伴们东征西讨，有时还得加班到后半夜。前两天我们几个聚会，大家都问他新工作干了一段时间了，感觉怎么样啊?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他顶着黑眼圈说，很辛苦。因为他原本的专业是传媒，现在又和团队一起研究课程与方法论，他还为此报了个短期班学习中文，这几个月他学到的东西比他想象中多得多。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接触了新领域，开拓了新事业，认识了新朋友。虽然累，但是他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觉得赚翻了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可是你更辛苦啊，幼儿园的工作性价比多高，付出的少，工资还多。这不是人人都希望的好工作吗？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Tom瞪着眼睛连连摇头，严肃地说：“你这个观点不对。性价比是花最少的钱，得到最好的东西。这在消费层面上也许是优势，但工作是一个人最好的投资。在投资领域，付出多，收益才大，风险高，回报率也高。对于年轻人来说，让TA越变越强、越变越好的工作才是好工作。”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lastRenderedPageBreak/>
        <w:t xml:space="preserve">　　是啊，除了富二代们，大多数人安身立命的来源还是自己的薪水，我们和同事相处的时间有可能比家人都多，而我们赖以生存的成就感绝大部分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都是职场带给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我们的，所以一份好的工作包含了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太多太多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的东西，价值、理想、圈子、朋友，几乎覆盖了我们绝大部分的生活。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可惜的是，真正觉得自己找到好工作的人凤毛麟角。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不少人觉得体制内的工作就是好。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02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小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莉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研究生毕业后犹豫再三，放弃了外企人事部，托关系进了某区委办公室。根正苗红公务员，旱涝保收，工作稳定。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逃离了外资企业的高强度、快节奏，代价就是从此掉进了纷繁琐碎的人际关系，如今评估能力退化严重，但是投诉电话可以同时接三个。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也有人认为风险低的工作更好。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大牛原来是跑销售的，可风餐露宿特别辛苦，没干半年就打了退堂鼓。后来栖身在一家国有出版社做发行，不需要在市场经济的汪洋大海里沉浮，只要按编辑部发来的时间表盯紧印刷，然后发给下级单位就万事大吉了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还有人觉得简单轻松最重要。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芳芳是老师，有一天她郁闷地给我打了个电话，讲了讲自己最近的感受。芳芳本是外语系的高才生，毕业那年受家人逼迫回到了校园教书。她说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”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教书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”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对自己而言，从上班第一天开始就不觉得费力。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因为语言能力很强，她可以很轻松地备好一篇课文，信手拈来的俚语，独一无二的趣闻，还有不少生动活泼的教学活动。学生们都很喜欢上她的课，成绩常常是全校第一。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lastRenderedPageBreak/>
        <w:t xml:space="preserve">　　学生小，知识浅，芳芳驾轻就熟。慢慢的，她发现不使劲也能教得不错。后来的芳芳越过越舒服，课文都是旧的，语法也都在脑子里，久而久之她阅读的区域和思考的峰值都固定在了当前的框架里。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本以为能这样逍遥自在的教下去，结果今年年初的时候，之前毕业的学生回来找芳芳，因为他们在大学的时候参加了某个国际论坛，他们几个一商量，打算以中国的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蚕文化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为主题撰写英文论文。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印象里，芳芳老师博学多才，语言功底扎实，她们便兴冲冲地拿着提纲跑回母校求救。可是芳芳看着这个题目，脑子里一片空白，什么也写不出来。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03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有人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说体制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内是深井，体制外是江湖，其实在哪不重要，重要的是不能放弃让自己成长升值。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风险越低的工作，技能要求也越单一，自然也越容易被别人代替。而简单轻松的工作看似逍遥，其实最能消磨人的斗志和活力。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这些看似事半功倍的工作，未必是真的好工作。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因为安逸的另外一面就是渐渐滋生的自满和懒惰。在年轻的时候，因为各种原因选择了更安全更稳妥，并在这种完全胜任的工作环境中持续萎缩，久而久之，你就不想再费力去追求更高更远的世界了。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看看哲学吧，这个好像工作中也不常用到啊。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要不要转型自媒体啊？算了，听说竞争压力更大。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再选修门训诂学？好难啊，而且这个在中高考所占的分值也不高。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慢慢的，我们的眼界、水平、思维模式都会囿于眼前这份毫无挑战的工作，它变成了制约你发展的天花板，成了你安于现状的借口。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要知道糊弄工作就是糊弄自己，没有丰富的经验、持续更新的知识、不断提升的能力，早晚会在这个你争我夺的世道里被他人无情地代替。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工作不是退守家园，而是厉兵秣马、开疆拓土。就像Tom一样，在年轻的时候，尽力挑选一条更难走的路，因为在这条路上</w:t>
      </w:r>
      <w:proofErr w:type="gramStart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你打怪升级</w:t>
      </w:r>
      <w:proofErr w:type="gramEnd"/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>的频率更高，自我提升的空间更大，接触到的牛人更多。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在种种历练中，克服困难、协调团队、消化输赢、积累人脉，期间的经历和收获的经验千金难买。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这个公司的氛围和谐高效，大家团结齐心，共同进步。你就更容易摒弃自私暴戾，学会双赢与合作。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这个项目难度很大，充满挑战，你屡战屡败，又屡败屡战。你就不再胆怯易折，学会了乐观和坚持。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什么是一份好工作？高薪资、好前景、大公司、牛领导，答案五花八门，很难统一。有人图开心，有人求发财，各取所需。但有一条，我很认同，那就是Tom说的，让你失去斗志，萎缩枯竭的一定不是好工作。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工作不仅是暂时的收益，更是一场旷日持久的投资。职场上如果能像一块小小的海绵，拼命地吸收来自四面八方的营养，不断胀大，不断成长，那才真的是不虚此行。</w:t>
      </w: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</w:p>
    <w:p w:rsidR="00C5292D" w:rsidRPr="00C5292D" w:rsidRDefault="00C5292D" w:rsidP="00C5292D">
      <w:pPr>
        <w:widowControl/>
        <w:shd w:val="clear" w:color="auto" w:fill="FFFFFF"/>
        <w:spacing w:line="420" w:lineRule="atLeast"/>
        <w:jc w:val="left"/>
        <w:outlineLvl w:val="1"/>
        <w:rPr>
          <w:rFonts w:asciiTheme="majorEastAsia" w:eastAsiaTheme="majorEastAsia" w:hAnsiTheme="majorEastAsia" w:cs="宋体"/>
          <w:bCs/>
          <w:color w:val="333333"/>
          <w:kern w:val="0"/>
          <w:sz w:val="24"/>
          <w:szCs w:val="24"/>
        </w:rPr>
      </w:pPr>
      <w:r w:rsidRPr="00C5292D">
        <w:rPr>
          <w:rFonts w:asciiTheme="majorEastAsia" w:eastAsiaTheme="majorEastAsia" w:hAnsiTheme="majorEastAsia" w:cs="宋体" w:hint="eastAsia"/>
          <w:bCs/>
          <w:color w:val="333333"/>
          <w:kern w:val="0"/>
          <w:sz w:val="24"/>
          <w:szCs w:val="24"/>
        </w:rPr>
        <w:t xml:space="preserve">　　趁年轻，别轻易放弃每一个迎接挑战的机会。要知道让你变好的爱情才是对的恋情，让你升值的工作才是真正的好工作。　</w:t>
      </w:r>
    </w:p>
    <w:p w:rsidR="001A0943" w:rsidRPr="00C5292D" w:rsidRDefault="00C5292D" w:rsidP="00C5292D">
      <w:pPr>
        <w:spacing w:line="420" w:lineRule="atLeast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1A0943" w:rsidRPr="00C5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3D"/>
    <w:rsid w:val="002F7480"/>
    <w:rsid w:val="0058683D"/>
    <w:rsid w:val="007B2B94"/>
    <w:rsid w:val="00C5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29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292D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29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292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1990</Characters>
  <Application>Microsoft Office Word</Application>
  <DocSecurity>0</DocSecurity>
  <Lines>16</Lines>
  <Paragraphs>4</Paragraphs>
  <ScaleCrop>false</ScaleCrop>
  <Company>微软中国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2017-01-21T08:18:00Z</dcterms:created>
  <dcterms:modified xsi:type="dcterms:W3CDTF">2017-01-21T08:20:00Z</dcterms:modified>
</cp:coreProperties>
</file>