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43" w:rsidRDefault="00EC5ADC" w:rsidP="00EC5ADC">
      <w:pPr>
        <w:jc w:val="center"/>
        <w:rPr>
          <w:rFonts w:hint="eastAsia"/>
          <w:sz w:val="32"/>
          <w:szCs w:val="32"/>
        </w:rPr>
      </w:pPr>
      <w:r w:rsidRPr="00EC5ADC">
        <w:rPr>
          <w:rFonts w:hint="eastAsia"/>
          <w:sz w:val="32"/>
          <w:szCs w:val="32"/>
        </w:rPr>
        <w:t>如何回答你的离职原因</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如果你不是</w:t>
      </w:r>
      <w:hyperlink r:id="rId5" w:tgtFrame="_blank" w:history="1">
        <w:r>
          <w:rPr>
            <w:rStyle w:val="a4"/>
            <w:rFonts w:ascii="simsun" w:hAnsi="simsun"/>
            <w:color w:val="666666"/>
            <w:sz w:val="21"/>
            <w:szCs w:val="21"/>
          </w:rPr>
          <w:t>应届生</w:t>
        </w:r>
      </w:hyperlink>
      <w:r>
        <w:rPr>
          <w:rFonts w:ascii="simsun" w:hAnsi="simsun"/>
          <w:color w:val="666666"/>
          <w:sz w:val="21"/>
          <w:szCs w:val="21"/>
        </w:rPr>
        <w:t>，如果你正要参加一场面试，那么你一定知道，面试的过程中有一个问题不可避免，那就是：你为什么</w:t>
      </w:r>
      <w:hyperlink r:id="rId6" w:tgtFrame="_blank" w:history="1">
        <w:r>
          <w:rPr>
            <w:rStyle w:val="a4"/>
            <w:rFonts w:ascii="simsun" w:hAnsi="simsun"/>
            <w:color w:val="666666"/>
            <w:sz w:val="21"/>
            <w:szCs w:val="21"/>
          </w:rPr>
          <w:t>离职</w:t>
        </w:r>
      </w:hyperlink>
      <w:r>
        <w:rPr>
          <w:rFonts w:ascii="simsun" w:hAnsi="simsun"/>
          <w:color w:val="666666"/>
          <w:sz w:val="21"/>
          <w:szCs w:val="21"/>
        </w:rPr>
        <w:t>？很多人担心这个问题回答不好，会影响面试成绩，因此各种理由也就应运而生，而实际上什么样的答案更能打动</w:t>
      </w:r>
      <w:r>
        <w:rPr>
          <w:rFonts w:ascii="simsun" w:hAnsi="simsun"/>
          <w:color w:val="666666"/>
          <w:sz w:val="21"/>
          <w:szCs w:val="21"/>
        </w:rPr>
        <w:t>HR</w:t>
      </w:r>
      <w:r>
        <w:rPr>
          <w:rFonts w:ascii="simsun" w:hAnsi="simsun"/>
          <w:color w:val="666666"/>
          <w:sz w:val="21"/>
          <w:szCs w:val="21"/>
        </w:rPr>
        <w:t>，我们今天就来一探究竟。</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你为什么</w:t>
      </w:r>
      <w:hyperlink r:id="rId7" w:tgtFrame="_blank" w:history="1">
        <w:r>
          <w:rPr>
            <w:rStyle w:val="a4"/>
            <w:rFonts w:ascii="simsun" w:hAnsi="simsun"/>
            <w:color w:val="666666"/>
            <w:sz w:val="21"/>
            <w:szCs w:val="21"/>
          </w:rPr>
          <w:t>离职</w:t>
        </w:r>
      </w:hyperlink>
      <w:r>
        <w:rPr>
          <w:rFonts w:ascii="simsun" w:hAnsi="simsun"/>
          <w:color w:val="666666"/>
          <w:sz w:val="21"/>
          <w:szCs w:val="21"/>
        </w:rPr>
        <w:t>？我因为</w:t>
      </w:r>
      <w:r>
        <w:rPr>
          <w:rFonts w:ascii="simsun" w:hAnsi="simsun"/>
          <w:color w:val="666666"/>
          <w:sz w:val="21"/>
          <w:szCs w:val="21"/>
        </w:rPr>
        <w:t>……</w:t>
      </w:r>
      <w:r>
        <w:rPr>
          <w:rFonts w:ascii="simsun" w:hAnsi="simsun"/>
          <w:color w:val="666666"/>
          <w:sz w:val="21"/>
          <w:szCs w:val="21"/>
        </w:rPr>
        <w:t>几分钟内的一问一答，看似简单，而实际上</w:t>
      </w:r>
      <w:r>
        <w:rPr>
          <w:rFonts w:ascii="simsun" w:hAnsi="simsun"/>
          <w:color w:val="666666"/>
          <w:sz w:val="21"/>
          <w:szCs w:val="21"/>
        </w:rPr>
        <w:t>HR</w:t>
      </w:r>
      <w:r>
        <w:rPr>
          <w:rFonts w:ascii="simsun" w:hAnsi="simsun"/>
          <w:color w:val="666666"/>
          <w:sz w:val="21"/>
          <w:szCs w:val="21"/>
        </w:rPr>
        <w:t>正在做着各种价值和风险评估。所以，作为面试者，一定要慎重看待这个问题。</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从这个问题上，</w:t>
      </w:r>
      <w:r>
        <w:rPr>
          <w:rFonts w:ascii="simsun" w:hAnsi="simsun"/>
          <w:color w:val="666666"/>
          <w:sz w:val="21"/>
          <w:szCs w:val="21"/>
        </w:rPr>
        <w:t>HR</w:t>
      </w:r>
      <w:r>
        <w:rPr>
          <w:rFonts w:ascii="simsun" w:hAnsi="simsun"/>
          <w:color w:val="666666"/>
          <w:sz w:val="21"/>
          <w:szCs w:val="21"/>
        </w:rPr>
        <w:t>想考验面试者的是什么呢？</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一、用以判断面试者陈述</w:t>
      </w:r>
      <w:hyperlink r:id="rId8" w:tgtFrame="_blank" w:history="1">
        <w:r>
          <w:rPr>
            <w:rStyle w:val="a4"/>
            <w:rFonts w:ascii="simsun" w:hAnsi="simsun"/>
            <w:color w:val="666666"/>
            <w:sz w:val="21"/>
            <w:szCs w:val="21"/>
          </w:rPr>
          <w:t>离职</w:t>
        </w:r>
      </w:hyperlink>
      <w:r>
        <w:rPr>
          <w:rFonts w:ascii="simsun" w:hAnsi="simsun"/>
          <w:color w:val="666666"/>
          <w:sz w:val="21"/>
          <w:szCs w:val="21"/>
        </w:rPr>
        <w:t>原因的真实性。很多面试者的讲述是不真实的，因为有可能他就是被动</w:t>
      </w:r>
      <w:hyperlink r:id="rId9" w:tgtFrame="_blank" w:history="1">
        <w:r>
          <w:rPr>
            <w:rStyle w:val="a4"/>
            <w:rFonts w:ascii="simsun" w:hAnsi="simsun"/>
            <w:color w:val="666666"/>
            <w:sz w:val="21"/>
            <w:szCs w:val="21"/>
          </w:rPr>
          <w:t>离职</w:t>
        </w:r>
      </w:hyperlink>
      <w:r>
        <w:rPr>
          <w:rFonts w:ascii="simsun" w:hAnsi="simsun"/>
          <w:color w:val="666666"/>
          <w:sz w:val="21"/>
          <w:szCs w:val="21"/>
        </w:rPr>
        <w:t>的一员，但是假话对于</w:t>
      </w:r>
      <w:r>
        <w:rPr>
          <w:rFonts w:ascii="simsun" w:hAnsi="simsun"/>
          <w:color w:val="666666"/>
          <w:sz w:val="21"/>
          <w:szCs w:val="21"/>
        </w:rPr>
        <w:t>HR</w:t>
      </w:r>
      <w:r>
        <w:rPr>
          <w:rFonts w:ascii="simsun" w:hAnsi="simsun"/>
          <w:color w:val="666666"/>
          <w:sz w:val="21"/>
          <w:szCs w:val="21"/>
        </w:rPr>
        <w:t>也是有意义的，可以借此判断面试者的坦诚度。对于半真半假的讲述或是真实的原因，也可以作为判断真实程度的参考。</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二、可以作为全面判断面试者的参考因素。通过对</w:t>
      </w:r>
      <w:hyperlink r:id="rId10" w:tgtFrame="_blank" w:history="1">
        <w:r>
          <w:rPr>
            <w:rStyle w:val="a4"/>
            <w:rFonts w:ascii="simsun" w:hAnsi="simsun"/>
            <w:color w:val="666666"/>
            <w:sz w:val="21"/>
            <w:szCs w:val="21"/>
          </w:rPr>
          <w:t>离职</w:t>
        </w:r>
      </w:hyperlink>
      <w:r>
        <w:rPr>
          <w:rFonts w:ascii="simsun" w:hAnsi="simsun"/>
          <w:color w:val="666666"/>
          <w:sz w:val="21"/>
          <w:szCs w:val="21"/>
        </w:rPr>
        <w:t>原因的描述，可大致判断面试者的价值观，而假的原因也是面试者认为是自己最为体面的离开的理由，从而表现出面试者深层次的价值观。并且面试者对</w:t>
      </w:r>
      <w:hyperlink r:id="rId11" w:tgtFrame="_blank" w:history="1">
        <w:r>
          <w:rPr>
            <w:rStyle w:val="a4"/>
            <w:rFonts w:ascii="simsun" w:hAnsi="simsun"/>
            <w:color w:val="666666"/>
            <w:sz w:val="21"/>
            <w:szCs w:val="21"/>
          </w:rPr>
          <w:t>离职</w:t>
        </w:r>
      </w:hyperlink>
      <w:r>
        <w:rPr>
          <w:rFonts w:ascii="simsun" w:hAnsi="simsun"/>
          <w:color w:val="666666"/>
          <w:sz w:val="21"/>
          <w:szCs w:val="21"/>
        </w:rPr>
        <w:t>前因后果的描述，能够反映其处理矛盾的方式和风格以及看问题的角度和客观程度。面试者的思维模式、逻辑思维能力以及职业发展规划也均能从此回答中有所体现。</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三、用以印证和对比。印证前面的讲述是否真实，印证面试者接下来要讲的职业诉求和发展规划是否有连通，并与面试官本身已知的信息相对比，并作为拟录用时的职业背景调查。</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四、用来做综合的假设和预估。假设面试进入企业后会不会与现有人员有冲突性、互补性，从而判断是否录用以及录用后的定位。通过对面试者职业路径分析判断进入企业后会给组织带来什么正面和负面影响。甚至是判断面试者进入企业后的大致离开时间、方式、以及会不会给企业带来麻烦。</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比较避讳的</w:t>
      </w:r>
      <w:hyperlink r:id="rId12" w:tgtFrame="_blank" w:history="1">
        <w:r>
          <w:rPr>
            <w:rStyle w:val="a4"/>
            <w:rFonts w:ascii="simsun" w:hAnsi="simsun"/>
            <w:color w:val="666666"/>
            <w:sz w:val="21"/>
            <w:szCs w:val="21"/>
          </w:rPr>
          <w:t>离职</w:t>
        </w:r>
      </w:hyperlink>
      <w:r>
        <w:rPr>
          <w:rFonts w:ascii="simsun" w:hAnsi="simsun"/>
          <w:color w:val="666666"/>
          <w:sz w:val="21"/>
          <w:szCs w:val="21"/>
        </w:rPr>
        <w:t>原因</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一、因为收入低而</w:t>
      </w:r>
      <w:hyperlink r:id="rId13" w:tgtFrame="_blank" w:history="1">
        <w:r>
          <w:rPr>
            <w:rStyle w:val="a4"/>
            <w:rFonts w:ascii="simsun" w:hAnsi="simsun"/>
            <w:color w:val="666666"/>
            <w:sz w:val="21"/>
            <w:szCs w:val="21"/>
          </w:rPr>
          <w:t>离职</w:t>
        </w:r>
      </w:hyperlink>
      <w:r>
        <w:rPr>
          <w:rFonts w:ascii="simsun" w:hAnsi="simsun"/>
          <w:color w:val="666666"/>
          <w:sz w:val="21"/>
          <w:szCs w:val="21"/>
        </w:rPr>
        <w:t>。这样回答会让</w:t>
      </w:r>
      <w:r>
        <w:rPr>
          <w:rFonts w:ascii="simsun" w:hAnsi="simsun"/>
          <w:color w:val="666666"/>
          <w:sz w:val="21"/>
          <w:szCs w:val="21"/>
        </w:rPr>
        <w:t>HR</w:t>
      </w:r>
      <w:r>
        <w:rPr>
          <w:rFonts w:ascii="simsun" w:hAnsi="simsun"/>
          <w:color w:val="666666"/>
          <w:sz w:val="21"/>
          <w:szCs w:val="21"/>
        </w:rPr>
        <w:t>觉得你计较个人得失，工作的意义就是为了收入，并会猜想如果有更高收入的地方你会毫不犹豫的</w:t>
      </w:r>
      <w:hyperlink r:id="rId14" w:tgtFrame="_blank" w:history="1">
        <w:r>
          <w:rPr>
            <w:rStyle w:val="a4"/>
            <w:rFonts w:ascii="simsun" w:hAnsi="simsun"/>
            <w:color w:val="666666"/>
            <w:sz w:val="21"/>
            <w:szCs w:val="21"/>
          </w:rPr>
          <w:t>离职</w:t>
        </w:r>
      </w:hyperlink>
      <w:r>
        <w:rPr>
          <w:rFonts w:ascii="simsun" w:hAnsi="simsun"/>
          <w:color w:val="666666"/>
          <w:sz w:val="21"/>
          <w:szCs w:val="21"/>
        </w:rPr>
        <w:t>，对你做出负面判断。</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二、因为分配不公平而</w:t>
      </w:r>
      <w:hyperlink r:id="rId15" w:tgtFrame="_blank" w:history="1">
        <w:r>
          <w:rPr>
            <w:rStyle w:val="a4"/>
            <w:rFonts w:ascii="simsun" w:hAnsi="simsun"/>
            <w:color w:val="666666"/>
            <w:sz w:val="21"/>
            <w:szCs w:val="21"/>
          </w:rPr>
          <w:t>离职</w:t>
        </w:r>
      </w:hyperlink>
      <w:r>
        <w:rPr>
          <w:rFonts w:ascii="simsun" w:hAnsi="simsun"/>
          <w:color w:val="666666"/>
          <w:sz w:val="21"/>
          <w:szCs w:val="21"/>
        </w:rPr>
        <w:t>。绩效工资、浮动奖金等是很多企业用来刺激员工提高工作效率的手段，用以体现努力和结果的结合，加之工资保密制度的实施，面试者用此作为借口会让</w:t>
      </w:r>
      <w:r>
        <w:rPr>
          <w:rFonts w:ascii="simsun" w:hAnsi="simsun"/>
          <w:color w:val="666666"/>
          <w:sz w:val="21"/>
          <w:szCs w:val="21"/>
        </w:rPr>
        <w:t>HR</w:t>
      </w:r>
      <w:r>
        <w:rPr>
          <w:rFonts w:ascii="simsun" w:hAnsi="simsun"/>
          <w:color w:val="666666"/>
          <w:sz w:val="21"/>
          <w:szCs w:val="21"/>
        </w:rPr>
        <w:t>以为你有喜欢打探别人隐私的嫌疑。</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三、因为人际关系复杂而</w:t>
      </w:r>
      <w:hyperlink r:id="rId16" w:tgtFrame="_blank" w:history="1">
        <w:r>
          <w:rPr>
            <w:rStyle w:val="a4"/>
            <w:rFonts w:ascii="simsun" w:hAnsi="simsun"/>
            <w:color w:val="666666"/>
            <w:sz w:val="21"/>
            <w:szCs w:val="21"/>
          </w:rPr>
          <w:t>离职</w:t>
        </w:r>
      </w:hyperlink>
      <w:r>
        <w:rPr>
          <w:rFonts w:ascii="simsun" w:hAnsi="simsun"/>
          <w:color w:val="666666"/>
          <w:sz w:val="21"/>
          <w:szCs w:val="21"/>
        </w:rPr>
        <w:t>。团队精神是大多数企业要求员工要具备的素质，拿人际关系复杂做原因</w:t>
      </w:r>
      <w:r>
        <w:rPr>
          <w:rFonts w:ascii="simsun" w:hAnsi="simsun"/>
          <w:color w:val="666666"/>
          <w:sz w:val="21"/>
          <w:szCs w:val="21"/>
        </w:rPr>
        <w:t>HR</w:t>
      </w:r>
      <w:r>
        <w:rPr>
          <w:rFonts w:ascii="simsun" w:hAnsi="simsun"/>
          <w:color w:val="666666"/>
          <w:sz w:val="21"/>
          <w:szCs w:val="21"/>
        </w:rPr>
        <w:t>可能会觉得你在人际交往中有所欠缺，没办法很好的融入群体。</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四、因为上司的为人问题而</w:t>
      </w:r>
      <w:hyperlink r:id="rId17" w:tgtFrame="_blank" w:history="1">
        <w:r>
          <w:rPr>
            <w:rStyle w:val="a4"/>
            <w:rFonts w:ascii="simsun" w:hAnsi="simsun"/>
            <w:color w:val="666666"/>
            <w:sz w:val="21"/>
            <w:szCs w:val="21"/>
          </w:rPr>
          <w:t>离职</w:t>
        </w:r>
      </w:hyperlink>
      <w:r>
        <w:rPr>
          <w:rFonts w:ascii="simsun" w:hAnsi="simsun"/>
          <w:color w:val="666666"/>
          <w:sz w:val="21"/>
          <w:szCs w:val="21"/>
        </w:rPr>
        <w:t>。人又很多种，当然，上司也有很多种，一味的讲述上司的毛病，会在一定程度上说明你是缺乏工作上的适应性，同时，</w:t>
      </w:r>
      <w:r>
        <w:rPr>
          <w:rFonts w:ascii="simsun" w:hAnsi="simsun"/>
          <w:color w:val="666666"/>
          <w:sz w:val="21"/>
          <w:szCs w:val="21"/>
        </w:rPr>
        <w:t>HR</w:t>
      </w:r>
      <w:r>
        <w:rPr>
          <w:rFonts w:ascii="simsun" w:hAnsi="simsun"/>
          <w:color w:val="666666"/>
          <w:sz w:val="21"/>
          <w:szCs w:val="21"/>
        </w:rPr>
        <w:t>也会联想到你遇见麻烦的客户时会不会也凭好恶行事。</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虽是比较避讳的说辞，但是以上的四点的</w:t>
      </w:r>
      <w:hyperlink r:id="rId18" w:tgtFrame="_blank" w:history="1">
        <w:r>
          <w:rPr>
            <w:rStyle w:val="a4"/>
            <w:rFonts w:ascii="simsun" w:hAnsi="simsun"/>
            <w:color w:val="666666"/>
            <w:sz w:val="21"/>
            <w:szCs w:val="21"/>
          </w:rPr>
          <w:t>离职</w:t>
        </w:r>
      </w:hyperlink>
      <w:r>
        <w:rPr>
          <w:rFonts w:ascii="simsun" w:hAnsi="simsun"/>
          <w:color w:val="666666"/>
          <w:sz w:val="21"/>
          <w:szCs w:val="21"/>
        </w:rPr>
        <w:t>原因比较普遍，可是用来和面试的</w:t>
      </w:r>
      <w:r>
        <w:rPr>
          <w:rFonts w:ascii="simsun" w:hAnsi="simsun"/>
          <w:color w:val="666666"/>
          <w:sz w:val="21"/>
          <w:szCs w:val="21"/>
        </w:rPr>
        <w:t>HR</w:t>
      </w:r>
      <w:r>
        <w:rPr>
          <w:rFonts w:ascii="simsun" w:hAnsi="simsun"/>
          <w:color w:val="666666"/>
          <w:sz w:val="21"/>
          <w:szCs w:val="21"/>
        </w:rPr>
        <w:t>对答却有些不妥，所以抱着真实的态度可以将这些原因列为次要原因，比如：</w:t>
      </w:r>
      <w:r>
        <w:rPr>
          <w:rFonts w:ascii="simsun" w:hAnsi="simsun"/>
          <w:color w:val="666666"/>
          <w:sz w:val="21"/>
          <w:szCs w:val="21"/>
        </w:rPr>
        <w:t>“</w:t>
      </w:r>
      <w:r>
        <w:rPr>
          <w:rFonts w:ascii="simsun" w:hAnsi="simsun"/>
          <w:color w:val="666666"/>
          <w:sz w:val="21"/>
          <w:szCs w:val="21"/>
        </w:rPr>
        <w:t>主要是因为职业发展与预期有了偏颇，其次</w:t>
      </w:r>
      <w:r>
        <w:rPr>
          <w:rFonts w:ascii="simsun" w:hAnsi="simsun"/>
          <w:color w:val="666666"/>
          <w:sz w:val="21"/>
          <w:szCs w:val="21"/>
        </w:rPr>
        <w:t>……”</w:t>
      </w:r>
      <w:r>
        <w:rPr>
          <w:rFonts w:ascii="simsun" w:hAnsi="simsun"/>
          <w:color w:val="666666"/>
          <w:sz w:val="21"/>
          <w:szCs w:val="21"/>
        </w:rPr>
        <w:t>再将上述原因委婉的一带而过，这样既真实又不会影响面试的成绩。</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究竟如何回答，</w:t>
      </w:r>
      <w:r>
        <w:rPr>
          <w:rFonts w:ascii="simsun" w:hAnsi="simsun"/>
          <w:color w:val="666666"/>
          <w:sz w:val="21"/>
          <w:szCs w:val="21"/>
        </w:rPr>
        <w:t>HR</w:t>
      </w:r>
      <w:r>
        <w:rPr>
          <w:rFonts w:ascii="simsun" w:hAnsi="simsun"/>
          <w:color w:val="666666"/>
          <w:sz w:val="21"/>
          <w:szCs w:val="21"/>
        </w:rPr>
        <w:t>才会比较满意？</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一、正面回答。直接回答原因而不是各种绕和回避，太过隐晦的回答反而会让面试官认为其中有不好的负面原因，还会以此判断你的性格和风格做出不利于你的判断。</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二、原因要真实。你的回答可以不是真实的全部，但一定要真实，因为只有真实的你才会回答的比较坦然，也只有真实的才是符合逻辑的才能经得起背景调查。</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三、原因不要过多。因为面试时间的限制，过多的原因的罗列可能会暴露各原因间的冲突，给</w:t>
      </w:r>
      <w:r>
        <w:rPr>
          <w:rFonts w:ascii="simsun" w:hAnsi="simsun"/>
          <w:color w:val="666666"/>
          <w:sz w:val="21"/>
          <w:szCs w:val="21"/>
        </w:rPr>
        <w:t>HR</w:t>
      </w:r>
      <w:r>
        <w:rPr>
          <w:rFonts w:ascii="simsun" w:hAnsi="simsun"/>
          <w:color w:val="666666"/>
          <w:sz w:val="21"/>
          <w:szCs w:val="21"/>
        </w:rPr>
        <w:t>造成你思维混乱的印象。</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lastRenderedPageBreak/>
        <w:t xml:space="preserve">　　四、原因主次分明。类似于上面提到的对于避讳的辞职原因的解释，</w:t>
      </w:r>
      <w:r>
        <w:rPr>
          <w:rFonts w:ascii="simsun" w:hAnsi="simsun"/>
          <w:color w:val="666666"/>
          <w:sz w:val="21"/>
          <w:szCs w:val="21"/>
        </w:rPr>
        <w:t>“</w:t>
      </w:r>
      <w:r>
        <w:rPr>
          <w:rFonts w:ascii="simsun" w:hAnsi="simsun"/>
          <w:color w:val="666666"/>
          <w:sz w:val="21"/>
          <w:szCs w:val="21"/>
        </w:rPr>
        <w:t>主要是因为职业发展与预期有了偏颇，其次合同刚好到期。</w:t>
      </w:r>
      <w:r>
        <w:rPr>
          <w:rFonts w:ascii="simsun" w:hAnsi="simsun"/>
          <w:color w:val="666666"/>
          <w:sz w:val="21"/>
          <w:szCs w:val="21"/>
        </w:rPr>
        <w:t>”</w:t>
      </w:r>
      <w:r>
        <w:rPr>
          <w:rFonts w:ascii="simsun" w:hAnsi="simsun"/>
          <w:color w:val="666666"/>
          <w:sz w:val="21"/>
          <w:szCs w:val="21"/>
        </w:rPr>
        <w:t>主次分明的原因让</w:t>
      </w:r>
      <w:r>
        <w:rPr>
          <w:rFonts w:ascii="simsun" w:hAnsi="simsun"/>
          <w:color w:val="666666"/>
          <w:sz w:val="21"/>
          <w:szCs w:val="21"/>
        </w:rPr>
        <w:t>HR</w:t>
      </w:r>
      <w:r>
        <w:rPr>
          <w:rFonts w:ascii="simsun" w:hAnsi="simsun"/>
          <w:color w:val="666666"/>
          <w:sz w:val="21"/>
          <w:szCs w:val="21"/>
        </w:rPr>
        <w:t>感觉你思路清晰，逻辑性强。</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五、希望与失望的刚好结合。失望时因为前公司不能满足你的需求而新公司刚好可以弥补你的失望。这样既讲述了真实的</w:t>
      </w:r>
      <w:hyperlink r:id="rId19" w:tgtFrame="_blank" w:history="1">
        <w:r>
          <w:rPr>
            <w:rStyle w:val="a4"/>
            <w:rFonts w:ascii="simsun" w:hAnsi="simsun"/>
            <w:color w:val="666666"/>
            <w:sz w:val="21"/>
            <w:szCs w:val="21"/>
          </w:rPr>
          <w:t>离职</w:t>
        </w:r>
      </w:hyperlink>
      <w:r>
        <w:rPr>
          <w:rFonts w:ascii="simsun" w:hAnsi="simsun"/>
          <w:color w:val="666666"/>
          <w:sz w:val="21"/>
          <w:szCs w:val="21"/>
        </w:rPr>
        <w:t>原因，又能表达对新平台的渴望和赞美，面试官会比较希望有这样的表述。当然，做到这点一定是要在面试前有所准备，对面试的公司进行了解。</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六、要三个匹配相结合。第一是与职业发展相匹配，刚毕业时可以表达自己正处于学习期，渴望一个成熟的令自身发展的平台，但如果是表达了自己才高八斗，想找一个识货的老板，</w:t>
      </w:r>
      <w:r>
        <w:rPr>
          <w:rFonts w:ascii="simsun" w:hAnsi="simsun"/>
          <w:color w:val="666666"/>
          <w:sz w:val="21"/>
          <w:szCs w:val="21"/>
        </w:rPr>
        <w:t>HR</w:t>
      </w:r>
      <w:r>
        <w:rPr>
          <w:rFonts w:ascii="simsun" w:hAnsi="simsun"/>
          <w:color w:val="666666"/>
          <w:sz w:val="21"/>
          <w:szCs w:val="21"/>
        </w:rPr>
        <w:t>反而会觉得你太嫩，不懂事。第二是与职业身份相匹配，即基层、中层、高层的回答均要符合职位身份。第三是与行业特点相匹配，比如自己不认同行业潜规则，行业衰退，想提前换个新领域等。</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七、思维积极，把握情绪。数落甚至谩骂前公司绝不是一个好的说辞，对面试没有任何好处。一定要控制好自己的情绪，如果有冲突可以讲，但同时一定要说一些换位思考的话，这样</w:t>
      </w:r>
      <w:r>
        <w:rPr>
          <w:rFonts w:ascii="simsun" w:hAnsi="simsun"/>
          <w:color w:val="666666"/>
          <w:sz w:val="21"/>
          <w:szCs w:val="21"/>
        </w:rPr>
        <w:t>HR</w:t>
      </w:r>
      <w:r>
        <w:rPr>
          <w:rFonts w:ascii="simsun" w:hAnsi="simsun"/>
          <w:color w:val="666666"/>
          <w:sz w:val="21"/>
          <w:szCs w:val="21"/>
        </w:rPr>
        <w:t>会认为你看问题较为客观。</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八、特别不太光彩的</w:t>
      </w:r>
      <w:hyperlink r:id="rId20" w:tgtFrame="_blank" w:history="1">
        <w:r>
          <w:rPr>
            <w:rStyle w:val="a4"/>
            <w:rFonts w:ascii="simsun" w:hAnsi="simsun"/>
            <w:color w:val="666666"/>
            <w:sz w:val="21"/>
            <w:szCs w:val="21"/>
          </w:rPr>
          <w:t>离职</w:t>
        </w:r>
      </w:hyperlink>
      <w:r>
        <w:rPr>
          <w:rFonts w:ascii="simsun" w:hAnsi="simsun"/>
          <w:color w:val="666666"/>
          <w:sz w:val="21"/>
          <w:szCs w:val="21"/>
        </w:rPr>
        <w:t>原因怎么讲？讲出事实是一定要的，但是可以不是全部的事实。如果面试者主动的坦诚沟通比如考核制度、工作技能需求等，面试者可坦诚与其沟通避免日后工作上的麻烦。又比如，职业操守，社会道德、违法等问题，坦诚也是一种态度，这种情况下坦诚也许将坏事变好事，否则日后被人揭发反而被动。</w:t>
      </w:r>
    </w:p>
    <w:p w:rsidR="00494E11" w:rsidRDefault="00494E11" w:rsidP="00494E11">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在</w:t>
      </w:r>
      <w:hyperlink r:id="rId21" w:tgtFrame="_blank" w:history="1">
        <w:r>
          <w:rPr>
            <w:rStyle w:val="a4"/>
            <w:rFonts w:ascii="simsun" w:hAnsi="simsun"/>
            <w:color w:val="666666"/>
            <w:sz w:val="21"/>
            <w:szCs w:val="21"/>
          </w:rPr>
          <w:t>职场</w:t>
        </w:r>
      </w:hyperlink>
      <w:r>
        <w:rPr>
          <w:rFonts w:ascii="simsun" w:hAnsi="simsun"/>
          <w:color w:val="666666"/>
          <w:sz w:val="21"/>
          <w:szCs w:val="21"/>
        </w:rPr>
        <w:t>中，每个人的经历都或多或少的有些不同，所以</w:t>
      </w:r>
      <w:hyperlink r:id="rId22" w:tgtFrame="_blank" w:history="1">
        <w:r>
          <w:rPr>
            <w:rStyle w:val="a4"/>
            <w:rFonts w:ascii="simsun" w:hAnsi="simsun"/>
            <w:color w:val="666666"/>
            <w:sz w:val="21"/>
            <w:szCs w:val="21"/>
          </w:rPr>
          <w:t>离职</w:t>
        </w:r>
      </w:hyperlink>
      <w:r>
        <w:rPr>
          <w:rFonts w:ascii="simsun" w:hAnsi="simsun"/>
          <w:color w:val="666666"/>
          <w:sz w:val="21"/>
          <w:szCs w:val="21"/>
        </w:rPr>
        <w:t>的原因也是各种各样、千奇百怪。有的人可能只是因为一件事，而有的人则可能是多种因素综合的结果。总之，都是</w:t>
      </w:r>
      <w:hyperlink r:id="rId23" w:tgtFrame="_blank" w:history="1">
        <w:r>
          <w:rPr>
            <w:rStyle w:val="a4"/>
            <w:rFonts w:ascii="simsun" w:hAnsi="simsun"/>
            <w:color w:val="666666"/>
            <w:sz w:val="21"/>
            <w:szCs w:val="21"/>
          </w:rPr>
          <w:t>离职</w:t>
        </w:r>
      </w:hyperlink>
      <w:r>
        <w:rPr>
          <w:rFonts w:ascii="simsun" w:hAnsi="simsun"/>
          <w:color w:val="666666"/>
          <w:sz w:val="21"/>
          <w:szCs w:val="21"/>
        </w:rPr>
        <w:t>人不愿提起的辛酸史。总结原因的同时也不忘反省，相信求一定会为职者们的面试加分。</w:t>
      </w:r>
    </w:p>
    <w:p w:rsidR="00EC5ADC" w:rsidRPr="00EC5ADC" w:rsidRDefault="00EC5ADC" w:rsidP="00EC5ADC">
      <w:pPr>
        <w:rPr>
          <w:sz w:val="32"/>
          <w:szCs w:val="32"/>
        </w:rPr>
      </w:pPr>
      <w:bookmarkStart w:id="0" w:name="_GoBack"/>
      <w:bookmarkEnd w:id="0"/>
    </w:p>
    <w:sectPr w:rsidR="00EC5ADC" w:rsidRPr="00EC5A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F5B"/>
    <w:rsid w:val="002F7480"/>
    <w:rsid w:val="00494E11"/>
    <w:rsid w:val="00610F5B"/>
    <w:rsid w:val="007B2B94"/>
    <w:rsid w:val="00EC5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4E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94E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4E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94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35242">
      <w:bodyDiv w:val="1"/>
      <w:marLeft w:val="0"/>
      <w:marRight w:val="0"/>
      <w:marTop w:val="0"/>
      <w:marBottom w:val="0"/>
      <w:divBdr>
        <w:top w:val="none" w:sz="0" w:space="0" w:color="auto"/>
        <w:left w:val="none" w:sz="0" w:space="0" w:color="auto"/>
        <w:bottom w:val="none" w:sz="0" w:space="0" w:color="auto"/>
        <w:right w:val="none" w:sz="0" w:space="0" w:color="auto"/>
      </w:divBdr>
    </w:div>
    <w:div w:id="19811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dao.zhaopin.com/topics/%E7%A6%BB%E8%81%8C" TargetMode="External"/><Relationship Id="rId13" Type="http://schemas.openxmlformats.org/officeDocument/2006/relationships/hyperlink" Target="http://wendao.zhaopin.com/topics/%E7%A6%BB%E8%81%8C" TargetMode="External"/><Relationship Id="rId18" Type="http://schemas.openxmlformats.org/officeDocument/2006/relationships/hyperlink" Target="http://wendao.zhaopin.com/topics/%E7%A6%BB%E8%81%8C" TargetMode="External"/><Relationship Id="rId3" Type="http://schemas.openxmlformats.org/officeDocument/2006/relationships/settings" Target="settings.xml"/><Relationship Id="rId21" Type="http://schemas.openxmlformats.org/officeDocument/2006/relationships/hyperlink" Target="http://article.zhaopin.com/office/" TargetMode="External"/><Relationship Id="rId7" Type="http://schemas.openxmlformats.org/officeDocument/2006/relationships/hyperlink" Target="http://wendao.zhaopin.com/topics/%E7%A6%BB%E8%81%8C" TargetMode="External"/><Relationship Id="rId12" Type="http://schemas.openxmlformats.org/officeDocument/2006/relationships/hyperlink" Target="http://wendao.zhaopin.com/topics/%E7%A6%BB%E8%81%8C" TargetMode="External"/><Relationship Id="rId17" Type="http://schemas.openxmlformats.org/officeDocument/2006/relationships/hyperlink" Target="http://wendao.zhaopin.com/topics/%E7%A6%BB%E8%81%8C"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endao.zhaopin.com/topics/%E7%A6%BB%E8%81%8C" TargetMode="External"/><Relationship Id="rId20" Type="http://schemas.openxmlformats.org/officeDocument/2006/relationships/hyperlink" Target="http://wendao.zhaopin.com/topics/%E7%A6%BB%E8%81%8C" TargetMode="External"/><Relationship Id="rId1" Type="http://schemas.openxmlformats.org/officeDocument/2006/relationships/styles" Target="styles.xml"/><Relationship Id="rId6" Type="http://schemas.openxmlformats.org/officeDocument/2006/relationships/hyperlink" Target="http://wendao.zhaopin.com/topics/%E7%A6%BB%E8%81%8C" TargetMode="External"/><Relationship Id="rId11" Type="http://schemas.openxmlformats.org/officeDocument/2006/relationships/hyperlink" Target="http://wendao.zhaopin.com/topics/%E7%A6%BB%E8%81%8C" TargetMode="External"/><Relationship Id="rId24" Type="http://schemas.openxmlformats.org/officeDocument/2006/relationships/fontTable" Target="fontTable.xml"/><Relationship Id="rId5" Type="http://schemas.openxmlformats.org/officeDocument/2006/relationships/hyperlink" Target="http://article.zhaopin.com/freshman/" TargetMode="External"/><Relationship Id="rId15" Type="http://schemas.openxmlformats.org/officeDocument/2006/relationships/hyperlink" Target="http://wendao.zhaopin.com/topics/%E7%A6%BB%E8%81%8C" TargetMode="External"/><Relationship Id="rId23" Type="http://schemas.openxmlformats.org/officeDocument/2006/relationships/hyperlink" Target="http://wendao.zhaopin.com/topics/%E7%A6%BB%E8%81%8C" TargetMode="External"/><Relationship Id="rId10" Type="http://schemas.openxmlformats.org/officeDocument/2006/relationships/hyperlink" Target="http://wendao.zhaopin.com/topics/%E7%A6%BB%E8%81%8C" TargetMode="External"/><Relationship Id="rId19" Type="http://schemas.openxmlformats.org/officeDocument/2006/relationships/hyperlink" Target="http://wendao.zhaopin.com/topics/%E7%A6%BB%E8%81%8C" TargetMode="External"/><Relationship Id="rId4" Type="http://schemas.openxmlformats.org/officeDocument/2006/relationships/webSettings" Target="webSettings.xml"/><Relationship Id="rId9" Type="http://schemas.openxmlformats.org/officeDocument/2006/relationships/hyperlink" Target="http://wendao.zhaopin.com/topics/%E7%A6%BB%E8%81%8C" TargetMode="External"/><Relationship Id="rId14" Type="http://schemas.openxmlformats.org/officeDocument/2006/relationships/hyperlink" Target="http://wendao.zhaopin.com/topics/%E7%A6%BB%E8%81%8C" TargetMode="External"/><Relationship Id="rId22" Type="http://schemas.openxmlformats.org/officeDocument/2006/relationships/hyperlink" Target="http://wendao.zhaopin.com/topics/%E7%A6%BB%E8%8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3124</Characters>
  <Application>Microsoft Office Word</Application>
  <DocSecurity>0</DocSecurity>
  <Lines>26</Lines>
  <Paragraphs>7</Paragraphs>
  <ScaleCrop>false</ScaleCrop>
  <Company>微软中国</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2017-01-21T03:22:00Z</dcterms:created>
  <dcterms:modified xsi:type="dcterms:W3CDTF">2017-01-21T03:23:00Z</dcterms:modified>
</cp:coreProperties>
</file>