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49D09CD7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782DE957" w14:textId="158110CF" w:rsidR="00E20F43" w:rsidRDefault="00FD75EC" w:rsidP="00310814">
          <w:pPr>
            <w:rPr>
              <w:b/>
            </w:rPr>
          </w:pPr>
          <w:r>
            <w:rPr>
              <w:b/>
            </w:rPr>
            <w:t xml:space="preserve">HB 221 </w:t>
          </w:r>
          <w:r w:rsidRPr="00FD75EC">
            <w:rPr>
              <w:b/>
            </w:rPr>
            <w:t>ARTS AND CULTURE DAY</w:t>
          </w:r>
        </w:p>
        <w:p w14:paraId="0937A903" w14:textId="77777777" w:rsidR="00FD75EC" w:rsidRPr="00820590" w:rsidRDefault="00E52832" w:rsidP="00310814">
          <w:pPr>
            <w:rPr>
              <w:b/>
            </w:rPr>
          </w:pPr>
        </w:p>
      </w:sdtContent>
    </w:sdt>
    <w:p w14:paraId="145D9F87" w14:textId="46ACF30F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  <w:color w:val="FF0000"/>
          </w:rPr>
          <w:id w:val="-1089532659"/>
          <w:placeholder>
            <w:docPart w:val="D3821C4A5762400EA4782F489E219391"/>
          </w:placeholder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FD75EC" w:rsidRPr="00FD75EC">
            <w:rPr>
              <w:rStyle w:val="Style2"/>
              <w:color w:val="FF0000"/>
            </w:rPr>
            <w:t>TBD</w:t>
          </w:r>
        </w:sdtContent>
      </w:sdt>
    </w:p>
    <w:p w14:paraId="66BDA754" w14:textId="1CDD4303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</w:sdtPr>
        <w:sdtEndPr>
          <w:rPr>
            <w:rStyle w:val="Style2"/>
          </w:rPr>
        </w:sdtEndPr>
        <w:sdtContent>
          <w:r w:rsidR="00FD75EC" w:rsidRPr="00FD75EC">
            <w:t>CSHB 221(STA)</w:t>
          </w:r>
        </w:sdtContent>
      </w:sdt>
    </w:p>
    <w:p w14:paraId="14C91E94" w14:textId="2F47743B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</w:sdtPr>
        <w:sdtEndPr>
          <w:rPr>
            <w:rStyle w:val="DefaultParagraphFont"/>
            <w:b/>
          </w:rPr>
        </w:sdtEndPr>
        <w:sdtContent>
          <w:r w:rsidR="00FD75EC">
            <w:rPr>
              <w:rStyle w:val="Style2"/>
            </w:rPr>
            <w:t>REPRESENTATIVE HALL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15021B3E" w:rsidR="004B1ABF" w:rsidRDefault="009D2E2B" w:rsidP="008D3063">
      <w:r>
        <w:rPr>
          <w:b/>
        </w:rPr>
        <w:t>SENATE ON PASSAGE</w:t>
      </w:r>
      <w:r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 w:fullDate="2026-05-15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FD75EC">
            <w:rPr>
              <w:rStyle w:val="Style2"/>
            </w:rPr>
            <w:t>5/15/2026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FD75EC">
                <w:t>20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61D1BEA2" w14:textId="4E50417D" w:rsidR="00695622" w:rsidRPr="00695622" w:rsidRDefault="00FD747F" w:rsidP="00695622">
      <w:r>
        <w:t>Nays:</w:t>
      </w:r>
      <w:r w:rsidR="00695622" w:rsidRPr="00695622">
        <w:t xml:space="preserve">   </w:t>
      </w:r>
      <w:r w:rsidR="00FD75EC">
        <w:t>None.</w:t>
      </w:r>
    </w:p>
    <w:p w14:paraId="394C5519" w14:textId="627E56E9" w:rsidR="008A2BD8" w:rsidRPr="00004B6E" w:rsidRDefault="008A2BD8" w:rsidP="008D3063"/>
    <w:p w14:paraId="406984DC" w14:textId="618A5A33" w:rsidR="008D3063" w:rsidRPr="00004B6E" w:rsidRDefault="009D2E2B" w:rsidP="003266F4">
      <w:r>
        <w:rPr>
          <w:b/>
        </w:rPr>
        <w:t>HOUSE ON PASSAGE</w:t>
      </w:r>
      <w:r w:rsidRPr="00004B6E">
        <w:rPr>
          <w:b/>
        </w:rPr>
        <w:t>:</w:t>
      </w:r>
      <w:r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 w:fullDate="2026-04-27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 w:rsidR="00FD75EC">
            <w:rPr>
              <w:rStyle w:val="Style2"/>
            </w:rPr>
            <w:t>4/27/2026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5EC">
            <w:t>37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5EC">
            <w:t>3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0F93A087" w14:textId="77777777" w:rsidR="00FD75EC" w:rsidRPr="00FD75EC" w:rsidRDefault="00E8622B" w:rsidP="00FD75EC">
      <w:r>
        <w:t>Nays:</w:t>
      </w:r>
      <w:r w:rsidRPr="00695622">
        <w:t xml:space="preserve">   </w:t>
      </w:r>
      <w:r w:rsidR="00FD75EC" w:rsidRPr="00FD75EC">
        <w:t xml:space="preserve">Allard, Coulombe, Saddler  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1F8A6016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FD75EC">
        <w:rPr>
          <w:b/>
        </w:rPr>
        <w:t>N/A</w:t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 xml:space="preserve">Date 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</w:p>
    <w:p w14:paraId="79D2CED3" w14:textId="72E417F3" w:rsidR="00FD747F" w:rsidRPr="00FD747F" w:rsidRDefault="00FD747F" w:rsidP="00FD747F">
      <w:r>
        <w:t xml:space="preserve">Nays: </w:t>
      </w:r>
    </w:p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3612C1D3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FD75EC" w:rsidRPr="00FD75EC">
            <w:t>An Act establishing the first Friday of every October as Alaska Arts and Culture Day; and providing for an effective date.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2347C811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</w:sdtPr>
        <w:sdtEndPr>
          <w:rPr>
            <w:rStyle w:val="DefaultParagraphFont"/>
            <w:b/>
          </w:rPr>
        </w:sdtEndPr>
        <w:sdtContent>
          <w:r w:rsidR="00E52832" w:rsidRPr="00E52832">
            <w:rPr>
              <w:rStyle w:val="Style2"/>
            </w:rPr>
            <w:t>This Act takes effect immediately under AS 01.10.070(c).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68C3C469" w:rsidR="00EB0161" w:rsidRDefault="009D2E2B" w:rsidP="00EB0161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</w:sdtPr>
        <w:sdtEndPr>
          <w:rPr>
            <w:rStyle w:val="DefaultParagraphFont"/>
            <w:b/>
          </w:rPr>
        </w:sdtEndPr>
        <w:sdtContent>
          <w:r w:rsidR="00E52832">
            <w:rPr>
              <w:rStyle w:val="Style2"/>
            </w:rPr>
            <w:t xml:space="preserve">AS </w:t>
          </w:r>
          <w:r w:rsidR="00E52832" w:rsidRPr="00E52832">
            <w:rPr>
              <w:rStyle w:val="Style2"/>
            </w:rPr>
            <w:t>44.12</w:t>
          </w:r>
          <w:r w:rsidR="00E52832">
            <w:rPr>
              <w:rStyle w:val="Style2"/>
            </w:rPr>
            <w:t xml:space="preserve">; AS </w:t>
          </w:r>
          <w:r w:rsidR="00E52832" w:rsidRPr="00E52832">
            <w:rPr>
              <w:rStyle w:val="Style2"/>
            </w:rPr>
            <w:t>44.12</w:t>
          </w:r>
          <w:r w:rsidR="00E52832">
            <w:rPr>
              <w:rStyle w:val="Style2"/>
            </w:rPr>
            <w:t>.197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5995F545" w:rsidR="00EB0161" w:rsidRDefault="009D2E2B" w:rsidP="00EB0161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</w:sdtPr>
        <w:sdtEndPr>
          <w:rPr>
            <w:rStyle w:val="DefaultParagraphFont"/>
            <w:bCs/>
          </w:rPr>
        </w:sdtEndPr>
        <w:sdtContent>
          <w:r w:rsidR="00E52832">
            <w:rPr>
              <w:rStyle w:val="Style2"/>
            </w:rPr>
            <w:t>None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3B23C569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E52832">
            <w:rPr>
              <w:rStyle w:val="Style2"/>
            </w:rPr>
            <w:t>No.</w:t>
          </w:r>
        </w:sdtContent>
      </w:sdt>
    </w:p>
    <w:p w14:paraId="7D327D44" w14:textId="77777777" w:rsidR="009F627B" w:rsidRPr="00B45B54" w:rsidRDefault="009F627B" w:rsidP="00110751"/>
    <w:p w14:paraId="14FC8FDE" w14:textId="155EEFEB" w:rsidR="00E8622B" w:rsidRDefault="009D2E2B" w:rsidP="00E8622B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</w:sdtPr>
        <w:sdtEndPr/>
        <w:sdtContent>
          <w:r w:rsidR="00E52832" w:rsidRPr="00E52832">
            <w:rPr>
              <w:bCs/>
            </w:rPr>
            <w:t>This Bill establishes Alaska Arts and Culture Day on the first Friday of October each year.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16F9682F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</w:sdtPr>
        <w:sdtEndPr/>
        <w:sdtContent>
          <w:r w:rsidR="00E52832" w:rsidRPr="00E52832">
            <w:rPr>
              <w:b/>
              <w:color w:val="FF0000"/>
            </w:rPr>
            <w:t>TBD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485432D8" w:rsidR="00403A74" w:rsidRDefault="00403A74" w:rsidP="00403A74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</w:sdtPr>
        <w:sdtEndPr/>
        <w:sdtContent>
          <w:r w:rsidR="00E52832">
            <w:rPr>
              <w:b/>
            </w:rPr>
            <w:t xml:space="preserve">DEED recommends the GOA </w:t>
          </w:r>
          <w:r w:rsidR="00E52832" w:rsidRPr="00E52832">
            <w:rPr>
              <w:b/>
              <w:u w:val="single"/>
            </w:rPr>
            <w:t>SIGN</w:t>
          </w:r>
          <w:r w:rsidR="00E52832">
            <w:rPr>
              <w:b/>
            </w:rPr>
            <w:t xml:space="preserve"> the bill </w:t>
          </w:r>
          <w:r w:rsidR="00E52832" w:rsidRPr="00E52832">
            <w:rPr>
              <w:bCs/>
            </w:rPr>
            <w:t xml:space="preserve">as </w:t>
          </w:r>
          <w:r w:rsidR="00E52832">
            <w:rPr>
              <w:bCs/>
            </w:rPr>
            <w:t>p</w:t>
          </w:r>
          <w:r w:rsidR="00E52832" w:rsidRPr="00E52832">
            <w:rPr>
              <w:bCs/>
            </w:rPr>
            <w:t>assing HB 221 would send a strong message that Alaska values creativity, culture, education, innovation, and community. It is an opportunity to recognize the many artists, scientists, educators, and cultural organizations that help make Alaska a vibrant and inspiring place to live and work.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3EB00F74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/>
          </w:rPr>
          <w:id w:val="-1243785512"/>
          <w:placeholder>
            <w:docPart w:val="DefaultPlaceholder_-1854013440"/>
          </w:placeholder>
          <w:showingPlcHdr/>
        </w:sdtPr>
        <w:sdtEndPr/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5105BED6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FD75EC">
      <w:rPr>
        <w:noProof/>
        <w:sz w:val="22"/>
        <w:szCs w:val="22"/>
      </w:rPr>
      <w:t>May 26,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18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6"/>
  </w:num>
  <w:num w:numId="7" w16cid:durableId="500241803">
    <w:abstractNumId w:val="6"/>
  </w:num>
  <w:num w:numId="8" w16cid:durableId="628973693">
    <w:abstractNumId w:val="20"/>
  </w:num>
  <w:num w:numId="9" w16cid:durableId="1429082576">
    <w:abstractNumId w:val="9"/>
  </w:num>
  <w:num w:numId="10" w16cid:durableId="2135168435">
    <w:abstractNumId w:val="17"/>
  </w:num>
  <w:num w:numId="11" w16cid:durableId="955478695">
    <w:abstractNumId w:val="13"/>
  </w:num>
  <w:num w:numId="12" w16cid:durableId="974994662">
    <w:abstractNumId w:val="5"/>
  </w:num>
  <w:num w:numId="13" w16cid:durableId="2055805865">
    <w:abstractNumId w:val="19"/>
  </w:num>
  <w:num w:numId="14" w16cid:durableId="1271470965">
    <w:abstractNumId w:val="11"/>
  </w:num>
  <w:num w:numId="15" w16cid:durableId="377361681">
    <w:abstractNumId w:val="14"/>
  </w:num>
  <w:num w:numId="16" w16cid:durableId="1871525105">
    <w:abstractNumId w:val="7"/>
  </w:num>
  <w:num w:numId="17" w16cid:durableId="1009672360">
    <w:abstractNumId w:val="10"/>
  </w:num>
  <w:num w:numId="18" w16cid:durableId="1783568033">
    <w:abstractNumId w:val="4"/>
  </w:num>
  <w:num w:numId="19" w16cid:durableId="1138454077">
    <w:abstractNumId w:val="12"/>
  </w:num>
  <w:num w:numId="20" w16cid:durableId="2077587829">
    <w:abstractNumId w:val="8"/>
  </w:num>
  <w:num w:numId="21" w16cid:durableId="1398555994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EE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49D5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372F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2832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5EC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41EE2"/>
    <w:rsid w:val="000F28A7"/>
    <w:rsid w:val="00121510"/>
    <w:rsid w:val="00273A4E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195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Wolfe, Forrest M (GOV)</cp:lastModifiedBy>
  <cp:revision>22</cp:revision>
  <cp:lastPrinted>2023-03-09T00:35:00Z</cp:lastPrinted>
  <dcterms:created xsi:type="dcterms:W3CDTF">2026-03-27T00:53:00Z</dcterms:created>
  <dcterms:modified xsi:type="dcterms:W3CDTF">2026-05-27T01:08:00Z</dcterms:modified>
</cp:coreProperties>
</file>