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27DD" w:rsidRPr="00B86066" w:rsidRDefault="005D27DD" w:rsidP="005D27DD">
      <w:pPr>
        <w:spacing w:line="480" w:lineRule="auto"/>
        <w:jc w:val="center"/>
        <w:rPr>
          <w:rFonts w:ascii="Times New Roman" w:hAnsi="Times New Roman" w:cs="Times New Roman"/>
          <w:sz w:val="28"/>
          <w:szCs w:val="28"/>
        </w:rPr>
      </w:pPr>
      <w:r w:rsidRPr="00B86066">
        <w:rPr>
          <w:rFonts w:ascii="Times New Roman" w:hAnsi="Times New Roman" w:cs="Times New Roman"/>
          <w:sz w:val="28"/>
          <w:szCs w:val="28"/>
        </w:rPr>
        <w:t>CENTRO ESTADUA</w:t>
      </w:r>
      <w:r>
        <w:rPr>
          <w:rFonts w:ascii="Times New Roman" w:hAnsi="Times New Roman" w:cs="Times New Roman"/>
          <w:sz w:val="28"/>
          <w:szCs w:val="28"/>
        </w:rPr>
        <w:t xml:space="preserve">L DE EDUCAÇÃO TECNOLÓGICA PAULA </w:t>
      </w:r>
      <w:r w:rsidRPr="00B86066">
        <w:rPr>
          <w:rFonts w:ascii="Times New Roman" w:hAnsi="Times New Roman" w:cs="Times New Roman"/>
          <w:sz w:val="28"/>
          <w:szCs w:val="28"/>
        </w:rPr>
        <w:t>SOUZA FACULDADE DE TECNOLOGIA DE INDAIATUBA</w:t>
      </w:r>
    </w:p>
    <w:p w:rsidR="005D27DD" w:rsidRPr="00B86066" w:rsidRDefault="005D27DD" w:rsidP="005D27DD">
      <w:pPr>
        <w:spacing w:line="480" w:lineRule="auto"/>
        <w:jc w:val="center"/>
        <w:rPr>
          <w:rFonts w:ascii="Times New Roman" w:hAnsi="Times New Roman" w:cs="Times New Roman"/>
          <w:sz w:val="28"/>
          <w:szCs w:val="28"/>
        </w:rPr>
      </w:pPr>
      <w:r w:rsidRPr="00B86066">
        <w:rPr>
          <w:rFonts w:ascii="Times New Roman" w:hAnsi="Times New Roman" w:cs="Times New Roman"/>
          <w:sz w:val="28"/>
          <w:szCs w:val="28"/>
        </w:rPr>
        <w:t>CURSO DE TECNOLOGIA EM ANÁLISE E DESENVOLVIMENTO DE SISTEMAS</w:t>
      </w: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r w:rsidRPr="00B86066">
        <w:rPr>
          <w:rFonts w:ascii="Times New Roman" w:hAnsi="Times New Roman" w:cs="Times New Roman"/>
          <w:sz w:val="28"/>
          <w:szCs w:val="28"/>
        </w:rPr>
        <w:t>RAFAEL TOSHIO HONMA HONDA</w:t>
      </w:r>
    </w:p>
    <w:p w:rsidR="005D27DD" w:rsidRPr="00B86066" w:rsidRDefault="005D27DD" w:rsidP="005D27DD">
      <w:pPr>
        <w:jc w:val="center"/>
        <w:rPr>
          <w:rFonts w:ascii="Times New Roman" w:hAnsi="Times New Roman" w:cs="Times New Roman"/>
          <w:b/>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b/>
          <w:sz w:val="32"/>
          <w:szCs w:val="32"/>
        </w:rPr>
      </w:pPr>
    </w:p>
    <w:p w:rsidR="005D27DD" w:rsidRPr="00B86066" w:rsidRDefault="005D27DD" w:rsidP="005D27DD">
      <w:pPr>
        <w:jc w:val="center"/>
        <w:rPr>
          <w:rFonts w:ascii="Times New Roman" w:hAnsi="Times New Roman" w:cs="Times New Roman"/>
          <w:b/>
          <w:sz w:val="32"/>
          <w:szCs w:val="32"/>
        </w:rPr>
      </w:pPr>
    </w:p>
    <w:p w:rsidR="005D27DD" w:rsidRPr="00B86066" w:rsidRDefault="005D27DD" w:rsidP="005D27DD">
      <w:pPr>
        <w:jc w:val="center"/>
        <w:rPr>
          <w:rFonts w:ascii="Times New Roman" w:hAnsi="Times New Roman" w:cs="Times New Roman"/>
          <w:b/>
          <w:sz w:val="32"/>
          <w:szCs w:val="32"/>
        </w:rPr>
      </w:pPr>
      <w:r>
        <w:rPr>
          <w:rFonts w:ascii="Times New Roman" w:hAnsi="Times New Roman" w:cs="Times New Roman"/>
          <w:b/>
          <w:sz w:val="32"/>
          <w:szCs w:val="32"/>
        </w:rPr>
        <w:t>Redes</w:t>
      </w: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p>
    <w:p w:rsidR="005D27DD" w:rsidRPr="00B86066" w:rsidRDefault="005D27DD" w:rsidP="00C40941">
      <w:pPr>
        <w:jc w:val="center"/>
        <w:rPr>
          <w:rFonts w:ascii="Times New Roman" w:hAnsi="Times New Roman" w:cs="Times New Roman"/>
          <w:sz w:val="28"/>
          <w:szCs w:val="28"/>
        </w:rPr>
      </w:pPr>
    </w:p>
    <w:p w:rsidR="005D27DD" w:rsidRDefault="005D27DD" w:rsidP="005D27DD">
      <w:pPr>
        <w:jc w:val="center"/>
        <w:rPr>
          <w:rFonts w:ascii="Times New Roman" w:hAnsi="Times New Roman" w:cs="Times New Roman"/>
          <w:sz w:val="28"/>
          <w:szCs w:val="28"/>
        </w:rPr>
      </w:pPr>
    </w:p>
    <w:p w:rsidR="005D27DD" w:rsidRDefault="005D27DD" w:rsidP="005D27DD">
      <w:pPr>
        <w:jc w:val="center"/>
        <w:rPr>
          <w:rFonts w:ascii="Times New Roman" w:hAnsi="Times New Roman" w:cs="Times New Roman"/>
          <w:sz w:val="28"/>
          <w:szCs w:val="28"/>
        </w:rPr>
      </w:pPr>
    </w:p>
    <w:p w:rsidR="005D27DD" w:rsidRDefault="005D27DD" w:rsidP="005D27DD">
      <w:pPr>
        <w:jc w:val="center"/>
        <w:rPr>
          <w:rFonts w:ascii="Times New Roman" w:hAnsi="Times New Roman" w:cs="Times New Roman"/>
          <w:sz w:val="28"/>
          <w:szCs w:val="28"/>
        </w:rPr>
      </w:pPr>
    </w:p>
    <w:p w:rsidR="00C40941" w:rsidRPr="00B86066" w:rsidRDefault="00C40941" w:rsidP="005D27DD">
      <w:pPr>
        <w:jc w:val="center"/>
        <w:rPr>
          <w:rFonts w:ascii="Times New Roman" w:hAnsi="Times New Roman" w:cs="Times New Roman"/>
          <w:sz w:val="28"/>
          <w:szCs w:val="28"/>
        </w:rPr>
      </w:pPr>
    </w:p>
    <w:p w:rsidR="005D27DD" w:rsidRPr="00B86066" w:rsidRDefault="005D27DD" w:rsidP="005D27DD">
      <w:pPr>
        <w:jc w:val="center"/>
        <w:rPr>
          <w:rFonts w:ascii="Times New Roman" w:hAnsi="Times New Roman" w:cs="Times New Roman"/>
          <w:sz w:val="28"/>
          <w:szCs w:val="28"/>
        </w:rPr>
      </w:pPr>
      <w:r w:rsidRPr="00B86066">
        <w:rPr>
          <w:rFonts w:ascii="Times New Roman" w:hAnsi="Times New Roman" w:cs="Times New Roman"/>
          <w:sz w:val="28"/>
          <w:szCs w:val="28"/>
        </w:rPr>
        <w:t>INDAIATUBA</w:t>
      </w:r>
    </w:p>
    <w:p w:rsidR="00E92389" w:rsidRPr="00C40941" w:rsidRDefault="005D27DD" w:rsidP="00C40941">
      <w:pPr>
        <w:spacing w:line="360" w:lineRule="auto"/>
        <w:jc w:val="center"/>
        <w:rPr>
          <w:rFonts w:ascii="Times New Roman" w:hAnsi="Times New Roman" w:cs="Times New Roman"/>
          <w:sz w:val="28"/>
          <w:szCs w:val="28"/>
        </w:rPr>
      </w:pPr>
      <w:r w:rsidRPr="00B86066">
        <w:rPr>
          <w:rFonts w:ascii="Times New Roman" w:hAnsi="Times New Roman" w:cs="Times New Roman"/>
          <w:sz w:val="28"/>
          <w:szCs w:val="28"/>
        </w:rPr>
        <w:t>201</w:t>
      </w:r>
      <w:r>
        <w:rPr>
          <w:rFonts w:ascii="Times New Roman" w:hAnsi="Times New Roman" w:cs="Times New Roman"/>
          <w:sz w:val="28"/>
          <w:szCs w:val="28"/>
        </w:rPr>
        <w:t>8</w:t>
      </w:r>
      <w:r w:rsidR="00E92389">
        <w:rPr>
          <w:rFonts w:ascii="Times New Roman" w:hAnsi="Times New Roman" w:cs="Times New Roman"/>
          <w:b/>
          <w:sz w:val="32"/>
          <w:szCs w:val="32"/>
        </w:rPr>
        <w:br w:type="page"/>
      </w:r>
    </w:p>
    <w:p w:rsidR="008A5A71" w:rsidRDefault="008A5A71" w:rsidP="008A5A71">
      <w:pPr>
        <w:spacing w:line="360" w:lineRule="auto"/>
        <w:rPr>
          <w:rFonts w:ascii="Times New Roman" w:hAnsi="Times New Roman" w:cs="Times New Roman"/>
          <w:b/>
          <w:sz w:val="32"/>
          <w:szCs w:val="32"/>
        </w:rPr>
      </w:pPr>
      <w:r w:rsidRPr="008A5A71">
        <w:rPr>
          <w:rFonts w:ascii="Times New Roman" w:hAnsi="Times New Roman" w:cs="Times New Roman"/>
          <w:b/>
          <w:sz w:val="32"/>
          <w:szCs w:val="32"/>
        </w:rPr>
        <w:lastRenderedPageBreak/>
        <w:t>X.25</w:t>
      </w:r>
    </w:p>
    <w:p w:rsidR="00E92389" w:rsidRPr="008A5A71" w:rsidRDefault="00E92389" w:rsidP="008A5A71">
      <w:pPr>
        <w:spacing w:line="360" w:lineRule="auto"/>
        <w:rPr>
          <w:rFonts w:ascii="Times New Roman" w:hAnsi="Times New Roman" w:cs="Times New Roman"/>
          <w:b/>
          <w:sz w:val="32"/>
          <w:szCs w:val="32"/>
        </w:rPr>
      </w:pPr>
    </w:p>
    <w:p w:rsidR="00FC53AC" w:rsidRPr="00E92389" w:rsidRDefault="00457291" w:rsidP="008A5A71">
      <w:pPr>
        <w:spacing w:line="360" w:lineRule="auto"/>
        <w:rPr>
          <w:rFonts w:ascii="Times New Roman" w:hAnsi="Times New Roman" w:cs="Times New Roman"/>
          <w:b/>
        </w:rPr>
      </w:pPr>
      <w:r w:rsidRPr="008A5A71">
        <w:rPr>
          <w:rFonts w:ascii="Times New Roman" w:hAnsi="Times New Roman" w:cs="Times New Roman"/>
          <w:b/>
        </w:rPr>
        <w:t>Fundamentos</w:t>
      </w:r>
    </w:p>
    <w:p w:rsidR="00674F02" w:rsidRPr="008A5A71" w:rsidRDefault="00674F02" w:rsidP="008A5A71">
      <w:pPr>
        <w:spacing w:line="360" w:lineRule="auto"/>
        <w:ind w:firstLine="708"/>
        <w:rPr>
          <w:rFonts w:ascii="Times New Roman" w:hAnsi="Times New Roman" w:cs="Times New Roman"/>
        </w:rPr>
      </w:pPr>
      <w:r w:rsidRPr="008A5A71">
        <w:rPr>
          <w:rFonts w:ascii="Times New Roman" w:hAnsi="Times New Roman" w:cs="Times New Roman"/>
        </w:rPr>
        <w:t>Os protocolos X.25, ATM e Frame Relay baseiam-se no conceito de redes comutadas. O Frame Relay apesar de ser usado em redes comutadas, é um protocolo não orientad</w:t>
      </w:r>
      <w:r w:rsidR="00C23A56" w:rsidRPr="008A5A71">
        <w:rPr>
          <w:rFonts w:ascii="Times New Roman" w:hAnsi="Times New Roman" w:cs="Times New Roman"/>
        </w:rPr>
        <w:t>o à conexão, diferentemente do X</w:t>
      </w:r>
      <w:r w:rsidRPr="008A5A71">
        <w:rPr>
          <w:rFonts w:ascii="Times New Roman" w:hAnsi="Times New Roman" w:cs="Times New Roman"/>
        </w:rPr>
        <w:t>.25 e do ATM que são protocolos orientados à conexão.</w:t>
      </w:r>
    </w:p>
    <w:p w:rsidR="00674F02" w:rsidRPr="008A5A71" w:rsidRDefault="00674F02" w:rsidP="005D4FC7">
      <w:pPr>
        <w:spacing w:line="360" w:lineRule="auto"/>
        <w:ind w:firstLine="708"/>
        <w:rPr>
          <w:rFonts w:ascii="Times New Roman" w:hAnsi="Times New Roman" w:cs="Times New Roman"/>
        </w:rPr>
      </w:pPr>
      <w:r w:rsidRPr="008A5A71">
        <w:rPr>
          <w:rFonts w:ascii="Times New Roman" w:hAnsi="Times New Roman" w:cs="Times New Roman"/>
        </w:rPr>
        <w:t>Em redes roteadas os datagramas são enviados para rede e os roteadores da rede decidem, dinamicamente, qual é a melhor rota para o datagrama seguir até chegar ao seu destino.</w:t>
      </w:r>
      <w:r w:rsidR="005D4FC7">
        <w:rPr>
          <w:rFonts w:ascii="Times New Roman" w:hAnsi="Times New Roman" w:cs="Times New Roman"/>
        </w:rPr>
        <w:t xml:space="preserve"> </w:t>
      </w:r>
      <w:r w:rsidRPr="008A5A71">
        <w:rPr>
          <w:rFonts w:ascii="Times New Roman" w:hAnsi="Times New Roman" w:cs="Times New Roman"/>
        </w:rPr>
        <w:t>Já nas redes comutadas</w:t>
      </w:r>
      <w:r w:rsidR="00A10D45" w:rsidRPr="008A5A71">
        <w:rPr>
          <w:rFonts w:ascii="Times New Roman" w:hAnsi="Times New Roman" w:cs="Times New Roman"/>
        </w:rPr>
        <w:t xml:space="preserve">, o funcionamento é diferente. Suponha que o computador A deseja enviar dados para o </w:t>
      </w:r>
      <w:r w:rsidR="00C23A56" w:rsidRPr="008A5A71">
        <w:rPr>
          <w:rFonts w:ascii="Times New Roman" w:hAnsi="Times New Roman" w:cs="Times New Roman"/>
        </w:rPr>
        <w:t>computador</w:t>
      </w:r>
      <w:r w:rsidR="00A10D45" w:rsidRPr="008A5A71">
        <w:rPr>
          <w:rFonts w:ascii="Times New Roman" w:hAnsi="Times New Roman" w:cs="Times New Roman"/>
        </w:rPr>
        <w:t xml:space="preserve"> B. Primeiro o computador a enviar ao roteador </w:t>
      </w:r>
      <w:r w:rsidR="00C23A56" w:rsidRPr="008A5A71">
        <w:rPr>
          <w:rFonts w:ascii="Times New Roman" w:hAnsi="Times New Roman" w:cs="Times New Roman"/>
        </w:rPr>
        <w:t>1</w:t>
      </w:r>
      <w:r w:rsidR="00A10D45" w:rsidRPr="008A5A71">
        <w:rPr>
          <w:rFonts w:ascii="Times New Roman" w:hAnsi="Times New Roman" w:cs="Times New Roman"/>
        </w:rPr>
        <w:t xml:space="preserve"> uma mensagem pedindo para abrir uma conexão com o computador B. O roteador </w:t>
      </w:r>
      <w:r w:rsidR="00C23A56" w:rsidRPr="008A5A71">
        <w:rPr>
          <w:rFonts w:ascii="Times New Roman" w:hAnsi="Times New Roman" w:cs="Times New Roman"/>
        </w:rPr>
        <w:t>1</w:t>
      </w:r>
      <w:r w:rsidR="00A10D45" w:rsidRPr="008A5A71">
        <w:rPr>
          <w:rFonts w:ascii="Times New Roman" w:hAnsi="Times New Roman" w:cs="Times New Roman"/>
        </w:rPr>
        <w:t xml:space="preserve"> replicará esse pedido para o roteador </w:t>
      </w:r>
      <w:r w:rsidR="00C23A56" w:rsidRPr="008A5A71">
        <w:rPr>
          <w:rFonts w:ascii="Times New Roman" w:hAnsi="Times New Roman" w:cs="Times New Roman"/>
        </w:rPr>
        <w:t>2, que o replicara</w:t>
      </w:r>
      <w:r w:rsidR="00A10D45" w:rsidRPr="008A5A71">
        <w:rPr>
          <w:rFonts w:ascii="Times New Roman" w:hAnsi="Times New Roman" w:cs="Times New Roman"/>
        </w:rPr>
        <w:t xml:space="preserve"> para o roteador três, até que a mensagem chega ao </w:t>
      </w:r>
      <w:r w:rsidR="00C23A56" w:rsidRPr="008A5A71">
        <w:rPr>
          <w:rFonts w:ascii="Times New Roman" w:hAnsi="Times New Roman" w:cs="Times New Roman"/>
        </w:rPr>
        <w:t>computador</w:t>
      </w:r>
      <w:r w:rsidR="00A10D45" w:rsidRPr="008A5A71">
        <w:rPr>
          <w:rFonts w:ascii="Times New Roman" w:hAnsi="Times New Roman" w:cs="Times New Roman"/>
        </w:rPr>
        <w:t xml:space="preserve"> B. O computador B</w:t>
      </w:r>
      <w:r w:rsidR="00EE13B8" w:rsidRPr="008A5A71">
        <w:rPr>
          <w:rFonts w:ascii="Times New Roman" w:hAnsi="Times New Roman" w:cs="Times New Roman"/>
        </w:rPr>
        <w:t>, aceitando essa conexão, envia</w:t>
      </w:r>
      <w:r w:rsidR="00A10D45" w:rsidRPr="008A5A71">
        <w:rPr>
          <w:rFonts w:ascii="Times New Roman" w:hAnsi="Times New Roman" w:cs="Times New Roman"/>
        </w:rPr>
        <w:t xml:space="preserve"> uma resposta usando o mesmo caminho. Quando a conexão se estabelece, os dados poderão ser trocados livremente nos dois sentidos (full-duplex), mas sempre usando o mesmo caminho estabelecido quando a pedir uma conexão para B.</w:t>
      </w:r>
    </w:p>
    <w:p w:rsidR="00A10D45" w:rsidRPr="008A5A71" w:rsidRDefault="00A10D45" w:rsidP="008A5A71">
      <w:pPr>
        <w:spacing w:line="360" w:lineRule="auto"/>
        <w:ind w:firstLine="708"/>
        <w:rPr>
          <w:rFonts w:ascii="Times New Roman" w:hAnsi="Times New Roman" w:cs="Times New Roman"/>
        </w:rPr>
      </w:pPr>
      <w:r w:rsidRPr="008A5A71">
        <w:rPr>
          <w:rFonts w:ascii="Times New Roman" w:hAnsi="Times New Roman" w:cs="Times New Roman"/>
        </w:rPr>
        <w:t>Dessa forma, essa é a primeira característica das redes comutadas: durante a conexão, o caminho usado será sempre o mesmo. Esse caminho é chamado de circuito virtual.</w:t>
      </w:r>
    </w:p>
    <w:p w:rsidR="00A10D45" w:rsidRPr="008A5A71" w:rsidRDefault="00A10D45" w:rsidP="008A5A71">
      <w:pPr>
        <w:spacing w:line="360" w:lineRule="auto"/>
        <w:ind w:firstLine="708"/>
        <w:rPr>
          <w:rFonts w:ascii="Times New Roman" w:hAnsi="Times New Roman" w:cs="Times New Roman"/>
        </w:rPr>
      </w:pPr>
      <w:r w:rsidRPr="008A5A71">
        <w:rPr>
          <w:rFonts w:ascii="Times New Roman" w:hAnsi="Times New Roman" w:cs="Times New Roman"/>
        </w:rPr>
        <w:t>O circuito virtual, fica preso a conexão que está em curso, mesmo que nenhum dado esteja sendo transmitido em um determinado momento. O caminho só é liberado quando conexão é terminada.</w:t>
      </w:r>
    </w:p>
    <w:p w:rsidR="00A10D45" w:rsidRPr="008A5A71" w:rsidRDefault="00A10D45" w:rsidP="008A5A71">
      <w:pPr>
        <w:spacing w:line="360" w:lineRule="auto"/>
        <w:ind w:firstLine="708"/>
        <w:rPr>
          <w:rFonts w:ascii="Times New Roman" w:hAnsi="Times New Roman" w:cs="Times New Roman"/>
        </w:rPr>
      </w:pPr>
      <w:r w:rsidRPr="008A5A71">
        <w:rPr>
          <w:rFonts w:ascii="Times New Roman" w:hAnsi="Times New Roman" w:cs="Times New Roman"/>
        </w:rPr>
        <w:t>Os roteadores permitem várias conexões simultâneas assim, a conexão de A com B só está ocupando um dos canais de comunicação existentes nos roteadores envolvidos. Supondo que o roteador um tenha 1000 canais, ainda sobraria outros 999 para novas conexões. Por outro lado</w:t>
      </w:r>
      <w:r w:rsidR="00C23A56" w:rsidRPr="008A5A71">
        <w:rPr>
          <w:rFonts w:ascii="Times New Roman" w:hAnsi="Times New Roman" w:cs="Times New Roman"/>
        </w:rPr>
        <w:t xml:space="preserve">, na 1001 </w:t>
      </w:r>
      <w:r w:rsidR="003139A5" w:rsidRPr="008A5A71">
        <w:rPr>
          <w:rFonts w:ascii="Times New Roman" w:hAnsi="Times New Roman" w:cs="Times New Roman"/>
        </w:rPr>
        <w:t xml:space="preserve">chamada o roteador irá automaticamente recusar sua chamada, já que ele não terá nenhum canal disponível para efetuar essa chamada. </w:t>
      </w:r>
    </w:p>
    <w:p w:rsidR="003139A5" w:rsidRPr="008A5A71" w:rsidRDefault="003139A5" w:rsidP="008A5A71">
      <w:pPr>
        <w:spacing w:line="360" w:lineRule="auto"/>
        <w:ind w:firstLine="708"/>
        <w:rPr>
          <w:rFonts w:ascii="Times New Roman" w:hAnsi="Times New Roman" w:cs="Times New Roman"/>
        </w:rPr>
      </w:pPr>
      <w:r w:rsidRPr="008A5A71">
        <w:rPr>
          <w:rFonts w:ascii="Times New Roman" w:hAnsi="Times New Roman" w:cs="Times New Roman"/>
        </w:rPr>
        <w:t xml:space="preserve">Em redes não comutadas isso não ocorre: todo roteador possui uma memória que armazena os últimos datagramas recebidos. Mesmo que o roteador não seja capaz de responder aos datagramas recebidos naquele momento, eles são armazenados na memória, </w:t>
      </w:r>
      <w:r w:rsidRPr="008A5A71">
        <w:rPr>
          <w:rFonts w:ascii="Times New Roman" w:hAnsi="Times New Roman" w:cs="Times New Roman"/>
        </w:rPr>
        <w:lastRenderedPageBreak/>
        <w:t>até que o roteador fique livre pa</w:t>
      </w:r>
      <w:r w:rsidR="00C23A56" w:rsidRPr="008A5A71">
        <w:rPr>
          <w:rFonts w:ascii="Times New Roman" w:hAnsi="Times New Roman" w:cs="Times New Roman"/>
        </w:rPr>
        <w:t xml:space="preserve">ra atende-los. A não ser que o trafego </w:t>
      </w:r>
      <w:r w:rsidRPr="008A5A71">
        <w:rPr>
          <w:rFonts w:ascii="Times New Roman" w:hAnsi="Times New Roman" w:cs="Times New Roman"/>
        </w:rPr>
        <w:t>seja intenso demais e o roteador não possua mais memória disponível para armazenar os datagramas recebidos, quando então começa descarta-los.</w:t>
      </w:r>
    </w:p>
    <w:p w:rsidR="003139A5" w:rsidRPr="008A5A71" w:rsidRDefault="003139A5" w:rsidP="008A5A71">
      <w:pPr>
        <w:spacing w:line="360" w:lineRule="auto"/>
        <w:ind w:firstLine="708"/>
        <w:rPr>
          <w:rFonts w:ascii="Times New Roman" w:hAnsi="Times New Roman" w:cs="Times New Roman"/>
        </w:rPr>
      </w:pPr>
      <w:r w:rsidRPr="008A5A71">
        <w:rPr>
          <w:rFonts w:ascii="Times New Roman" w:hAnsi="Times New Roman" w:cs="Times New Roman"/>
        </w:rPr>
        <w:t xml:space="preserve">A grande vantagem de reservar um canal para conexão é o desempenho. Quando novas conexões são estabelecidas no roteador, o desempenho do fluxo de dados dos demais canais não é alterado. </w:t>
      </w:r>
      <w:r w:rsidR="00EE13B8" w:rsidRPr="008A5A71">
        <w:rPr>
          <w:rFonts w:ascii="Times New Roman" w:hAnsi="Times New Roman" w:cs="Times New Roman"/>
        </w:rPr>
        <w:t>Em redes não comutadas os roteadores aceitam mais dados mesmo que estejam sobrecarregados, diminuindo o desempenho das conexões.</w:t>
      </w:r>
    </w:p>
    <w:p w:rsidR="00EE13B8" w:rsidRPr="008A5A71" w:rsidRDefault="00EE13B8" w:rsidP="008A5A71">
      <w:pPr>
        <w:spacing w:line="360" w:lineRule="auto"/>
        <w:ind w:firstLine="708"/>
        <w:rPr>
          <w:rFonts w:ascii="Times New Roman" w:hAnsi="Times New Roman" w:cs="Times New Roman"/>
        </w:rPr>
      </w:pPr>
      <w:r w:rsidRPr="008A5A71">
        <w:rPr>
          <w:rFonts w:ascii="Times New Roman" w:hAnsi="Times New Roman" w:cs="Times New Roman"/>
        </w:rPr>
        <w:t>Dessa forma, o fato de os roteadores de rede comutadas recusarem chamadas quando estão com todos seus canais tomados é, na verdade, uma medida para proteger desempenho das demais conexões em curso.</w:t>
      </w:r>
    </w:p>
    <w:p w:rsidR="003139A5" w:rsidRPr="008A5A71" w:rsidRDefault="00EE13B8" w:rsidP="008A5A71">
      <w:pPr>
        <w:spacing w:line="360" w:lineRule="auto"/>
        <w:rPr>
          <w:rFonts w:ascii="Times New Roman" w:hAnsi="Times New Roman" w:cs="Times New Roman"/>
        </w:rPr>
      </w:pPr>
      <w:r w:rsidRPr="008A5A71">
        <w:rPr>
          <w:rFonts w:ascii="Times New Roman" w:hAnsi="Times New Roman" w:cs="Times New Roman"/>
        </w:rPr>
        <w:tab/>
        <w:t>As redes não orientadas a conexão e não comutadas são baratas e, teoricamente, não possui limites de conexões, mas em compensação o desempenho diminui conforme o aumento do tráfico na rede, o que não ocorre com as redes comutadas.</w:t>
      </w:r>
    </w:p>
    <w:p w:rsidR="00EE13B8" w:rsidRPr="008A5A71" w:rsidRDefault="00EE13B8" w:rsidP="008A5A71">
      <w:pPr>
        <w:spacing w:line="360" w:lineRule="auto"/>
        <w:rPr>
          <w:rFonts w:ascii="Times New Roman" w:hAnsi="Times New Roman" w:cs="Times New Roman"/>
        </w:rPr>
      </w:pPr>
    </w:p>
    <w:p w:rsidR="00EE13B8" w:rsidRPr="008A5A71" w:rsidRDefault="00EE13B8" w:rsidP="008A5A71">
      <w:pPr>
        <w:spacing w:line="360" w:lineRule="auto"/>
        <w:rPr>
          <w:rFonts w:ascii="Times New Roman" w:hAnsi="Times New Roman" w:cs="Times New Roman"/>
        </w:rPr>
      </w:pPr>
    </w:p>
    <w:p w:rsidR="00EE13B8" w:rsidRPr="00E92389" w:rsidRDefault="00EE13B8" w:rsidP="008A5A71">
      <w:pPr>
        <w:spacing w:line="360" w:lineRule="auto"/>
        <w:rPr>
          <w:rFonts w:ascii="Times New Roman" w:hAnsi="Times New Roman" w:cs="Times New Roman"/>
          <w:b/>
          <w:sz w:val="28"/>
          <w:szCs w:val="28"/>
        </w:rPr>
      </w:pPr>
      <w:r w:rsidRPr="008A5A71">
        <w:rPr>
          <w:rFonts w:ascii="Times New Roman" w:hAnsi="Times New Roman" w:cs="Times New Roman"/>
          <w:b/>
          <w:sz w:val="28"/>
          <w:szCs w:val="28"/>
        </w:rPr>
        <w:t>X.25</w:t>
      </w:r>
    </w:p>
    <w:p w:rsidR="00BF76C8" w:rsidRPr="008A5A71" w:rsidRDefault="00EE13B8" w:rsidP="008A5A71">
      <w:pPr>
        <w:spacing w:line="360" w:lineRule="auto"/>
        <w:ind w:firstLine="708"/>
        <w:rPr>
          <w:rFonts w:ascii="Times New Roman" w:hAnsi="Times New Roman" w:cs="Times New Roman"/>
        </w:rPr>
      </w:pPr>
      <w:r w:rsidRPr="008A5A71">
        <w:rPr>
          <w:rFonts w:ascii="Times New Roman" w:hAnsi="Times New Roman" w:cs="Times New Roman"/>
        </w:rPr>
        <w:t>Em gera</w:t>
      </w:r>
      <w:r w:rsidR="000807B9">
        <w:rPr>
          <w:rFonts w:ascii="Times New Roman" w:hAnsi="Times New Roman" w:cs="Times New Roman"/>
        </w:rPr>
        <w:t>l quando falamos apenas X.</w:t>
      </w:r>
      <w:r w:rsidRPr="008A5A71">
        <w:rPr>
          <w:rFonts w:ascii="Times New Roman" w:hAnsi="Times New Roman" w:cs="Times New Roman"/>
        </w:rPr>
        <w:t>25 estamos nos</w:t>
      </w:r>
      <w:r w:rsidR="00BF76C8" w:rsidRPr="008A5A71">
        <w:rPr>
          <w:rFonts w:ascii="Times New Roman" w:hAnsi="Times New Roman" w:cs="Times New Roman"/>
        </w:rPr>
        <w:t xml:space="preserve"> referindo a camada nível de pacote. A camada nível de link é responsável por transformar os pa</w:t>
      </w:r>
      <w:r w:rsidR="000807B9">
        <w:rPr>
          <w:rFonts w:ascii="Times New Roman" w:hAnsi="Times New Roman" w:cs="Times New Roman"/>
        </w:rPr>
        <w:t>cotes recebidos do protocolo X.</w:t>
      </w:r>
      <w:r w:rsidR="00BF76C8" w:rsidRPr="008A5A71">
        <w:rPr>
          <w:rFonts w:ascii="Times New Roman" w:hAnsi="Times New Roman" w:cs="Times New Roman"/>
        </w:rPr>
        <w:t>25 em quadros a serem transmitidos pela rede. Protocolo mais usado nessa camada chama-se LAPB</w:t>
      </w:r>
      <w:r w:rsidR="00825E7D" w:rsidRPr="008A5A71">
        <w:rPr>
          <w:rFonts w:ascii="Times New Roman" w:hAnsi="Times New Roman" w:cs="Times New Roman"/>
        </w:rPr>
        <w:t xml:space="preserve"> (Link Access Protocol)</w:t>
      </w:r>
      <w:r w:rsidR="00BF76C8" w:rsidRPr="008A5A71">
        <w:rPr>
          <w:rFonts w:ascii="Times New Roman" w:hAnsi="Times New Roman" w:cs="Times New Roman"/>
        </w:rPr>
        <w:t xml:space="preserve">. E a camada nível físico recebe os quadros enviados pela camada superior, nível de link, e os transforma em sinais elétricos a serem transmitidos pela rede. </w:t>
      </w:r>
      <w:r w:rsidR="00B70510" w:rsidRPr="008A5A71">
        <w:rPr>
          <w:rFonts w:ascii="Times New Roman" w:hAnsi="Times New Roman" w:cs="Times New Roman"/>
        </w:rPr>
        <w:t>O pad</w:t>
      </w:r>
      <w:r w:rsidR="00C23A56" w:rsidRPr="008A5A71">
        <w:rPr>
          <w:rFonts w:ascii="Times New Roman" w:hAnsi="Times New Roman" w:cs="Times New Roman"/>
        </w:rPr>
        <w:t>rão mais usual nesta camada é o</w:t>
      </w:r>
      <w:r w:rsidR="000807B9">
        <w:rPr>
          <w:rFonts w:ascii="Times New Roman" w:hAnsi="Times New Roman" w:cs="Times New Roman"/>
        </w:rPr>
        <w:t xml:space="preserve"> X.</w:t>
      </w:r>
      <w:r w:rsidR="00B70510" w:rsidRPr="008A5A71">
        <w:rPr>
          <w:rFonts w:ascii="Times New Roman" w:hAnsi="Times New Roman" w:cs="Times New Roman"/>
        </w:rPr>
        <w:t>21, que especifica a interface com cabeamento da rede.</w:t>
      </w:r>
    </w:p>
    <w:p w:rsidR="00B70510" w:rsidRPr="008A5A71" w:rsidRDefault="00B70510" w:rsidP="008A5A71">
      <w:pPr>
        <w:spacing w:line="360" w:lineRule="auto"/>
        <w:ind w:firstLine="708"/>
        <w:rPr>
          <w:rFonts w:ascii="Times New Roman" w:hAnsi="Times New Roman" w:cs="Times New Roman"/>
        </w:rPr>
      </w:pPr>
      <w:r w:rsidRPr="008A5A71">
        <w:rPr>
          <w:rFonts w:ascii="Times New Roman" w:hAnsi="Times New Roman" w:cs="Times New Roman"/>
        </w:rPr>
        <w:t>As camadas nível de link em nível físico do padrão X.2</w:t>
      </w:r>
      <w:r w:rsidR="000807B9">
        <w:rPr>
          <w:rFonts w:ascii="Times New Roman" w:hAnsi="Times New Roman" w:cs="Times New Roman"/>
        </w:rPr>
        <w:t>5 são amarrados ao protocolo X.</w:t>
      </w:r>
      <w:r w:rsidRPr="008A5A71">
        <w:rPr>
          <w:rFonts w:ascii="Times New Roman" w:hAnsi="Times New Roman" w:cs="Times New Roman"/>
        </w:rPr>
        <w:t xml:space="preserve">25 como sendo parte dele, ao contrário do </w:t>
      </w:r>
      <w:r w:rsidR="00C23A56" w:rsidRPr="008A5A71">
        <w:rPr>
          <w:rFonts w:ascii="Times New Roman" w:hAnsi="Times New Roman" w:cs="Times New Roman"/>
        </w:rPr>
        <w:t xml:space="preserve">que ocorre os protocolos como </w:t>
      </w:r>
      <w:r w:rsidRPr="008A5A71">
        <w:rPr>
          <w:rFonts w:ascii="Times New Roman" w:hAnsi="Times New Roman" w:cs="Times New Roman"/>
        </w:rPr>
        <w:t xml:space="preserve">TCP/IP e o IPX/SPX. </w:t>
      </w:r>
      <w:r w:rsidR="00825E7D" w:rsidRPr="008A5A71">
        <w:rPr>
          <w:rFonts w:ascii="Times New Roman" w:hAnsi="Times New Roman" w:cs="Times New Roman"/>
        </w:rPr>
        <w:t xml:space="preserve">Nestes, o protocolo pode usar qualquer outro tipo de protocolos das camadas </w:t>
      </w:r>
      <w:r w:rsidR="00C23A56" w:rsidRPr="008A5A71">
        <w:rPr>
          <w:rFonts w:ascii="Times New Roman" w:hAnsi="Times New Roman" w:cs="Times New Roman"/>
        </w:rPr>
        <w:t>1</w:t>
      </w:r>
      <w:r w:rsidR="00825E7D" w:rsidRPr="008A5A71">
        <w:rPr>
          <w:rFonts w:ascii="Times New Roman" w:hAnsi="Times New Roman" w:cs="Times New Roman"/>
        </w:rPr>
        <w:t xml:space="preserve"> e </w:t>
      </w:r>
      <w:r w:rsidR="00C23A56" w:rsidRPr="008A5A71">
        <w:rPr>
          <w:rFonts w:ascii="Times New Roman" w:hAnsi="Times New Roman" w:cs="Times New Roman"/>
        </w:rPr>
        <w:t>2</w:t>
      </w:r>
      <w:r w:rsidR="00825E7D" w:rsidRPr="008A5A71">
        <w:rPr>
          <w:rFonts w:ascii="Times New Roman" w:hAnsi="Times New Roman" w:cs="Times New Roman"/>
        </w:rPr>
        <w:t xml:space="preserve"> do modelo OSI como por exemplo o Ethernet, Toke</w:t>
      </w:r>
      <w:r w:rsidR="000807B9">
        <w:rPr>
          <w:rFonts w:ascii="Times New Roman" w:hAnsi="Times New Roman" w:cs="Times New Roman"/>
        </w:rPr>
        <w:t>n Ring, inclusive, o próprio X.</w:t>
      </w:r>
      <w:r w:rsidR="00825E7D" w:rsidRPr="008A5A71">
        <w:rPr>
          <w:rFonts w:ascii="Times New Roman" w:hAnsi="Times New Roman" w:cs="Times New Roman"/>
        </w:rPr>
        <w:t>25. Isso significa que, enquanto o TCP/IP e o IPX/SPX podem ser utilizados em qualquer rede independe</w:t>
      </w:r>
      <w:r w:rsidR="000807B9">
        <w:rPr>
          <w:rFonts w:ascii="Times New Roman" w:hAnsi="Times New Roman" w:cs="Times New Roman"/>
        </w:rPr>
        <w:t>nte de sua estrutura física, o X.</w:t>
      </w:r>
      <w:r w:rsidR="00825E7D" w:rsidRPr="008A5A71">
        <w:rPr>
          <w:rFonts w:ascii="Times New Roman" w:hAnsi="Times New Roman" w:cs="Times New Roman"/>
        </w:rPr>
        <w:t>25 porém está amarrado em um ú</w:t>
      </w:r>
      <w:r w:rsidR="00C23A56" w:rsidRPr="008A5A71">
        <w:rPr>
          <w:rFonts w:ascii="Times New Roman" w:hAnsi="Times New Roman" w:cs="Times New Roman"/>
        </w:rPr>
        <w:t>nico tipo de estrutura física, d</w:t>
      </w:r>
      <w:r w:rsidR="00825E7D" w:rsidRPr="008A5A71">
        <w:rPr>
          <w:rFonts w:ascii="Times New Roman" w:hAnsi="Times New Roman" w:cs="Times New Roman"/>
        </w:rPr>
        <w:t>efinida por suas camadas nível de link de nível físico.</w:t>
      </w:r>
    </w:p>
    <w:p w:rsidR="00825E7D" w:rsidRPr="008A5A71" w:rsidRDefault="000807B9" w:rsidP="008A5A71">
      <w:pPr>
        <w:spacing w:line="360" w:lineRule="auto"/>
        <w:ind w:firstLine="708"/>
        <w:rPr>
          <w:rFonts w:ascii="Times New Roman" w:hAnsi="Times New Roman" w:cs="Times New Roman"/>
        </w:rPr>
      </w:pPr>
      <w:r>
        <w:rPr>
          <w:rFonts w:ascii="Times New Roman" w:hAnsi="Times New Roman" w:cs="Times New Roman"/>
        </w:rPr>
        <w:lastRenderedPageBreak/>
        <w:t>O protocolo X</w:t>
      </w:r>
      <w:r w:rsidR="00825E7D" w:rsidRPr="008A5A71">
        <w:rPr>
          <w:rFonts w:ascii="Times New Roman" w:hAnsi="Times New Roman" w:cs="Times New Roman"/>
        </w:rPr>
        <w:t xml:space="preserve"> 25 trabalhar com dois conceitos: DTE (Data Terminal Equipment) e DCE (Data Circuit Terminating Equipment). Normalmente DTE é um comp</w:t>
      </w:r>
      <w:r w:rsidR="00C23A56" w:rsidRPr="008A5A71">
        <w:rPr>
          <w:rFonts w:ascii="Times New Roman" w:hAnsi="Times New Roman" w:cs="Times New Roman"/>
        </w:rPr>
        <w:t xml:space="preserve">utador e o DCE </w:t>
      </w:r>
      <w:r w:rsidR="00825E7D" w:rsidRPr="008A5A71">
        <w:rPr>
          <w:rFonts w:ascii="Times New Roman" w:hAnsi="Times New Roman" w:cs="Times New Roman"/>
        </w:rPr>
        <w:t>um roteador ou switch, O caminho entre o DTE e DCE é normalmente uma rede local.</w:t>
      </w:r>
    </w:p>
    <w:p w:rsidR="00825E7D" w:rsidRPr="008A5A71" w:rsidRDefault="00825E7D" w:rsidP="008A5A71">
      <w:pPr>
        <w:spacing w:line="360" w:lineRule="auto"/>
        <w:ind w:firstLine="708"/>
        <w:rPr>
          <w:rFonts w:ascii="Times New Roman" w:hAnsi="Times New Roman" w:cs="Times New Roman"/>
        </w:rPr>
      </w:pPr>
      <w:r w:rsidRPr="008A5A71">
        <w:rPr>
          <w:rFonts w:ascii="Times New Roman" w:hAnsi="Times New Roman" w:cs="Times New Roman"/>
        </w:rPr>
        <w:t>É interessan</w:t>
      </w:r>
      <w:r w:rsidR="000807B9">
        <w:rPr>
          <w:rFonts w:ascii="Times New Roman" w:hAnsi="Times New Roman" w:cs="Times New Roman"/>
        </w:rPr>
        <w:t>te notar que a especificação X.</w:t>
      </w:r>
      <w:r w:rsidRPr="008A5A71">
        <w:rPr>
          <w:rFonts w:ascii="Times New Roman" w:hAnsi="Times New Roman" w:cs="Times New Roman"/>
        </w:rPr>
        <w:t xml:space="preserve">25 estabelece apenas as regras </w:t>
      </w:r>
      <w:r w:rsidR="000807B9">
        <w:rPr>
          <w:rFonts w:ascii="Times New Roman" w:hAnsi="Times New Roman" w:cs="Times New Roman"/>
        </w:rPr>
        <w:t xml:space="preserve">para a </w:t>
      </w:r>
      <w:r w:rsidRPr="008A5A71">
        <w:rPr>
          <w:rFonts w:ascii="Times New Roman" w:hAnsi="Times New Roman" w:cs="Times New Roman"/>
        </w:rPr>
        <w:t xml:space="preserve">comunicação entre o DTE e </w:t>
      </w:r>
      <w:r w:rsidR="005D27DD">
        <w:rPr>
          <w:rFonts w:ascii="Times New Roman" w:hAnsi="Times New Roman" w:cs="Times New Roman"/>
        </w:rPr>
        <w:t xml:space="preserve">o </w:t>
      </w:r>
      <w:r w:rsidRPr="008A5A71">
        <w:rPr>
          <w:rFonts w:ascii="Times New Roman" w:hAnsi="Times New Roman" w:cs="Times New Roman"/>
        </w:rPr>
        <w:t>DCE ou seja, entre o computador A e o roteador A e entre o computador B e o roteador B. Em princípio a maneira como é feita c</w:t>
      </w:r>
      <w:r w:rsidR="00364EB6" w:rsidRPr="008A5A71">
        <w:rPr>
          <w:rFonts w:ascii="Times New Roman" w:hAnsi="Times New Roman" w:cs="Times New Roman"/>
        </w:rPr>
        <w:t>omunicação entre os roteadores A e B n</w:t>
      </w:r>
      <w:r w:rsidRPr="008A5A71">
        <w:rPr>
          <w:rFonts w:ascii="Times New Roman" w:hAnsi="Times New Roman" w:cs="Times New Roman"/>
        </w:rPr>
        <w:t>a rede</w:t>
      </w:r>
      <w:r w:rsidR="000807B9">
        <w:rPr>
          <w:rFonts w:ascii="Times New Roman" w:hAnsi="Times New Roman" w:cs="Times New Roman"/>
        </w:rPr>
        <w:t xml:space="preserve"> não é uma tarefa do X.</w:t>
      </w:r>
      <w:r w:rsidR="00364EB6" w:rsidRPr="008A5A71">
        <w:rPr>
          <w:rFonts w:ascii="Times New Roman" w:hAnsi="Times New Roman" w:cs="Times New Roman"/>
        </w:rPr>
        <w:t>25</w:t>
      </w:r>
    </w:p>
    <w:p w:rsidR="00364EB6" w:rsidRPr="008A5A71" w:rsidRDefault="00364EB6" w:rsidP="008A5A71">
      <w:pPr>
        <w:spacing w:line="360" w:lineRule="auto"/>
        <w:ind w:firstLine="708"/>
        <w:rPr>
          <w:rFonts w:ascii="Times New Roman" w:hAnsi="Times New Roman" w:cs="Times New Roman"/>
        </w:rPr>
      </w:pPr>
      <w:r w:rsidRPr="008A5A71">
        <w:rPr>
          <w:rFonts w:ascii="Times New Roman" w:hAnsi="Times New Roman" w:cs="Times New Roman"/>
        </w:rPr>
        <w:t>Uma cara</w:t>
      </w:r>
      <w:r w:rsidR="007A3BB0" w:rsidRPr="008A5A71">
        <w:rPr>
          <w:rFonts w:ascii="Times New Roman" w:hAnsi="Times New Roman" w:cs="Times New Roman"/>
        </w:rPr>
        <w:t>cterística</w:t>
      </w:r>
      <w:r w:rsidRPr="008A5A71">
        <w:rPr>
          <w:rFonts w:ascii="Times New Roman" w:hAnsi="Times New Roman" w:cs="Times New Roman"/>
        </w:rPr>
        <w:t xml:space="preserve"> </w:t>
      </w:r>
      <w:r w:rsidR="000807B9">
        <w:rPr>
          <w:rFonts w:ascii="Times New Roman" w:hAnsi="Times New Roman" w:cs="Times New Roman"/>
        </w:rPr>
        <w:t>ruim em rede X.</w:t>
      </w:r>
      <w:r w:rsidRPr="008A5A71">
        <w:rPr>
          <w:rFonts w:ascii="Times New Roman" w:hAnsi="Times New Roman" w:cs="Times New Roman"/>
        </w:rPr>
        <w:t>25</w:t>
      </w:r>
      <w:r w:rsidR="007A3BB0" w:rsidRPr="008A5A71">
        <w:rPr>
          <w:rFonts w:ascii="Times New Roman" w:hAnsi="Times New Roman" w:cs="Times New Roman"/>
        </w:rPr>
        <w:t xml:space="preserve"> é</w:t>
      </w:r>
      <w:r w:rsidRPr="008A5A71">
        <w:rPr>
          <w:rFonts w:ascii="Times New Roman" w:hAnsi="Times New Roman" w:cs="Times New Roman"/>
        </w:rPr>
        <w:t xml:space="preserve"> o atraso causado pelo funcionamento desse protocolo. Cada DCE armazena os dados recebidos para depois envia-los para o destino, em vez de simplesmente comutar a origem com destino. Esse mecanismo ch</w:t>
      </w:r>
      <w:r w:rsidR="007A3BB0" w:rsidRPr="008A5A71">
        <w:rPr>
          <w:rFonts w:ascii="Times New Roman" w:hAnsi="Times New Roman" w:cs="Times New Roman"/>
        </w:rPr>
        <w:t>amado store-and-forward e causa</w:t>
      </w:r>
      <w:r w:rsidRPr="008A5A71">
        <w:rPr>
          <w:rFonts w:ascii="Times New Roman" w:hAnsi="Times New Roman" w:cs="Times New Roman"/>
        </w:rPr>
        <w:t xml:space="preserve"> um atraso típico de 600 milissegundos, que é quase uma eternidade.</w:t>
      </w:r>
    </w:p>
    <w:p w:rsidR="00364EB6" w:rsidRPr="008A5A71" w:rsidRDefault="00364EB6" w:rsidP="008A5A71">
      <w:pPr>
        <w:spacing w:line="360" w:lineRule="auto"/>
        <w:ind w:firstLine="708"/>
        <w:rPr>
          <w:rFonts w:ascii="Times New Roman" w:hAnsi="Times New Roman" w:cs="Times New Roman"/>
        </w:rPr>
      </w:pPr>
      <w:r w:rsidRPr="008A5A71">
        <w:rPr>
          <w:rFonts w:ascii="Times New Roman" w:hAnsi="Times New Roman" w:cs="Times New Roman"/>
        </w:rPr>
        <w:t xml:space="preserve">Outro ponto de ser levado em conta </w:t>
      </w:r>
      <w:r w:rsidR="007A3BB0" w:rsidRPr="008A5A71">
        <w:rPr>
          <w:rFonts w:ascii="Times New Roman" w:hAnsi="Times New Roman" w:cs="Times New Roman"/>
        </w:rPr>
        <w:t xml:space="preserve">é </w:t>
      </w:r>
      <w:r w:rsidRPr="008A5A71">
        <w:rPr>
          <w:rFonts w:ascii="Times New Roman" w:hAnsi="Times New Roman" w:cs="Times New Roman"/>
        </w:rPr>
        <w:t>que o</w:t>
      </w:r>
      <w:r w:rsidR="007A3BB0" w:rsidRPr="008A5A71">
        <w:rPr>
          <w:rFonts w:ascii="Times New Roman" w:hAnsi="Times New Roman" w:cs="Times New Roman"/>
        </w:rPr>
        <w:t>s DCEs, por armazenarem os dados a</w:t>
      </w:r>
      <w:r w:rsidRPr="008A5A71">
        <w:rPr>
          <w:rFonts w:ascii="Times New Roman" w:hAnsi="Times New Roman" w:cs="Times New Roman"/>
        </w:rPr>
        <w:t xml:space="preserve"> serem </w:t>
      </w:r>
      <w:r w:rsidR="007A3BB0" w:rsidRPr="008A5A71">
        <w:rPr>
          <w:rFonts w:ascii="Times New Roman" w:hAnsi="Times New Roman" w:cs="Times New Roman"/>
        </w:rPr>
        <w:t>transmitidos para rede, precisam</w:t>
      </w:r>
      <w:r w:rsidRPr="008A5A71">
        <w:rPr>
          <w:rFonts w:ascii="Times New Roman" w:hAnsi="Times New Roman" w:cs="Times New Roman"/>
        </w:rPr>
        <w:t xml:space="preserve"> ter bastante memória para esse armazenamento. Um roteador X.25 é portanto mais c</w:t>
      </w:r>
      <w:r w:rsidR="007A3BB0" w:rsidRPr="008A5A71">
        <w:rPr>
          <w:rFonts w:ascii="Times New Roman" w:hAnsi="Times New Roman" w:cs="Times New Roman"/>
        </w:rPr>
        <w:t xml:space="preserve">aro que um roteador Frame Relay, que é um protocolo com funcionamento muito parecido com </w:t>
      </w:r>
      <w:r w:rsidR="000807B9">
        <w:rPr>
          <w:rFonts w:ascii="Times New Roman" w:hAnsi="Times New Roman" w:cs="Times New Roman"/>
        </w:rPr>
        <w:t>X.</w:t>
      </w:r>
      <w:r w:rsidR="007A3BB0" w:rsidRPr="008A5A71">
        <w:rPr>
          <w:rFonts w:ascii="Times New Roman" w:hAnsi="Times New Roman" w:cs="Times New Roman"/>
        </w:rPr>
        <w:t>25, mas não usando esse esquema de store-and-forward.</w:t>
      </w:r>
    </w:p>
    <w:p w:rsidR="007A3BB0" w:rsidRPr="008A5A71" w:rsidRDefault="007A3BB0" w:rsidP="008A5A71">
      <w:pPr>
        <w:spacing w:line="360" w:lineRule="auto"/>
        <w:ind w:firstLine="708"/>
        <w:rPr>
          <w:rFonts w:ascii="Times New Roman" w:hAnsi="Times New Roman" w:cs="Times New Roman"/>
        </w:rPr>
      </w:pPr>
      <w:r w:rsidRPr="008A5A71">
        <w:rPr>
          <w:rFonts w:ascii="Times New Roman" w:hAnsi="Times New Roman" w:cs="Times New Roman"/>
        </w:rPr>
        <w:t>Para que o DTE A iniciei uma comunicação com o DTE B, existem três possibilidades:</w:t>
      </w:r>
    </w:p>
    <w:p w:rsidR="007A3BB0" w:rsidRPr="008A5A71" w:rsidRDefault="007A3BB0" w:rsidP="008A5A71">
      <w:pPr>
        <w:pStyle w:val="PargrafodaLista"/>
        <w:numPr>
          <w:ilvl w:val="0"/>
          <w:numId w:val="1"/>
        </w:numPr>
        <w:spacing w:line="360" w:lineRule="auto"/>
        <w:rPr>
          <w:rFonts w:ascii="Times New Roman" w:hAnsi="Times New Roman" w:cs="Times New Roman"/>
        </w:rPr>
      </w:pPr>
      <w:r w:rsidRPr="008A5A71">
        <w:rPr>
          <w:rFonts w:ascii="Times New Roman" w:hAnsi="Times New Roman" w:cs="Times New Roman"/>
        </w:rPr>
        <w:t>O DTE A informa ao DTE A que ele quer estabelecer uma conexão com o DTE B. Esse procedimento é conhecido como chamada. Quando a chamada é estabelecida, é fechado o circuito virtual. No X.25 o circuito virtual chamado SVC (Switched VirtualCircuit).</w:t>
      </w:r>
    </w:p>
    <w:p w:rsidR="007A3BB0" w:rsidRPr="008A5A71" w:rsidRDefault="007A3BB0" w:rsidP="008A5A71">
      <w:pPr>
        <w:pStyle w:val="PargrafodaLista"/>
        <w:numPr>
          <w:ilvl w:val="0"/>
          <w:numId w:val="1"/>
        </w:numPr>
        <w:spacing w:line="360" w:lineRule="auto"/>
        <w:rPr>
          <w:rFonts w:ascii="Times New Roman" w:hAnsi="Times New Roman" w:cs="Times New Roman"/>
        </w:rPr>
      </w:pPr>
      <w:r w:rsidRPr="008A5A71">
        <w:rPr>
          <w:rFonts w:ascii="Times New Roman" w:hAnsi="Times New Roman" w:cs="Times New Roman"/>
        </w:rPr>
        <w:t>O DCE A informa ao DTE A que o DTE B está querendo estabelecer uma conexão com ele (DTE A está recebendo uma chamada)</w:t>
      </w:r>
    </w:p>
    <w:p w:rsidR="007A3BB0" w:rsidRPr="008A5A71" w:rsidRDefault="007A3BB0" w:rsidP="008A5A71">
      <w:pPr>
        <w:pStyle w:val="PargrafodaLista"/>
        <w:numPr>
          <w:ilvl w:val="0"/>
          <w:numId w:val="1"/>
        </w:numPr>
        <w:spacing w:line="360" w:lineRule="auto"/>
        <w:rPr>
          <w:rFonts w:ascii="Times New Roman" w:hAnsi="Times New Roman" w:cs="Times New Roman"/>
        </w:rPr>
      </w:pPr>
      <w:r w:rsidRPr="008A5A71">
        <w:rPr>
          <w:rFonts w:ascii="Times New Roman" w:hAnsi="Times New Roman" w:cs="Times New Roman"/>
        </w:rPr>
        <w:t>A conexão DTE A com DTE B pode ser estabelecida permanentemente. Esse tipo de conexão é chamado PVC ( Permanent Virtual Circuit). A conexão PVC equivale, no sistema telefônico, a você ter uma linha privada (LP) com uma conexão 24 horas por dia ligando dois locais. Já a conexão SVC equivale a uma chamada telefônica convencional.</w:t>
      </w:r>
    </w:p>
    <w:p w:rsidR="007A3BB0" w:rsidRDefault="007A3BB0" w:rsidP="008A5A71">
      <w:pPr>
        <w:spacing w:line="360" w:lineRule="auto"/>
        <w:rPr>
          <w:rFonts w:ascii="Times New Roman" w:hAnsi="Times New Roman" w:cs="Times New Roman"/>
        </w:rPr>
      </w:pPr>
    </w:p>
    <w:p w:rsidR="008A5A71" w:rsidRPr="008A5A71" w:rsidRDefault="008A5A71" w:rsidP="008A5A71">
      <w:pPr>
        <w:spacing w:line="360" w:lineRule="auto"/>
        <w:rPr>
          <w:rFonts w:ascii="Times New Roman" w:hAnsi="Times New Roman" w:cs="Times New Roman"/>
        </w:rPr>
      </w:pPr>
    </w:p>
    <w:p w:rsidR="007A3BB0" w:rsidRPr="008A5A71" w:rsidRDefault="00A32FD9" w:rsidP="008A5A71">
      <w:pPr>
        <w:spacing w:line="360" w:lineRule="auto"/>
        <w:rPr>
          <w:rFonts w:ascii="Times New Roman" w:hAnsi="Times New Roman" w:cs="Times New Roman"/>
          <w:b/>
        </w:rPr>
      </w:pPr>
      <w:r w:rsidRPr="008A5A71">
        <w:rPr>
          <w:rFonts w:ascii="Times New Roman" w:hAnsi="Times New Roman" w:cs="Times New Roman"/>
          <w:b/>
        </w:rPr>
        <w:lastRenderedPageBreak/>
        <w:t>Nível de pacote</w:t>
      </w:r>
    </w:p>
    <w:p w:rsidR="00A32FD9" w:rsidRPr="008A5A71" w:rsidRDefault="00A32FD9" w:rsidP="008A5A71">
      <w:pPr>
        <w:spacing w:line="360" w:lineRule="auto"/>
        <w:ind w:left="708"/>
        <w:rPr>
          <w:rFonts w:ascii="Times New Roman" w:hAnsi="Times New Roman" w:cs="Times New Roman"/>
        </w:rPr>
      </w:pPr>
      <w:r w:rsidRPr="008A5A71">
        <w:rPr>
          <w:rFonts w:ascii="Times New Roman" w:hAnsi="Times New Roman" w:cs="Times New Roman"/>
        </w:rPr>
        <w:t>O protoco</w:t>
      </w:r>
      <w:r w:rsidR="000807B9">
        <w:rPr>
          <w:rFonts w:ascii="Times New Roman" w:hAnsi="Times New Roman" w:cs="Times New Roman"/>
        </w:rPr>
        <w:t>lo X.</w:t>
      </w:r>
      <w:r w:rsidRPr="008A5A71">
        <w:rPr>
          <w:rFonts w:ascii="Times New Roman" w:hAnsi="Times New Roman" w:cs="Times New Roman"/>
        </w:rPr>
        <w:t>25 utiliza um numero de 12 bits para numerar os canais</w:t>
      </w:r>
    </w:p>
    <w:p w:rsidR="00A32FD9" w:rsidRPr="008A5A71" w:rsidRDefault="00A32FD9" w:rsidP="008A5A71">
      <w:pPr>
        <w:spacing w:line="360" w:lineRule="auto"/>
        <w:rPr>
          <w:rFonts w:ascii="Times New Roman" w:hAnsi="Times New Roman" w:cs="Times New Roman"/>
        </w:rPr>
      </w:pPr>
      <w:r w:rsidRPr="008A5A71">
        <w:rPr>
          <w:rFonts w:ascii="Times New Roman" w:hAnsi="Times New Roman" w:cs="Times New Roman"/>
        </w:rPr>
        <w:t>comunicação. Como o canal 0 é reservado, pode-se ter até 4095 canais em cada DCE. Nos pacotes X.25 O número do canal é separado em dois campos, grupo com 4 bits e canal com 8 bits.</w:t>
      </w:r>
    </w:p>
    <w:p w:rsidR="008A5A71" w:rsidRDefault="008A5A71" w:rsidP="008A5A71">
      <w:pPr>
        <w:spacing w:line="360" w:lineRule="auto"/>
        <w:rPr>
          <w:rFonts w:ascii="Times New Roman" w:hAnsi="Times New Roman" w:cs="Times New Roman"/>
        </w:rPr>
      </w:pPr>
    </w:p>
    <w:p w:rsidR="008A5A71" w:rsidRPr="008A5A71" w:rsidRDefault="008A5A71" w:rsidP="008A5A71">
      <w:pPr>
        <w:spacing w:line="360" w:lineRule="auto"/>
        <w:rPr>
          <w:rFonts w:ascii="Times New Roman" w:hAnsi="Times New Roman" w:cs="Times New Roman"/>
        </w:rPr>
      </w:pPr>
    </w:p>
    <w:p w:rsidR="00A32FD9" w:rsidRPr="008A5A71" w:rsidRDefault="00A32FD9" w:rsidP="008A5A71">
      <w:pPr>
        <w:spacing w:line="360" w:lineRule="auto"/>
        <w:rPr>
          <w:rFonts w:ascii="Times New Roman" w:hAnsi="Times New Roman" w:cs="Times New Roman"/>
          <w:b/>
        </w:rPr>
      </w:pPr>
      <w:r w:rsidRPr="008A5A71">
        <w:rPr>
          <w:rFonts w:ascii="Times New Roman" w:hAnsi="Times New Roman" w:cs="Times New Roman"/>
          <w:b/>
        </w:rPr>
        <w:t>Chamada</w:t>
      </w:r>
    </w:p>
    <w:p w:rsidR="00A32FD9" w:rsidRPr="008A5A71" w:rsidRDefault="00A32FD9" w:rsidP="008A5A71">
      <w:pPr>
        <w:spacing w:line="360" w:lineRule="auto"/>
        <w:ind w:left="708"/>
        <w:rPr>
          <w:rFonts w:ascii="Times New Roman" w:hAnsi="Times New Roman" w:cs="Times New Roman"/>
        </w:rPr>
      </w:pPr>
      <w:r w:rsidRPr="008A5A71">
        <w:rPr>
          <w:rFonts w:ascii="Times New Roman" w:hAnsi="Times New Roman" w:cs="Times New Roman"/>
        </w:rPr>
        <w:t>Para estabelecer uma conexão o DTE origem(A) manda o pedido de chamada</w:t>
      </w:r>
    </w:p>
    <w:p w:rsidR="00A32FD9" w:rsidRPr="008A5A71" w:rsidRDefault="00A32FD9" w:rsidP="008A5A71">
      <w:pPr>
        <w:spacing w:line="360" w:lineRule="auto"/>
        <w:rPr>
          <w:rFonts w:ascii="Times New Roman" w:hAnsi="Times New Roman" w:cs="Times New Roman"/>
        </w:rPr>
      </w:pPr>
      <w:r w:rsidRPr="008A5A71">
        <w:rPr>
          <w:rFonts w:ascii="Times New Roman" w:hAnsi="Times New Roman" w:cs="Times New Roman"/>
        </w:rPr>
        <w:t>Para o DTE de destino(B), esse pedido de chamada é um pacote.</w:t>
      </w:r>
    </w:p>
    <w:p w:rsidR="00FC53AC" w:rsidRPr="008A5A71" w:rsidRDefault="00FC53AC" w:rsidP="008A5A71">
      <w:pPr>
        <w:spacing w:line="360" w:lineRule="auto"/>
        <w:rPr>
          <w:rFonts w:ascii="Times New Roman" w:hAnsi="Times New Roman" w:cs="Times New Roman"/>
        </w:rPr>
      </w:pPr>
      <w:r w:rsidRPr="008A5A71">
        <w:rPr>
          <w:rFonts w:ascii="Times New Roman" w:hAnsi="Times New Roman" w:cs="Times New Roman"/>
          <w:noProof/>
        </w:rPr>
        <w:drawing>
          <wp:inline distT="0" distB="0" distL="0" distR="0">
            <wp:extent cx="5612130" cy="888365"/>
            <wp:effectExtent l="0" t="0" r="127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Tela 2018-05-31 às 12.30.14.png"/>
                    <pic:cNvPicPr/>
                  </pic:nvPicPr>
                  <pic:blipFill>
                    <a:blip r:embed="rId5">
                      <a:extLst>
                        <a:ext uri="{28A0092B-C50C-407E-A947-70E740481C1C}">
                          <a14:useLocalDpi xmlns:a14="http://schemas.microsoft.com/office/drawing/2010/main" val="0"/>
                        </a:ext>
                      </a:extLst>
                    </a:blip>
                    <a:stretch>
                      <a:fillRect/>
                    </a:stretch>
                  </pic:blipFill>
                  <pic:spPr>
                    <a:xfrm>
                      <a:off x="0" y="0"/>
                      <a:ext cx="5612130" cy="888365"/>
                    </a:xfrm>
                    <a:prstGeom prst="rect">
                      <a:avLst/>
                    </a:prstGeom>
                  </pic:spPr>
                </pic:pic>
              </a:graphicData>
            </a:graphic>
          </wp:inline>
        </w:drawing>
      </w:r>
    </w:p>
    <w:p w:rsidR="00A32FD9" w:rsidRPr="008A5A71" w:rsidRDefault="00A32FD9" w:rsidP="008A5A71">
      <w:pPr>
        <w:spacing w:line="360" w:lineRule="auto"/>
        <w:ind w:firstLine="708"/>
        <w:rPr>
          <w:rFonts w:ascii="Times New Roman" w:hAnsi="Times New Roman" w:cs="Times New Roman"/>
        </w:rPr>
      </w:pPr>
      <w:r w:rsidRPr="008A5A71">
        <w:rPr>
          <w:rFonts w:ascii="Times New Roman" w:hAnsi="Times New Roman" w:cs="Times New Roman"/>
        </w:rPr>
        <w:t>O DTE A, ao comunicar-se com o DCE A, escolhe o nome de canal que esteja</w:t>
      </w:r>
    </w:p>
    <w:p w:rsidR="00A32FD9" w:rsidRPr="008A5A71" w:rsidRDefault="00A32FD9" w:rsidP="008A5A71">
      <w:pPr>
        <w:spacing w:line="360" w:lineRule="auto"/>
        <w:rPr>
          <w:rFonts w:ascii="Times New Roman" w:hAnsi="Times New Roman" w:cs="Times New Roman"/>
        </w:rPr>
      </w:pPr>
      <w:r w:rsidRPr="008A5A71">
        <w:rPr>
          <w:rFonts w:ascii="Times New Roman" w:hAnsi="Times New Roman" w:cs="Times New Roman"/>
        </w:rPr>
        <w:t>vago. Ele coloca esse número no campo número do canal. O campo tipo informa que o pacote é um pedido chamada. Os campos endereço DTE de origem, endereço DTE de destino e serviços possuem tamanho variável, por isso a existência de um campo para definir o comprimento desses campos dentro do pacote. O campo serviços serve para comunicar ou configurar serviços adicionais na</w:t>
      </w:r>
      <w:r w:rsidR="000807B9">
        <w:rPr>
          <w:rFonts w:ascii="Times New Roman" w:hAnsi="Times New Roman" w:cs="Times New Roman"/>
        </w:rPr>
        <w:t xml:space="preserve"> rede X.</w:t>
      </w:r>
      <w:r w:rsidRPr="008A5A71">
        <w:rPr>
          <w:rFonts w:ascii="Times New Roman" w:hAnsi="Times New Roman" w:cs="Times New Roman"/>
        </w:rPr>
        <w:t>25 como por exemplo o tamanho da janela de comunicação e a velocidade de transmissão. Esses serviços não fazem parte da especificação X.25 padrão, portanto, variam de acordo com desenvolvedora que está implementando rede, ou seja variam de acordo com empresa qu</w:t>
      </w:r>
      <w:r w:rsidR="000807B9">
        <w:rPr>
          <w:rFonts w:ascii="Times New Roman" w:hAnsi="Times New Roman" w:cs="Times New Roman"/>
        </w:rPr>
        <w:t>e está implementando a rede X.25</w:t>
      </w:r>
      <w:r w:rsidRPr="008A5A71">
        <w:rPr>
          <w:rFonts w:ascii="Times New Roman" w:hAnsi="Times New Roman" w:cs="Times New Roman"/>
        </w:rPr>
        <w:t>.</w:t>
      </w:r>
    </w:p>
    <w:p w:rsidR="00A32FD9" w:rsidRPr="008A5A71" w:rsidRDefault="00A32FD9" w:rsidP="008A5A71">
      <w:pPr>
        <w:spacing w:line="360" w:lineRule="auto"/>
        <w:rPr>
          <w:rFonts w:ascii="Times New Roman" w:hAnsi="Times New Roman" w:cs="Times New Roman"/>
        </w:rPr>
      </w:pPr>
      <w:r w:rsidRPr="008A5A71">
        <w:rPr>
          <w:rFonts w:ascii="Times New Roman" w:hAnsi="Times New Roman" w:cs="Times New Roman"/>
        </w:rPr>
        <w:tab/>
      </w:r>
      <w:r w:rsidR="000807B9">
        <w:rPr>
          <w:rFonts w:ascii="Times New Roman" w:hAnsi="Times New Roman" w:cs="Times New Roman"/>
        </w:rPr>
        <w:t>Se o</w:t>
      </w:r>
      <w:r w:rsidRPr="008A5A71">
        <w:rPr>
          <w:rFonts w:ascii="Times New Roman" w:hAnsi="Times New Roman" w:cs="Times New Roman"/>
        </w:rPr>
        <w:t xml:space="preserve"> DTE B aceitar o pedido de chamada do DTE A, e</w:t>
      </w:r>
      <w:r w:rsidR="000807B9">
        <w:rPr>
          <w:rFonts w:ascii="Times New Roman" w:hAnsi="Times New Roman" w:cs="Times New Roman"/>
        </w:rPr>
        <w:t>le enviará um pacote de chamada</w:t>
      </w:r>
      <w:r w:rsidRPr="008A5A71">
        <w:rPr>
          <w:rFonts w:ascii="Times New Roman" w:hAnsi="Times New Roman" w:cs="Times New Roman"/>
        </w:rPr>
        <w:t xml:space="preserve"> aceita para o DTE A. Esse pacote passando pelo DCE B e pelo DCE A </w:t>
      </w:r>
      <w:r w:rsidR="007259F9" w:rsidRPr="008A5A71">
        <w:rPr>
          <w:rFonts w:ascii="Times New Roman" w:hAnsi="Times New Roman" w:cs="Times New Roman"/>
        </w:rPr>
        <w:t xml:space="preserve">irá fechar o circuito virtual, isto é, irá criar um SVC. O canal usado para comunicar DTE A com o DCE A irá permanecer </w:t>
      </w:r>
      <w:r w:rsidR="000807B9">
        <w:rPr>
          <w:rFonts w:ascii="Times New Roman" w:hAnsi="Times New Roman" w:cs="Times New Roman"/>
        </w:rPr>
        <w:t xml:space="preserve">o </w:t>
      </w:r>
      <w:r w:rsidR="007259F9" w:rsidRPr="008A5A71">
        <w:rPr>
          <w:rFonts w:ascii="Times New Roman" w:hAnsi="Times New Roman" w:cs="Times New Roman"/>
        </w:rPr>
        <w:t>mesmo até o fim da conexão, assim como o canal usado para comunicar com DCE B e com o DTE B.</w:t>
      </w:r>
    </w:p>
    <w:p w:rsidR="007259F9" w:rsidRPr="008A5A71" w:rsidRDefault="007259F9" w:rsidP="008A5A71">
      <w:pPr>
        <w:spacing w:line="360" w:lineRule="auto"/>
        <w:rPr>
          <w:rFonts w:ascii="Times New Roman" w:hAnsi="Times New Roman" w:cs="Times New Roman"/>
        </w:rPr>
      </w:pPr>
      <w:r w:rsidRPr="008A5A71">
        <w:rPr>
          <w:rFonts w:ascii="Times New Roman" w:hAnsi="Times New Roman" w:cs="Times New Roman"/>
        </w:rPr>
        <w:tab/>
        <w:t xml:space="preserve">A conexão permanece até um </w:t>
      </w:r>
      <w:r w:rsidR="000807B9">
        <w:rPr>
          <w:rFonts w:ascii="Times New Roman" w:hAnsi="Times New Roman" w:cs="Times New Roman"/>
        </w:rPr>
        <w:t>dos</w:t>
      </w:r>
      <w:r w:rsidRPr="008A5A71">
        <w:rPr>
          <w:rFonts w:ascii="Times New Roman" w:hAnsi="Times New Roman" w:cs="Times New Roman"/>
        </w:rPr>
        <w:t xml:space="preserve"> dois DTEs enviar um pacote </w:t>
      </w:r>
      <w:r w:rsidR="000807B9">
        <w:rPr>
          <w:rFonts w:ascii="Times New Roman" w:hAnsi="Times New Roman" w:cs="Times New Roman"/>
        </w:rPr>
        <w:t>de termino</w:t>
      </w:r>
      <w:r w:rsidRPr="008A5A71">
        <w:rPr>
          <w:rFonts w:ascii="Times New Roman" w:hAnsi="Times New Roman" w:cs="Times New Roman"/>
        </w:rPr>
        <w:t xml:space="preserve"> de conexão para seu DCE, chamado clear request. O DCE enviará esse pacote para outro </w:t>
      </w:r>
      <w:r w:rsidRPr="008A5A71">
        <w:rPr>
          <w:rFonts w:ascii="Times New Roman" w:hAnsi="Times New Roman" w:cs="Times New Roman"/>
        </w:rPr>
        <w:lastRenderedPageBreak/>
        <w:t>DCE, liberando a conexão assim que o pedido for confirmado pelo outro DCE, desfazendo o circuito virtual</w:t>
      </w:r>
      <w:r w:rsidR="000807B9">
        <w:rPr>
          <w:rFonts w:ascii="Times New Roman" w:hAnsi="Times New Roman" w:cs="Times New Roman"/>
        </w:rPr>
        <w:t>.</w:t>
      </w:r>
      <w:r w:rsidRPr="008A5A71">
        <w:rPr>
          <w:rFonts w:ascii="Times New Roman" w:hAnsi="Times New Roman" w:cs="Times New Roman"/>
        </w:rPr>
        <w:t xml:space="preserve"> liberando os canais envolvidos na comunicação.</w:t>
      </w:r>
    </w:p>
    <w:p w:rsidR="007259F9" w:rsidRDefault="007259F9" w:rsidP="008A5A71">
      <w:pPr>
        <w:spacing w:line="360" w:lineRule="auto"/>
        <w:rPr>
          <w:rFonts w:ascii="Times New Roman" w:hAnsi="Times New Roman" w:cs="Times New Roman"/>
        </w:rPr>
      </w:pPr>
    </w:p>
    <w:p w:rsidR="008A5A71" w:rsidRPr="008A5A71" w:rsidRDefault="008A5A71" w:rsidP="008A5A71">
      <w:pPr>
        <w:spacing w:line="360" w:lineRule="auto"/>
        <w:rPr>
          <w:rFonts w:ascii="Times New Roman" w:hAnsi="Times New Roman" w:cs="Times New Roman"/>
        </w:rPr>
      </w:pPr>
    </w:p>
    <w:p w:rsidR="007259F9" w:rsidRPr="008A5A71" w:rsidRDefault="007259F9" w:rsidP="008A5A71">
      <w:pPr>
        <w:spacing w:line="360" w:lineRule="auto"/>
        <w:rPr>
          <w:rFonts w:ascii="Times New Roman" w:hAnsi="Times New Roman" w:cs="Times New Roman"/>
          <w:b/>
        </w:rPr>
      </w:pPr>
      <w:r w:rsidRPr="008A5A71">
        <w:rPr>
          <w:rFonts w:ascii="Times New Roman" w:hAnsi="Times New Roman" w:cs="Times New Roman"/>
          <w:b/>
        </w:rPr>
        <w:t>Transmissão de Dados</w:t>
      </w:r>
    </w:p>
    <w:p w:rsidR="007259F9" w:rsidRPr="008A5A71" w:rsidRDefault="007259F9" w:rsidP="008A5A71">
      <w:pPr>
        <w:spacing w:line="360" w:lineRule="auto"/>
        <w:rPr>
          <w:rFonts w:ascii="Times New Roman" w:hAnsi="Times New Roman" w:cs="Times New Roman"/>
        </w:rPr>
      </w:pPr>
      <w:r w:rsidRPr="008A5A71">
        <w:rPr>
          <w:rFonts w:ascii="Times New Roman" w:hAnsi="Times New Roman" w:cs="Times New Roman"/>
        </w:rPr>
        <w:tab/>
        <w:t xml:space="preserve">O protocolo X.25 permiti o uso de dois tipos de pacotes de dados. No primeiro tipo, chamado módulo 8, </w:t>
      </w:r>
      <w:r w:rsidR="00BC328B" w:rsidRPr="008A5A71">
        <w:rPr>
          <w:rFonts w:ascii="Times New Roman" w:hAnsi="Times New Roman" w:cs="Times New Roman"/>
        </w:rPr>
        <w:t>o</w:t>
      </w:r>
      <w:r w:rsidRPr="008A5A71">
        <w:rPr>
          <w:rFonts w:ascii="Times New Roman" w:hAnsi="Times New Roman" w:cs="Times New Roman"/>
        </w:rPr>
        <w:t xml:space="preserve"> número do pacote e o número de confirmação utilizam 3 bits. No segundo tipo, chamado módulo 128, o número do pacote e o número de confirmação utilizam 7 bits. O tamanho do módulo identifica o tamanho da janela do protocolo X.25. Essa forma, em uma conexão usando pacotes módulo 8, o transmissor pode enviar até oito pacotes antes de receber a confirmação do primeiro pacote pelo receptor. Tenho uma conexão usando pacotes módulos 128, o transmissor</w:t>
      </w:r>
      <w:r w:rsidR="00CF7C6C">
        <w:rPr>
          <w:rFonts w:ascii="Times New Roman" w:hAnsi="Times New Roman" w:cs="Times New Roman"/>
        </w:rPr>
        <w:t xml:space="preserve"> pode</w:t>
      </w:r>
      <w:r w:rsidRPr="008A5A71">
        <w:rPr>
          <w:rFonts w:ascii="Times New Roman" w:hAnsi="Times New Roman" w:cs="Times New Roman"/>
        </w:rPr>
        <w:t xml:space="preserve"> enviar até 128 pacotes antes de receber</w:t>
      </w:r>
      <w:r w:rsidR="00851FE9" w:rsidRPr="008A5A71">
        <w:rPr>
          <w:rFonts w:ascii="Times New Roman" w:hAnsi="Times New Roman" w:cs="Times New Roman"/>
        </w:rPr>
        <w:t xml:space="preserve"> a confirmação de recebimento do primeiro pacote.</w:t>
      </w:r>
    </w:p>
    <w:p w:rsidR="00851FE9" w:rsidRPr="008A5A71" w:rsidRDefault="00851FE9" w:rsidP="008A5A71">
      <w:pPr>
        <w:spacing w:line="360" w:lineRule="auto"/>
        <w:rPr>
          <w:rFonts w:ascii="Times New Roman" w:hAnsi="Times New Roman" w:cs="Times New Roman"/>
        </w:rPr>
      </w:pPr>
      <w:r w:rsidRPr="008A5A71">
        <w:rPr>
          <w:rFonts w:ascii="Times New Roman" w:hAnsi="Times New Roman" w:cs="Times New Roman"/>
        </w:rPr>
        <w:tab/>
        <w:t>A escolha entre pacotes módulo 8 ou módulo 128 depende da implementação da rede. Em alguns casos, a escolha do tipo de pacote se da quando a rede é implementada. Em outros, é possível escolher o tipo de pacote em cada chamada. A partir do momento em que uma conexão é estabelecida, não é possível alterar o tipo de pacote que está sendo usado.</w:t>
      </w:r>
    </w:p>
    <w:p w:rsidR="00BC328B" w:rsidRPr="008A5A71" w:rsidRDefault="00FC53AC" w:rsidP="008A5A71">
      <w:pPr>
        <w:spacing w:line="360" w:lineRule="auto"/>
        <w:rPr>
          <w:rFonts w:ascii="Times New Roman" w:hAnsi="Times New Roman" w:cs="Times New Roman"/>
        </w:rPr>
      </w:pPr>
      <w:r w:rsidRPr="008A5A71">
        <w:rPr>
          <w:rFonts w:ascii="Times New Roman" w:hAnsi="Times New Roman" w:cs="Times New Roman"/>
          <w:noProof/>
        </w:rPr>
        <w:drawing>
          <wp:inline distT="0" distB="0" distL="0" distR="0">
            <wp:extent cx="5612130" cy="1772920"/>
            <wp:effectExtent l="0" t="0" r="127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18-05-31 às 12.29.11.png"/>
                    <pic:cNvPicPr/>
                  </pic:nvPicPr>
                  <pic:blipFill>
                    <a:blip r:embed="rId6">
                      <a:extLst>
                        <a:ext uri="{28A0092B-C50C-407E-A947-70E740481C1C}">
                          <a14:useLocalDpi xmlns:a14="http://schemas.microsoft.com/office/drawing/2010/main" val="0"/>
                        </a:ext>
                      </a:extLst>
                    </a:blip>
                    <a:stretch>
                      <a:fillRect/>
                    </a:stretch>
                  </pic:blipFill>
                  <pic:spPr>
                    <a:xfrm>
                      <a:off x="0" y="0"/>
                      <a:ext cx="5612130" cy="1772920"/>
                    </a:xfrm>
                    <a:prstGeom prst="rect">
                      <a:avLst/>
                    </a:prstGeom>
                  </pic:spPr>
                </pic:pic>
              </a:graphicData>
            </a:graphic>
          </wp:inline>
        </w:drawing>
      </w:r>
    </w:p>
    <w:p w:rsidR="00851FE9" w:rsidRPr="008A5A71" w:rsidRDefault="00851FE9" w:rsidP="008A5A71">
      <w:pPr>
        <w:spacing w:line="360" w:lineRule="auto"/>
        <w:rPr>
          <w:rFonts w:ascii="Times New Roman" w:hAnsi="Times New Roman" w:cs="Times New Roman"/>
        </w:rPr>
      </w:pPr>
      <w:r w:rsidRPr="008A5A71">
        <w:rPr>
          <w:rFonts w:ascii="Times New Roman" w:hAnsi="Times New Roman" w:cs="Times New Roman"/>
        </w:rPr>
        <w:tab/>
        <w:t>Os campos existentes no cabeçalho dos dois tipos de pacote são os mesmos,</w:t>
      </w:r>
      <w:r w:rsidR="00CF7C6C">
        <w:rPr>
          <w:rFonts w:ascii="Times New Roman" w:hAnsi="Times New Roman" w:cs="Times New Roman"/>
        </w:rPr>
        <w:t xml:space="preserve"> o</w:t>
      </w:r>
      <w:r w:rsidRPr="008A5A71">
        <w:rPr>
          <w:rFonts w:ascii="Times New Roman" w:hAnsi="Times New Roman" w:cs="Times New Roman"/>
        </w:rPr>
        <w:t xml:space="preserve"> que muda é a ordem deles. O terceiro e o quarto bit do cabeçalho </w:t>
      </w:r>
      <w:r w:rsidR="00CF7C6C">
        <w:rPr>
          <w:rFonts w:ascii="Times New Roman" w:hAnsi="Times New Roman" w:cs="Times New Roman"/>
        </w:rPr>
        <w:t xml:space="preserve">indicam se </w:t>
      </w:r>
      <w:r w:rsidRPr="008A5A71">
        <w:rPr>
          <w:rFonts w:ascii="Times New Roman" w:hAnsi="Times New Roman" w:cs="Times New Roman"/>
        </w:rPr>
        <w:t>pacote</w:t>
      </w:r>
      <w:r w:rsidR="00CF7C6C">
        <w:rPr>
          <w:rFonts w:ascii="Times New Roman" w:hAnsi="Times New Roman" w:cs="Times New Roman"/>
        </w:rPr>
        <w:t xml:space="preserve"> é modulo</w:t>
      </w:r>
      <w:r w:rsidRPr="008A5A71">
        <w:rPr>
          <w:rFonts w:ascii="Times New Roman" w:hAnsi="Times New Roman" w:cs="Times New Roman"/>
        </w:rPr>
        <w:t xml:space="preserve"> </w:t>
      </w:r>
      <w:r w:rsidR="00CF7C6C">
        <w:rPr>
          <w:rFonts w:ascii="Times New Roman" w:hAnsi="Times New Roman" w:cs="Times New Roman"/>
        </w:rPr>
        <w:t>8</w:t>
      </w:r>
      <w:r w:rsidRPr="008A5A71">
        <w:rPr>
          <w:rFonts w:ascii="Times New Roman" w:hAnsi="Times New Roman" w:cs="Times New Roman"/>
        </w:rPr>
        <w:t xml:space="preserve"> ou</w:t>
      </w:r>
      <w:r w:rsidR="00CF7C6C">
        <w:rPr>
          <w:rFonts w:ascii="Times New Roman" w:hAnsi="Times New Roman" w:cs="Times New Roman"/>
        </w:rPr>
        <w:t xml:space="preserve"> se </w:t>
      </w:r>
      <w:r w:rsidRPr="008A5A71">
        <w:rPr>
          <w:rFonts w:ascii="Times New Roman" w:hAnsi="Times New Roman" w:cs="Times New Roman"/>
        </w:rPr>
        <w:t xml:space="preserve">o pacote </w:t>
      </w:r>
      <w:r w:rsidR="00CF7C6C">
        <w:rPr>
          <w:rFonts w:ascii="Times New Roman" w:hAnsi="Times New Roman" w:cs="Times New Roman"/>
        </w:rPr>
        <w:t xml:space="preserve">é </w:t>
      </w:r>
      <w:r w:rsidRPr="008A5A71">
        <w:rPr>
          <w:rFonts w:ascii="Times New Roman" w:hAnsi="Times New Roman" w:cs="Times New Roman"/>
        </w:rPr>
        <w:t>módulo 128. É dessa forma que é feita a identificação do tipo de pacote utilizado.</w:t>
      </w:r>
    </w:p>
    <w:p w:rsidR="00BC328B" w:rsidRPr="008A5A71" w:rsidRDefault="00BC328B" w:rsidP="008A5A71">
      <w:pPr>
        <w:spacing w:line="360" w:lineRule="auto"/>
        <w:rPr>
          <w:rFonts w:ascii="Times New Roman" w:hAnsi="Times New Roman" w:cs="Times New Roman"/>
        </w:rPr>
      </w:pPr>
      <w:r w:rsidRPr="008A5A71">
        <w:rPr>
          <w:rFonts w:ascii="Times New Roman" w:hAnsi="Times New Roman" w:cs="Times New Roman"/>
        </w:rPr>
        <w:tab/>
        <w:t>Os DTEs podem usar o bit Q da maneira que eles bem entenderem, já que a especificação X.25 n</w:t>
      </w:r>
      <w:r w:rsidR="00CF7C6C">
        <w:rPr>
          <w:rFonts w:ascii="Times New Roman" w:hAnsi="Times New Roman" w:cs="Times New Roman"/>
        </w:rPr>
        <w:t>ão define</w:t>
      </w:r>
      <w:r w:rsidRPr="008A5A71">
        <w:rPr>
          <w:rFonts w:ascii="Times New Roman" w:hAnsi="Times New Roman" w:cs="Times New Roman"/>
        </w:rPr>
        <w:t xml:space="preserve"> a função desse bit. Se o DTE de origem colocar esse bit em 1, ele chegará ao DTE de destino valendo 1 (o mesmo ocorre para o valor 0). Dessa forma, </w:t>
      </w:r>
      <w:r w:rsidRPr="008A5A71">
        <w:rPr>
          <w:rFonts w:ascii="Times New Roman" w:hAnsi="Times New Roman" w:cs="Times New Roman"/>
        </w:rPr>
        <w:lastRenderedPageBreak/>
        <w:t>a função do bit Q, isto é, o seu significado, depende do desenvolvedor que implementou o protocolo X.25</w:t>
      </w:r>
    </w:p>
    <w:p w:rsidR="00BC328B" w:rsidRPr="008A5A71" w:rsidRDefault="00BC328B" w:rsidP="008A5A71">
      <w:pPr>
        <w:spacing w:line="360" w:lineRule="auto"/>
        <w:rPr>
          <w:rFonts w:ascii="Times New Roman" w:hAnsi="Times New Roman" w:cs="Times New Roman"/>
        </w:rPr>
      </w:pPr>
      <w:r w:rsidRPr="008A5A71">
        <w:rPr>
          <w:rFonts w:ascii="Times New Roman" w:hAnsi="Times New Roman" w:cs="Times New Roman"/>
        </w:rPr>
        <w:tab/>
        <w:t>O bit D informa se o número de confirmação informado indica o recebimento do pacote no DTE de destino</w:t>
      </w:r>
      <w:r w:rsidR="00FC53AC" w:rsidRPr="008A5A71">
        <w:rPr>
          <w:rFonts w:ascii="Times New Roman" w:hAnsi="Times New Roman" w:cs="Times New Roman"/>
        </w:rPr>
        <w:t xml:space="preserve"> </w:t>
      </w:r>
      <w:r w:rsidRPr="008A5A71">
        <w:rPr>
          <w:rFonts w:ascii="Times New Roman" w:hAnsi="Times New Roman" w:cs="Times New Roman"/>
        </w:rPr>
        <w:t>(bit estando em 1) ou somente ao DCE no qual o DTE de destino está conectado (bit estando em 0).</w:t>
      </w:r>
    </w:p>
    <w:p w:rsidR="00FC53AC" w:rsidRPr="008A5A71" w:rsidRDefault="00FC53AC" w:rsidP="008A5A71">
      <w:pPr>
        <w:spacing w:line="360" w:lineRule="auto"/>
        <w:rPr>
          <w:rFonts w:ascii="Times New Roman" w:hAnsi="Times New Roman" w:cs="Times New Roman"/>
        </w:rPr>
      </w:pPr>
      <w:r w:rsidRPr="008A5A71">
        <w:rPr>
          <w:rFonts w:ascii="Times New Roman" w:hAnsi="Times New Roman" w:cs="Times New Roman"/>
        </w:rPr>
        <w:tab/>
        <w:t>Já o bit M quando ativado indica que o pacote foi fragmentado e há mais pacotes a serem recebidos que pertencem a um mesmo pacote original. A área de dados do pacote X.25 pode ter um tamanho entre 64 e 4.096 bytes, sendo 128 bytes o valor mais comum de ser encontrado.</w:t>
      </w:r>
    </w:p>
    <w:p w:rsidR="00FC53AC" w:rsidRPr="008A5A71" w:rsidRDefault="00FC53AC" w:rsidP="008A5A71">
      <w:pPr>
        <w:spacing w:line="360" w:lineRule="auto"/>
        <w:rPr>
          <w:rFonts w:ascii="Times New Roman" w:hAnsi="Times New Roman" w:cs="Times New Roman"/>
        </w:rPr>
      </w:pPr>
      <w:r w:rsidRPr="008A5A71">
        <w:rPr>
          <w:rFonts w:ascii="Times New Roman" w:hAnsi="Times New Roman" w:cs="Times New Roman"/>
        </w:rPr>
        <w:tab/>
        <w:t>É importante lembrar que o X.25 é um protocolo simétrico. Ele permite transmissões e recepções simultâneas (full-duplex). Com isso, enquanto um computador está recebendo dados, ele pode, ao mesmo tempo, estar enviando pacotes de confirmação sem, com isso ter de parar de receber dados.</w:t>
      </w:r>
    </w:p>
    <w:p w:rsidR="00FC53AC" w:rsidRDefault="00FC53AC" w:rsidP="008A5A71">
      <w:pPr>
        <w:spacing w:line="360" w:lineRule="auto"/>
        <w:rPr>
          <w:rFonts w:ascii="Times New Roman" w:hAnsi="Times New Roman" w:cs="Times New Roman"/>
        </w:rPr>
      </w:pPr>
    </w:p>
    <w:p w:rsidR="008A5A71" w:rsidRPr="008A5A71" w:rsidRDefault="008A5A71" w:rsidP="008A5A71">
      <w:pPr>
        <w:spacing w:line="360" w:lineRule="auto"/>
        <w:rPr>
          <w:rFonts w:ascii="Times New Roman" w:hAnsi="Times New Roman" w:cs="Times New Roman"/>
        </w:rPr>
      </w:pPr>
    </w:p>
    <w:p w:rsidR="00FC53AC" w:rsidRPr="008A5A71" w:rsidRDefault="00FC53AC" w:rsidP="008A5A71">
      <w:pPr>
        <w:spacing w:line="360" w:lineRule="auto"/>
        <w:rPr>
          <w:rFonts w:ascii="Times New Roman" w:hAnsi="Times New Roman" w:cs="Times New Roman"/>
          <w:b/>
        </w:rPr>
      </w:pPr>
      <w:r w:rsidRPr="008A5A71">
        <w:rPr>
          <w:rFonts w:ascii="Times New Roman" w:hAnsi="Times New Roman" w:cs="Times New Roman"/>
          <w:b/>
        </w:rPr>
        <w:t>Fragmentação</w:t>
      </w:r>
    </w:p>
    <w:p w:rsidR="00BC328B" w:rsidRPr="008A5A71" w:rsidRDefault="00FC53AC" w:rsidP="008A5A71">
      <w:pPr>
        <w:spacing w:line="360" w:lineRule="auto"/>
        <w:rPr>
          <w:rFonts w:ascii="Times New Roman" w:hAnsi="Times New Roman" w:cs="Times New Roman"/>
        </w:rPr>
      </w:pPr>
      <w:r w:rsidRPr="008A5A71">
        <w:rPr>
          <w:rFonts w:ascii="Times New Roman" w:hAnsi="Times New Roman" w:cs="Times New Roman"/>
        </w:rPr>
        <w:tab/>
        <w:t>Pode ser que a rede de destino utilize pacotes de tamanhos menores que a rede de origem. Quando isso ocorre os pacotes</w:t>
      </w:r>
      <w:r w:rsidR="00457291" w:rsidRPr="008A5A71">
        <w:rPr>
          <w:rFonts w:ascii="Times New Roman" w:hAnsi="Times New Roman" w:cs="Times New Roman"/>
        </w:rPr>
        <w:t xml:space="preserve"> precisam ser fragmentados.</w:t>
      </w:r>
    </w:p>
    <w:p w:rsidR="00457291" w:rsidRPr="008A5A71" w:rsidRDefault="00457291" w:rsidP="008A5A71">
      <w:pPr>
        <w:spacing w:line="360" w:lineRule="auto"/>
        <w:rPr>
          <w:rFonts w:ascii="Times New Roman" w:hAnsi="Times New Roman" w:cs="Times New Roman"/>
        </w:rPr>
      </w:pPr>
      <w:r w:rsidRPr="008A5A71">
        <w:rPr>
          <w:rFonts w:ascii="Times New Roman" w:hAnsi="Times New Roman" w:cs="Times New Roman"/>
        </w:rPr>
        <w:tab/>
        <w:t>Apenas para que a ideia fique clara devemos lembrar que um DTE é normalmente um computador e um DCE é normalmente um roteador. Assim, o caminho entre o DTE e o DCE é normalmente uma rede local. Assim. Se o tamanho dos pacotes na rede de origem for maior do que os da rede de destino, o pacote de dados precisa ser fragmentado.</w:t>
      </w:r>
    </w:p>
    <w:p w:rsidR="00457291" w:rsidRPr="008A5A71" w:rsidRDefault="00457291" w:rsidP="008A5A71">
      <w:pPr>
        <w:spacing w:line="360" w:lineRule="auto"/>
        <w:rPr>
          <w:rFonts w:ascii="Times New Roman" w:hAnsi="Times New Roman" w:cs="Times New Roman"/>
        </w:rPr>
      </w:pPr>
      <w:r w:rsidRPr="008A5A71">
        <w:rPr>
          <w:rFonts w:ascii="Times New Roman" w:hAnsi="Times New Roman" w:cs="Times New Roman"/>
          <w:noProof/>
        </w:rPr>
        <w:lastRenderedPageBreak/>
        <w:drawing>
          <wp:inline distT="0" distB="0" distL="0" distR="0">
            <wp:extent cx="4444409" cy="3425585"/>
            <wp:effectExtent l="0" t="0" r="635"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8-05-31 às 12.43.44.png"/>
                    <pic:cNvPicPr/>
                  </pic:nvPicPr>
                  <pic:blipFill>
                    <a:blip r:embed="rId7">
                      <a:extLst>
                        <a:ext uri="{28A0092B-C50C-407E-A947-70E740481C1C}">
                          <a14:useLocalDpi xmlns:a14="http://schemas.microsoft.com/office/drawing/2010/main" val="0"/>
                        </a:ext>
                      </a:extLst>
                    </a:blip>
                    <a:stretch>
                      <a:fillRect/>
                    </a:stretch>
                  </pic:blipFill>
                  <pic:spPr>
                    <a:xfrm>
                      <a:off x="0" y="0"/>
                      <a:ext cx="4461241" cy="3438558"/>
                    </a:xfrm>
                    <a:prstGeom prst="rect">
                      <a:avLst/>
                    </a:prstGeom>
                  </pic:spPr>
                </pic:pic>
              </a:graphicData>
            </a:graphic>
          </wp:inline>
        </w:drawing>
      </w:r>
    </w:p>
    <w:p w:rsidR="00D27FCB" w:rsidRPr="008A5A71" w:rsidRDefault="00D27FCB" w:rsidP="008A5A71">
      <w:pPr>
        <w:spacing w:line="360" w:lineRule="auto"/>
        <w:rPr>
          <w:rFonts w:ascii="Times New Roman" w:hAnsi="Times New Roman" w:cs="Times New Roman"/>
        </w:rPr>
      </w:pPr>
      <w:r w:rsidRPr="008A5A71">
        <w:rPr>
          <w:rFonts w:ascii="Times New Roman" w:hAnsi="Times New Roman" w:cs="Times New Roman"/>
        </w:rPr>
        <w:tab/>
        <w:t>A figura acima mostra uma rede de origem trabalhando com pacotes de 4.096 bytes e uma rede de destino trabalhando com pacotes de 1.024 bytes. Ao chegar no DVE de destino (roteador), ele quebrara o pacote em vários outros com o tamanho de pacote que está sendo usado na rede.</w:t>
      </w:r>
    </w:p>
    <w:p w:rsidR="00D27FCB" w:rsidRPr="008A5A71" w:rsidRDefault="00D27FCB" w:rsidP="008A5A71">
      <w:pPr>
        <w:spacing w:line="360" w:lineRule="auto"/>
        <w:rPr>
          <w:rFonts w:ascii="Times New Roman" w:hAnsi="Times New Roman" w:cs="Times New Roman"/>
        </w:rPr>
      </w:pPr>
      <w:r w:rsidRPr="008A5A71">
        <w:rPr>
          <w:rFonts w:ascii="Times New Roman" w:hAnsi="Times New Roman" w:cs="Times New Roman"/>
        </w:rPr>
        <w:tab/>
        <w:t>O bit M será ativado indicando que o próximo pacote possui informações que estavam presentes originalmente no mesmo pacote em que o pacote corrente. Assim, o ultimo pacote gerado na fragmentação de um pacote não terá esse bit ativado, como mostra a figura, já que os dados do próximo pacote não estavam armazenados junto com os demais, isto é, fazem parte de um outro pacote.</w:t>
      </w:r>
    </w:p>
    <w:p w:rsidR="00D27FCB" w:rsidRPr="008A5A71" w:rsidRDefault="00D27FCB" w:rsidP="008A5A71">
      <w:pPr>
        <w:spacing w:line="360" w:lineRule="auto"/>
        <w:rPr>
          <w:rFonts w:ascii="Times New Roman" w:hAnsi="Times New Roman" w:cs="Times New Roman"/>
        </w:rPr>
      </w:pPr>
      <w:r w:rsidRPr="008A5A71">
        <w:rPr>
          <w:rFonts w:ascii="Times New Roman" w:hAnsi="Times New Roman" w:cs="Times New Roman"/>
        </w:rPr>
        <w:tab/>
        <w:t>Outro detalhe interessante é que o DCE receptor ira numerar os pacotes fragmentados sequencialmente independente da numeração original, como podemos observar na figura, onde o pacote 1 gerou no DCE de destino os pacote de 1 a 4, eo pacote 2 gerou os pacote de 5 a 8.</w:t>
      </w:r>
    </w:p>
    <w:p w:rsidR="00D27FCB" w:rsidRPr="008A5A71" w:rsidRDefault="00D27FCB" w:rsidP="008A5A71">
      <w:pPr>
        <w:spacing w:line="360" w:lineRule="auto"/>
        <w:rPr>
          <w:rFonts w:ascii="Times New Roman" w:hAnsi="Times New Roman" w:cs="Times New Roman"/>
        </w:rPr>
      </w:pPr>
      <w:r w:rsidRPr="008A5A71">
        <w:rPr>
          <w:rFonts w:ascii="Times New Roman" w:hAnsi="Times New Roman" w:cs="Times New Roman"/>
        </w:rPr>
        <w:tab/>
        <w:t>Este sistema funciona também no outro sentido, quando a rede de destino usa pacotes maiores do que a rede de origem.</w:t>
      </w:r>
    </w:p>
    <w:p w:rsidR="00D27FCB" w:rsidRDefault="00D27FCB" w:rsidP="008A5A71">
      <w:pPr>
        <w:spacing w:line="360" w:lineRule="auto"/>
        <w:rPr>
          <w:rFonts w:ascii="Times New Roman" w:hAnsi="Times New Roman" w:cs="Times New Roman"/>
        </w:rPr>
      </w:pPr>
    </w:p>
    <w:p w:rsidR="008A5A71" w:rsidRDefault="008A5A71" w:rsidP="008A5A71">
      <w:pPr>
        <w:spacing w:line="360" w:lineRule="auto"/>
        <w:rPr>
          <w:rFonts w:ascii="Times New Roman" w:hAnsi="Times New Roman" w:cs="Times New Roman"/>
        </w:rPr>
      </w:pPr>
    </w:p>
    <w:p w:rsidR="008A5A71" w:rsidRPr="008A5A71" w:rsidRDefault="008A5A71" w:rsidP="008A5A71">
      <w:pPr>
        <w:spacing w:line="360" w:lineRule="auto"/>
        <w:rPr>
          <w:rFonts w:ascii="Times New Roman" w:hAnsi="Times New Roman" w:cs="Times New Roman"/>
        </w:rPr>
      </w:pPr>
    </w:p>
    <w:p w:rsidR="00D27FCB" w:rsidRPr="008A5A71" w:rsidRDefault="00D27FCB" w:rsidP="008A5A71">
      <w:pPr>
        <w:spacing w:line="360" w:lineRule="auto"/>
        <w:rPr>
          <w:rFonts w:ascii="Times New Roman" w:hAnsi="Times New Roman" w:cs="Times New Roman"/>
          <w:b/>
        </w:rPr>
      </w:pPr>
      <w:r w:rsidRPr="008A5A71">
        <w:rPr>
          <w:rFonts w:ascii="Times New Roman" w:hAnsi="Times New Roman" w:cs="Times New Roman"/>
          <w:b/>
        </w:rPr>
        <w:lastRenderedPageBreak/>
        <w:t>Nivel de Link (LAPB, Link Access Protocol, Balanced)</w:t>
      </w:r>
    </w:p>
    <w:p w:rsidR="00D27FCB" w:rsidRPr="008A5A71" w:rsidRDefault="00D27FCB" w:rsidP="008A5A71">
      <w:pPr>
        <w:spacing w:line="360" w:lineRule="auto"/>
        <w:rPr>
          <w:rFonts w:ascii="Times New Roman" w:hAnsi="Times New Roman" w:cs="Times New Roman"/>
        </w:rPr>
      </w:pPr>
      <w:r w:rsidRPr="008A5A71">
        <w:rPr>
          <w:rFonts w:ascii="Times New Roman" w:hAnsi="Times New Roman" w:cs="Times New Roman"/>
        </w:rPr>
        <w:tab/>
        <w:t>O nível de link é responsável por pegar os pacotes gerados pelo nível de pacotes e encapsula-los em forma de quadros que serão enviados para a rede. O protocolo mais usado nesta camada é o LAPB.</w:t>
      </w:r>
    </w:p>
    <w:p w:rsidR="008A5A71" w:rsidRPr="008A5A71" w:rsidRDefault="008A5A71" w:rsidP="008A5A71">
      <w:pPr>
        <w:spacing w:line="360" w:lineRule="auto"/>
        <w:rPr>
          <w:rFonts w:ascii="Times New Roman" w:hAnsi="Times New Roman" w:cs="Times New Roman"/>
        </w:rPr>
      </w:pPr>
      <w:r w:rsidRPr="008A5A71">
        <w:rPr>
          <w:rFonts w:ascii="Times New Roman" w:hAnsi="Times New Roman" w:cs="Times New Roman"/>
          <w:noProof/>
        </w:rPr>
        <w:drawing>
          <wp:inline distT="0" distB="0" distL="0" distR="0">
            <wp:extent cx="4288952" cy="2392456"/>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18-05-31 às 13.37.03.png"/>
                    <pic:cNvPicPr/>
                  </pic:nvPicPr>
                  <pic:blipFill>
                    <a:blip r:embed="rId8">
                      <a:extLst>
                        <a:ext uri="{28A0092B-C50C-407E-A947-70E740481C1C}">
                          <a14:useLocalDpi xmlns:a14="http://schemas.microsoft.com/office/drawing/2010/main" val="0"/>
                        </a:ext>
                      </a:extLst>
                    </a:blip>
                    <a:stretch>
                      <a:fillRect/>
                    </a:stretch>
                  </pic:blipFill>
                  <pic:spPr>
                    <a:xfrm>
                      <a:off x="0" y="0"/>
                      <a:ext cx="4305715" cy="2401807"/>
                    </a:xfrm>
                    <a:prstGeom prst="rect">
                      <a:avLst/>
                    </a:prstGeom>
                  </pic:spPr>
                </pic:pic>
              </a:graphicData>
            </a:graphic>
          </wp:inline>
        </w:drawing>
      </w:r>
    </w:p>
    <w:p w:rsidR="008A5A71" w:rsidRPr="008A5A71" w:rsidRDefault="008A5A71" w:rsidP="008A5A71">
      <w:pPr>
        <w:spacing w:line="360" w:lineRule="auto"/>
        <w:rPr>
          <w:rFonts w:ascii="Times New Roman" w:hAnsi="Times New Roman" w:cs="Times New Roman"/>
        </w:rPr>
      </w:pPr>
      <w:r w:rsidRPr="008A5A71">
        <w:rPr>
          <w:rFonts w:ascii="Times New Roman" w:hAnsi="Times New Roman" w:cs="Times New Roman"/>
        </w:rPr>
        <w:tab/>
        <w:t>Um quadro LAPB possui a estrutura mostrada na figura 5.10</w:t>
      </w:r>
    </w:p>
    <w:p w:rsidR="008A5A71" w:rsidRPr="008A5A71" w:rsidRDefault="008A5A71" w:rsidP="008A5A71">
      <w:pPr>
        <w:spacing w:line="360" w:lineRule="auto"/>
        <w:rPr>
          <w:rFonts w:ascii="Times New Roman" w:hAnsi="Times New Roman" w:cs="Times New Roman"/>
        </w:rPr>
      </w:pPr>
      <w:r w:rsidRPr="008A5A71">
        <w:rPr>
          <w:rFonts w:ascii="Times New Roman" w:hAnsi="Times New Roman" w:cs="Times New Roman"/>
          <w:noProof/>
        </w:rPr>
        <w:drawing>
          <wp:inline distT="0" distB="0" distL="0" distR="0">
            <wp:extent cx="4336774" cy="1151173"/>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18-05-31 às 13.38.16.png"/>
                    <pic:cNvPicPr/>
                  </pic:nvPicPr>
                  <pic:blipFill>
                    <a:blip r:embed="rId9">
                      <a:extLst>
                        <a:ext uri="{28A0092B-C50C-407E-A947-70E740481C1C}">
                          <a14:useLocalDpi xmlns:a14="http://schemas.microsoft.com/office/drawing/2010/main" val="0"/>
                        </a:ext>
                      </a:extLst>
                    </a:blip>
                    <a:stretch>
                      <a:fillRect/>
                    </a:stretch>
                  </pic:blipFill>
                  <pic:spPr>
                    <a:xfrm>
                      <a:off x="0" y="0"/>
                      <a:ext cx="4378908" cy="1162357"/>
                    </a:xfrm>
                    <a:prstGeom prst="rect">
                      <a:avLst/>
                    </a:prstGeom>
                  </pic:spPr>
                </pic:pic>
              </a:graphicData>
            </a:graphic>
          </wp:inline>
        </w:drawing>
      </w:r>
    </w:p>
    <w:p w:rsidR="008A5A71" w:rsidRPr="008A5A71" w:rsidRDefault="008A5A71" w:rsidP="008A5A71">
      <w:pPr>
        <w:spacing w:line="360" w:lineRule="auto"/>
        <w:rPr>
          <w:rFonts w:ascii="Times New Roman" w:hAnsi="Times New Roman" w:cs="Times New Roman"/>
        </w:rPr>
      </w:pPr>
      <w:r w:rsidRPr="008A5A71">
        <w:rPr>
          <w:rFonts w:ascii="Times New Roman" w:hAnsi="Times New Roman" w:cs="Times New Roman"/>
        </w:rPr>
        <w:tab/>
        <w:t>Os campos existentes no quadro LAPB são os seguintes:</w:t>
      </w:r>
    </w:p>
    <w:p w:rsidR="008A5A71" w:rsidRPr="008A5A71" w:rsidRDefault="008A5A71" w:rsidP="008A5A71">
      <w:pPr>
        <w:pStyle w:val="PargrafodaLista"/>
        <w:numPr>
          <w:ilvl w:val="0"/>
          <w:numId w:val="2"/>
        </w:numPr>
        <w:spacing w:line="360" w:lineRule="auto"/>
        <w:rPr>
          <w:rFonts w:ascii="Times New Roman" w:hAnsi="Times New Roman" w:cs="Times New Roman"/>
        </w:rPr>
      </w:pPr>
      <w:r w:rsidRPr="008A5A71">
        <w:rPr>
          <w:rFonts w:ascii="Times New Roman" w:hAnsi="Times New Roman" w:cs="Times New Roman"/>
        </w:rPr>
        <w:t>Flag: indica o inicio ou fim do quadro, sempre possui o valor 01111110 (7Eh)</w:t>
      </w:r>
    </w:p>
    <w:p w:rsidR="008A5A71" w:rsidRPr="008A5A71" w:rsidRDefault="008A5A71" w:rsidP="008A5A71">
      <w:pPr>
        <w:pStyle w:val="PargrafodaLista"/>
        <w:numPr>
          <w:ilvl w:val="0"/>
          <w:numId w:val="2"/>
        </w:numPr>
        <w:spacing w:line="360" w:lineRule="auto"/>
        <w:rPr>
          <w:rFonts w:ascii="Times New Roman" w:hAnsi="Times New Roman" w:cs="Times New Roman"/>
        </w:rPr>
      </w:pPr>
      <w:r w:rsidRPr="008A5A71">
        <w:rPr>
          <w:rFonts w:ascii="Times New Roman" w:hAnsi="Times New Roman" w:cs="Times New Roman"/>
        </w:rPr>
        <w:t>Endereço: esse campo é usado para indicar o sentido dos comandos de controle, o valor 1 neste campo indica quadros contendo comandos do DTE para o DCE e respostas do DCE para o DTE. O valor 3 neste campo indica quadros contendo comandos do DCE para o DTE e respostas do DTE para o DCE.</w:t>
      </w:r>
    </w:p>
    <w:p w:rsidR="008A5A71" w:rsidRPr="008A5A71" w:rsidRDefault="008A5A71" w:rsidP="008A5A71">
      <w:pPr>
        <w:pStyle w:val="PargrafodaLista"/>
        <w:numPr>
          <w:ilvl w:val="0"/>
          <w:numId w:val="2"/>
        </w:numPr>
        <w:spacing w:line="360" w:lineRule="auto"/>
        <w:rPr>
          <w:rFonts w:ascii="Times New Roman" w:hAnsi="Times New Roman" w:cs="Times New Roman"/>
        </w:rPr>
      </w:pPr>
      <w:r w:rsidRPr="008A5A71">
        <w:rPr>
          <w:rFonts w:ascii="Times New Roman" w:hAnsi="Times New Roman" w:cs="Times New Roman"/>
        </w:rPr>
        <w:t>Controle: indica o tipo de quadro, como, por exemplo, “informação”, quando o quadro possui dados a serem transmitidos e “Supervisão”, quando o quadro possui comandos de controle.</w:t>
      </w:r>
    </w:p>
    <w:p w:rsidR="008A5A71" w:rsidRDefault="008A5A71" w:rsidP="008A5A71">
      <w:pPr>
        <w:pStyle w:val="PargrafodaLista"/>
        <w:numPr>
          <w:ilvl w:val="0"/>
          <w:numId w:val="2"/>
        </w:numPr>
        <w:spacing w:line="360" w:lineRule="auto"/>
        <w:rPr>
          <w:rFonts w:ascii="Times New Roman" w:hAnsi="Times New Roman" w:cs="Times New Roman"/>
        </w:rPr>
      </w:pPr>
      <w:r w:rsidRPr="008A5A71">
        <w:rPr>
          <w:rFonts w:ascii="Times New Roman" w:hAnsi="Times New Roman" w:cs="Times New Roman"/>
        </w:rPr>
        <w:t>Chechsum: o checksum é calculado e colocado neste campo, para que o dispositivo receptor possa recalcula-lo e verificar se os dados chegaram íntegros.</w:t>
      </w:r>
    </w:p>
    <w:p w:rsidR="00E92389" w:rsidRPr="00E92389" w:rsidRDefault="00E92389" w:rsidP="00E92389">
      <w:pPr>
        <w:spacing w:line="360" w:lineRule="auto"/>
        <w:ind w:left="360"/>
        <w:rPr>
          <w:rFonts w:ascii="Times New Roman" w:hAnsi="Times New Roman" w:cs="Times New Roman"/>
        </w:rPr>
      </w:pPr>
    </w:p>
    <w:p w:rsidR="00B46356" w:rsidRDefault="00B46356" w:rsidP="00B46356">
      <w:pPr>
        <w:spacing w:line="360" w:lineRule="auto"/>
        <w:rPr>
          <w:rFonts w:ascii="Times New Roman" w:hAnsi="Times New Roman" w:cs="Times New Roman"/>
          <w:b/>
        </w:rPr>
      </w:pPr>
      <w:r>
        <w:rPr>
          <w:rFonts w:ascii="Times New Roman" w:hAnsi="Times New Roman" w:cs="Times New Roman"/>
          <w:b/>
        </w:rPr>
        <w:lastRenderedPageBreak/>
        <w:t>N</w:t>
      </w:r>
      <w:r w:rsidR="003700FE">
        <w:rPr>
          <w:rFonts w:ascii="Times New Roman" w:hAnsi="Times New Roman" w:cs="Times New Roman"/>
          <w:b/>
        </w:rPr>
        <w:t>ível Fí</w:t>
      </w:r>
      <w:r>
        <w:rPr>
          <w:rFonts w:ascii="Times New Roman" w:hAnsi="Times New Roman" w:cs="Times New Roman"/>
          <w:b/>
        </w:rPr>
        <w:t>sico (X.21)</w:t>
      </w:r>
    </w:p>
    <w:p w:rsidR="00B46356" w:rsidRDefault="00B46356" w:rsidP="00B46356">
      <w:pPr>
        <w:spacing w:line="360" w:lineRule="auto"/>
        <w:rPr>
          <w:rFonts w:ascii="Times New Roman" w:hAnsi="Times New Roman" w:cs="Times New Roman"/>
        </w:rPr>
      </w:pPr>
      <w:r>
        <w:rPr>
          <w:rFonts w:ascii="Times New Roman" w:hAnsi="Times New Roman" w:cs="Times New Roman"/>
        </w:rPr>
        <w:tab/>
        <w:t>A especificação X.21 é a mais usada em redes X.25. Essa especificação determina o conector e os pinos do conector que os dispositivos de redes X.25 devem utilizar. Esse conector possui 15 pinos.</w:t>
      </w:r>
    </w:p>
    <w:p w:rsidR="00B46356" w:rsidRDefault="00B46356" w:rsidP="00B46356">
      <w:pPr>
        <w:spacing w:line="360" w:lineRule="auto"/>
        <w:rPr>
          <w:rFonts w:ascii="Times New Roman" w:hAnsi="Times New Roman" w:cs="Times New Roman"/>
        </w:rPr>
      </w:pPr>
      <w:r>
        <w:rPr>
          <w:rFonts w:ascii="Times New Roman" w:hAnsi="Times New Roman" w:cs="Times New Roman"/>
          <w:noProof/>
        </w:rPr>
        <w:drawing>
          <wp:inline distT="0" distB="0" distL="0" distR="0">
            <wp:extent cx="2857302" cy="1310689"/>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18-05-31 às 13.50.20.png"/>
                    <pic:cNvPicPr/>
                  </pic:nvPicPr>
                  <pic:blipFill>
                    <a:blip r:embed="rId10">
                      <a:extLst>
                        <a:ext uri="{28A0092B-C50C-407E-A947-70E740481C1C}">
                          <a14:useLocalDpi xmlns:a14="http://schemas.microsoft.com/office/drawing/2010/main" val="0"/>
                        </a:ext>
                      </a:extLst>
                    </a:blip>
                    <a:stretch>
                      <a:fillRect/>
                    </a:stretch>
                  </pic:blipFill>
                  <pic:spPr>
                    <a:xfrm>
                      <a:off x="0" y="0"/>
                      <a:ext cx="2881104" cy="1321607"/>
                    </a:xfrm>
                    <a:prstGeom prst="rect">
                      <a:avLst/>
                    </a:prstGeom>
                  </pic:spPr>
                </pic:pic>
              </a:graphicData>
            </a:graphic>
          </wp:inline>
        </w:drawing>
      </w:r>
    </w:p>
    <w:p w:rsidR="00B46356" w:rsidRDefault="00B46356" w:rsidP="00B46356">
      <w:pPr>
        <w:spacing w:line="360" w:lineRule="auto"/>
        <w:rPr>
          <w:rFonts w:ascii="Times New Roman" w:hAnsi="Times New Roman" w:cs="Times New Roman"/>
        </w:rPr>
      </w:pPr>
      <w:r>
        <w:rPr>
          <w:rFonts w:ascii="Times New Roman" w:hAnsi="Times New Roman" w:cs="Times New Roman"/>
          <w:noProof/>
        </w:rPr>
        <w:drawing>
          <wp:inline distT="0" distB="0" distL="0" distR="0">
            <wp:extent cx="5612130" cy="4326255"/>
            <wp:effectExtent l="0" t="0" r="127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8-05-31 às 13.50.57.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4326255"/>
                    </a:xfrm>
                    <a:prstGeom prst="rect">
                      <a:avLst/>
                    </a:prstGeom>
                  </pic:spPr>
                </pic:pic>
              </a:graphicData>
            </a:graphic>
          </wp:inline>
        </w:drawing>
      </w:r>
    </w:p>
    <w:p w:rsidR="00B46356" w:rsidRDefault="00B46356" w:rsidP="00B46356">
      <w:pPr>
        <w:spacing w:line="360" w:lineRule="auto"/>
        <w:rPr>
          <w:rFonts w:ascii="Times New Roman" w:hAnsi="Times New Roman" w:cs="Times New Roman"/>
        </w:rPr>
      </w:pPr>
      <w:r>
        <w:rPr>
          <w:rFonts w:ascii="Times New Roman" w:hAnsi="Times New Roman" w:cs="Times New Roman"/>
        </w:rPr>
        <w:tab/>
        <w:t>O DTE utiliza os pinos T e C para transmitir dados para o DCE. Já o DCE utilize os pinos R e 1 para transmitir dados para o DTE. Dessa forma, os termos transmissão e recepção usados pelo X.21 referem-se ao ponto de vista do DTE. O pino S é um sinal de clock que indica o início eu final de cada bit. Esse pino normalmente não é utilizado.</w:t>
      </w:r>
    </w:p>
    <w:p w:rsidR="00B46356" w:rsidRDefault="00B46356" w:rsidP="00B46356">
      <w:pPr>
        <w:spacing w:line="360" w:lineRule="auto"/>
        <w:rPr>
          <w:rFonts w:ascii="Times New Roman" w:hAnsi="Times New Roman" w:cs="Times New Roman"/>
        </w:rPr>
      </w:pPr>
    </w:p>
    <w:p w:rsidR="00B46356" w:rsidRDefault="00B46356" w:rsidP="00B46356">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Frame Relay</w:t>
      </w:r>
    </w:p>
    <w:p w:rsidR="00E92389" w:rsidRPr="00E92389" w:rsidRDefault="00E92389" w:rsidP="00B46356">
      <w:pPr>
        <w:spacing w:line="360" w:lineRule="auto"/>
        <w:rPr>
          <w:rFonts w:ascii="Times New Roman" w:hAnsi="Times New Roman" w:cs="Times New Roman"/>
          <w:b/>
        </w:rPr>
      </w:pPr>
    </w:p>
    <w:p w:rsidR="00B46356" w:rsidRDefault="00B46356" w:rsidP="00B46356">
      <w:pPr>
        <w:spacing w:line="360" w:lineRule="auto"/>
        <w:rPr>
          <w:rFonts w:ascii="Times New Roman" w:hAnsi="Times New Roman" w:cs="Times New Roman"/>
          <w:b/>
        </w:rPr>
      </w:pPr>
      <w:r>
        <w:rPr>
          <w:rFonts w:ascii="Times New Roman" w:hAnsi="Times New Roman" w:cs="Times New Roman"/>
          <w:b/>
        </w:rPr>
        <w:t>Fundamentos</w:t>
      </w:r>
    </w:p>
    <w:p w:rsidR="00B46356" w:rsidRDefault="00B46356" w:rsidP="00B46356">
      <w:pPr>
        <w:spacing w:line="360" w:lineRule="auto"/>
        <w:rPr>
          <w:rFonts w:ascii="Times New Roman" w:hAnsi="Times New Roman" w:cs="Times New Roman"/>
        </w:rPr>
      </w:pPr>
      <w:r>
        <w:rPr>
          <w:rFonts w:ascii="Times New Roman" w:hAnsi="Times New Roman" w:cs="Times New Roman"/>
        </w:rPr>
        <w:tab/>
        <w:t xml:space="preserve">O Frame Relay é um protocolo baseado em redes comutadas, assim como o X.25 e o ATM. O funcionamento do Frame Relay </w:t>
      </w:r>
      <w:r w:rsidR="000517AB">
        <w:rPr>
          <w:rFonts w:ascii="Times New Roman" w:hAnsi="Times New Roman" w:cs="Times New Roman"/>
        </w:rPr>
        <w:t xml:space="preserve">é </w:t>
      </w:r>
      <w:r>
        <w:rPr>
          <w:rFonts w:ascii="Times New Roman" w:hAnsi="Times New Roman" w:cs="Times New Roman"/>
        </w:rPr>
        <w:t xml:space="preserve">muito parecido com do X.25. A grande diferença é que Frame Relay, ao contrário do X.25, não é um protocolo orientado a conexão, portanto a entrega dos dados não é garantida, a verificação dos pacotes recebidos é feita </w:t>
      </w:r>
      <w:r w:rsidR="00F46634">
        <w:rPr>
          <w:rFonts w:ascii="Times New Roman" w:hAnsi="Times New Roman" w:cs="Times New Roman"/>
        </w:rPr>
        <w:t>pelo protocolo</w:t>
      </w:r>
      <w:r>
        <w:rPr>
          <w:rFonts w:ascii="Times New Roman" w:hAnsi="Times New Roman" w:cs="Times New Roman"/>
        </w:rPr>
        <w:t xml:space="preserve"> acima</w:t>
      </w:r>
      <w:r w:rsidR="00F46634">
        <w:rPr>
          <w:rFonts w:ascii="Times New Roman" w:hAnsi="Times New Roman" w:cs="Times New Roman"/>
        </w:rPr>
        <w:t xml:space="preserve"> dele</w:t>
      </w:r>
    </w:p>
    <w:p w:rsidR="00F46634" w:rsidRDefault="00F46634" w:rsidP="00B46356">
      <w:pPr>
        <w:spacing w:line="360" w:lineRule="auto"/>
        <w:rPr>
          <w:rFonts w:ascii="Times New Roman" w:hAnsi="Times New Roman" w:cs="Times New Roman"/>
        </w:rPr>
      </w:pPr>
      <w:r>
        <w:rPr>
          <w:rFonts w:ascii="Times New Roman" w:hAnsi="Times New Roman" w:cs="Times New Roman"/>
        </w:rPr>
        <w:tab/>
        <w:t xml:space="preserve"> O Frame Relay opera nas camadas 2 e 3 do modelo OSI.</w:t>
      </w:r>
    </w:p>
    <w:p w:rsidR="00F46634" w:rsidRPr="00B46356" w:rsidRDefault="00F46634" w:rsidP="00B46356">
      <w:pPr>
        <w:spacing w:line="360" w:lineRule="auto"/>
        <w:rPr>
          <w:rFonts w:ascii="Times New Roman" w:hAnsi="Times New Roman" w:cs="Times New Roman"/>
        </w:rPr>
      </w:pPr>
      <w:r>
        <w:rPr>
          <w:rFonts w:ascii="Times New Roman" w:hAnsi="Times New Roman" w:cs="Times New Roman"/>
          <w:noProof/>
        </w:rPr>
        <w:drawing>
          <wp:inline distT="0" distB="0" distL="0" distR="0">
            <wp:extent cx="4182623" cy="291454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Tela 2018-05-31 às 17.55.20.png"/>
                    <pic:cNvPicPr/>
                  </pic:nvPicPr>
                  <pic:blipFill>
                    <a:blip r:embed="rId12">
                      <a:extLst>
                        <a:ext uri="{28A0092B-C50C-407E-A947-70E740481C1C}">
                          <a14:useLocalDpi xmlns:a14="http://schemas.microsoft.com/office/drawing/2010/main" val="0"/>
                        </a:ext>
                      </a:extLst>
                    </a:blip>
                    <a:stretch>
                      <a:fillRect/>
                    </a:stretch>
                  </pic:blipFill>
                  <pic:spPr>
                    <a:xfrm>
                      <a:off x="0" y="0"/>
                      <a:ext cx="4194041" cy="2922498"/>
                    </a:xfrm>
                    <a:prstGeom prst="rect">
                      <a:avLst/>
                    </a:prstGeom>
                  </pic:spPr>
                </pic:pic>
              </a:graphicData>
            </a:graphic>
          </wp:inline>
        </w:drawing>
      </w:r>
    </w:p>
    <w:p w:rsidR="00B46356" w:rsidRDefault="00F46634" w:rsidP="00B46356">
      <w:pPr>
        <w:spacing w:line="360" w:lineRule="auto"/>
        <w:rPr>
          <w:rFonts w:ascii="Times New Roman" w:hAnsi="Times New Roman" w:cs="Times New Roman"/>
        </w:rPr>
      </w:pPr>
      <w:r>
        <w:rPr>
          <w:rFonts w:ascii="Times New Roman" w:hAnsi="Times New Roman" w:cs="Times New Roman"/>
        </w:rPr>
        <w:tab/>
        <w:t>A vantagem do Frame Relay em relação ao X.25 é a velocidade. Por não possuir nenhum mecanismo para verificar se datagrama chegou ou não ao destino, este protocolo consegue ser mais rápido do que o X.25, já que no X.25 o receptor precisa enviar uma informação de confirmação ao transmissor a cada pacote recebido.</w:t>
      </w:r>
    </w:p>
    <w:p w:rsidR="00F46634" w:rsidRDefault="00F46634" w:rsidP="00B46356">
      <w:pPr>
        <w:spacing w:line="360" w:lineRule="auto"/>
        <w:rPr>
          <w:rFonts w:ascii="Times New Roman" w:hAnsi="Times New Roman" w:cs="Times New Roman"/>
        </w:rPr>
      </w:pPr>
      <w:r>
        <w:rPr>
          <w:rFonts w:ascii="Times New Roman" w:hAnsi="Times New Roman" w:cs="Times New Roman"/>
        </w:rPr>
        <w:tab/>
        <w:t>Quando um roteador Frame Relay encontra um erro com o quadro recebido, ele é simplesmente descartado, sem avisar nada tanto ao transmissor quanto ao receptor. No Frame Relay cada DCE enviar diretamente os dados ao próximo DCE através do canal virtual estabelecido.</w:t>
      </w:r>
    </w:p>
    <w:p w:rsidR="00F46634" w:rsidRDefault="00F46634" w:rsidP="00B46356">
      <w:pPr>
        <w:spacing w:line="360" w:lineRule="auto"/>
        <w:rPr>
          <w:rFonts w:ascii="Times New Roman" w:hAnsi="Times New Roman" w:cs="Times New Roman"/>
        </w:rPr>
      </w:pPr>
      <w:r>
        <w:rPr>
          <w:rFonts w:ascii="Times New Roman" w:hAnsi="Times New Roman" w:cs="Times New Roman"/>
        </w:rPr>
        <w:tab/>
        <w:t>O Frame Relay foi criado em uma época em que linhas digitais já estavam disponíveis, onde a taxa de erros muito baixa e, portanto,</w:t>
      </w:r>
      <w:r w:rsidR="001C585E">
        <w:rPr>
          <w:rFonts w:ascii="Times New Roman" w:hAnsi="Times New Roman" w:cs="Times New Roman"/>
        </w:rPr>
        <w:t xml:space="preserve"> a</w:t>
      </w:r>
      <w:r>
        <w:rPr>
          <w:rFonts w:ascii="Times New Roman" w:hAnsi="Times New Roman" w:cs="Times New Roman"/>
        </w:rPr>
        <w:t xml:space="preserve">s retransmissões de pacotes </w:t>
      </w:r>
      <w:r>
        <w:rPr>
          <w:rFonts w:ascii="Times New Roman" w:hAnsi="Times New Roman" w:cs="Times New Roman"/>
        </w:rPr>
        <w:lastRenderedPageBreak/>
        <w:t>perdidos vou com erros não são tão frequentes quanto em linhas analógicas.</w:t>
      </w:r>
      <w:r w:rsidR="001C585E">
        <w:rPr>
          <w:rFonts w:ascii="Times New Roman" w:hAnsi="Times New Roman" w:cs="Times New Roman"/>
        </w:rPr>
        <w:t xml:space="preserve"> A interligação de redes usando o Frame Relay tipicamente feita usando-se canais T1 ou E1. Esses canais podem ser alugados das empresas que oferecem redes públicas como a Embratel.</w:t>
      </w:r>
    </w:p>
    <w:p w:rsidR="001C585E" w:rsidRDefault="001C585E" w:rsidP="00B46356">
      <w:pPr>
        <w:spacing w:line="360" w:lineRule="auto"/>
        <w:rPr>
          <w:rFonts w:ascii="Times New Roman" w:hAnsi="Times New Roman" w:cs="Times New Roman"/>
        </w:rPr>
      </w:pPr>
      <w:r>
        <w:rPr>
          <w:rFonts w:ascii="Times New Roman" w:hAnsi="Times New Roman" w:cs="Times New Roman"/>
        </w:rPr>
        <w:tab/>
        <w:t>Dessa maneira, a demora na retransmissão de pacote é compensada pela velocidade na transmissão de dados. Além disso, a taxa de erros baixa. O Frame Relay é um protocolo usado em redes comutadas que é extremamente rápido, porém não garante a entrega dos dados.</w:t>
      </w:r>
    </w:p>
    <w:p w:rsidR="001C585E" w:rsidRDefault="001C585E" w:rsidP="00B46356">
      <w:pPr>
        <w:spacing w:line="360" w:lineRule="auto"/>
        <w:rPr>
          <w:rFonts w:ascii="Times New Roman" w:hAnsi="Times New Roman" w:cs="Times New Roman"/>
        </w:rPr>
      </w:pPr>
    </w:p>
    <w:p w:rsidR="001C585E" w:rsidRDefault="001C585E" w:rsidP="00B46356">
      <w:pPr>
        <w:spacing w:line="360" w:lineRule="auto"/>
        <w:rPr>
          <w:rFonts w:ascii="Times New Roman" w:hAnsi="Times New Roman" w:cs="Times New Roman"/>
        </w:rPr>
      </w:pPr>
    </w:p>
    <w:p w:rsidR="001C585E" w:rsidRDefault="001C585E" w:rsidP="00B46356">
      <w:pPr>
        <w:spacing w:line="360" w:lineRule="auto"/>
        <w:rPr>
          <w:rFonts w:ascii="Times New Roman" w:hAnsi="Times New Roman" w:cs="Times New Roman"/>
          <w:b/>
        </w:rPr>
      </w:pPr>
      <w:r w:rsidRPr="001C585E">
        <w:rPr>
          <w:rFonts w:ascii="Times New Roman" w:hAnsi="Times New Roman" w:cs="Times New Roman"/>
          <w:b/>
        </w:rPr>
        <w:t>Funcionamento</w:t>
      </w:r>
    </w:p>
    <w:p w:rsidR="001C585E" w:rsidRDefault="001C585E" w:rsidP="00B46356">
      <w:pPr>
        <w:spacing w:line="36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No Frame Relay cada canal virtual </w:t>
      </w:r>
      <w:r w:rsidR="009B0FE2">
        <w:rPr>
          <w:rFonts w:ascii="Times New Roman" w:hAnsi="Times New Roman" w:cs="Times New Roman"/>
        </w:rPr>
        <w:t xml:space="preserve">é </w:t>
      </w:r>
      <w:r>
        <w:rPr>
          <w:rFonts w:ascii="Times New Roman" w:hAnsi="Times New Roman" w:cs="Times New Roman"/>
        </w:rPr>
        <w:t xml:space="preserve">chamado de DLCI (Data Link Connection Identifier). Apesar de o Frame Relay permitir conexões </w:t>
      </w:r>
      <w:r w:rsidR="009B0FE2">
        <w:rPr>
          <w:rFonts w:ascii="Times New Roman" w:hAnsi="Times New Roman" w:cs="Times New Roman"/>
        </w:rPr>
        <w:t>utilizando o</w:t>
      </w:r>
      <w:r>
        <w:rPr>
          <w:rFonts w:ascii="Times New Roman" w:hAnsi="Times New Roman" w:cs="Times New Roman"/>
        </w:rPr>
        <w:t xml:space="preserve"> método por chamada SVC ( Switched Virtual Circuit), abrindo um canal somente quando o DTE A quiser transmitir dados ao DTE B, o tipo de conexão mais usado em redes Frame Relay é o PVC (Permanent Virtual Circuit), onde a conexão fica aberta permanentemente, </w:t>
      </w:r>
      <w:r w:rsidR="009B0FE2">
        <w:rPr>
          <w:rFonts w:ascii="Times New Roman" w:hAnsi="Times New Roman" w:cs="Times New Roman"/>
        </w:rPr>
        <w:t xml:space="preserve">e é estabelecida </w:t>
      </w:r>
      <w:r>
        <w:rPr>
          <w:rFonts w:ascii="Times New Roman" w:hAnsi="Times New Roman" w:cs="Times New Roman"/>
        </w:rPr>
        <w:t>pelo provedor do serviço.</w:t>
      </w:r>
    </w:p>
    <w:p w:rsidR="001C585E" w:rsidRDefault="001C585E" w:rsidP="00B46356">
      <w:pPr>
        <w:spacing w:line="360" w:lineRule="auto"/>
        <w:rPr>
          <w:rFonts w:ascii="Times New Roman" w:hAnsi="Times New Roman" w:cs="Times New Roman"/>
        </w:rPr>
      </w:pPr>
      <w:r>
        <w:rPr>
          <w:rFonts w:ascii="Times New Roman" w:hAnsi="Times New Roman" w:cs="Times New Roman"/>
        </w:rPr>
        <w:tab/>
      </w:r>
      <w:r w:rsidR="00825D9F">
        <w:rPr>
          <w:rFonts w:ascii="Times New Roman" w:hAnsi="Times New Roman" w:cs="Times New Roman"/>
        </w:rPr>
        <w:t>Em rede Frame Relay o DCE é chamado de n</w:t>
      </w:r>
      <w:r w:rsidR="009B0FE2">
        <w:rPr>
          <w:rFonts w:ascii="Times New Roman" w:hAnsi="Times New Roman" w:cs="Times New Roman"/>
        </w:rPr>
        <w:t>ó. Assim como um DCE</w:t>
      </w:r>
      <w:r w:rsidR="00825D9F">
        <w:rPr>
          <w:rFonts w:ascii="Times New Roman" w:hAnsi="Times New Roman" w:cs="Times New Roman"/>
        </w:rPr>
        <w:t>, um nó pode ser qualquer dispositivo que esteja fazendo o chaveamento da rede: um roteador, um switch, um modem, etc.</w:t>
      </w:r>
    </w:p>
    <w:p w:rsidR="00825D9F" w:rsidRDefault="00825D9F" w:rsidP="00B46356">
      <w:pPr>
        <w:spacing w:line="360" w:lineRule="auto"/>
        <w:rPr>
          <w:rFonts w:ascii="Times New Roman" w:hAnsi="Times New Roman" w:cs="Times New Roman"/>
        </w:rPr>
      </w:pPr>
      <w:r>
        <w:rPr>
          <w:rFonts w:ascii="Times New Roman" w:hAnsi="Times New Roman" w:cs="Times New Roman"/>
        </w:rPr>
        <w:tab/>
        <w:t xml:space="preserve">Como um numero do canal DLCI é armazenado em uma variável de 10 bits no quadro Frame Relay, existem 1.024 canais em cada nó, permitindo até 1.024 conexões. </w:t>
      </w:r>
      <w:r w:rsidR="009B0FE2">
        <w:rPr>
          <w:rFonts w:ascii="Times New Roman" w:hAnsi="Times New Roman" w:cs="Times New Roman"/>
        </w:rPr>
        <w:t xml:space="preserve"> Mas é possível aumentar o tamanho do cabeçalho do quadro Frame Relay usando mais bits para o endereçamento DLC. Há duas opções: usar 8 bits (aumentando o numero de possíveis canais para 262.144) ou usar mais 16 bits (aumentando o numero de possíveis canais para 67.108.864).</w:t>
      </w:r>
    </w:p>
    <w:p w:rsidR="008A6799" w:rsidRDefault="008A6799" w:rsidP="00B46356">
      <w:pPr>
        <w:spacing w:line="360" w:lineRule="auto"/>
        <w:rPr>
          <w:rFonts w:ascii="Times New Roman" w:hAnsi="Times New Roman" w:cs="Times New Roman"/>
        </w:rPr>
      </w:pPr>
      <w:r>
        <w:rPr>
          <w:rFonts w:ascii="Times New Roman" w:hAnsi="Times New Roman" w:cs="Times New Roman"/>
        </w:rPr>
        <w:tab/>
        <w:t>Tipicamente redes Frame Relay</w:t>
      </w:r>
      <w:r w:rsidR="00252344">
        <w:rPr>
          <w:rFonts w:ascii="Times New Roman" w:hAnsi="Times New Roman" w:cs="Times New Roman"/>
        </w:rPr>
        <w:t xml:space="preserve"> são redes publicas, podendo ser alugadas de uma empresa que oferece redes publicas para conectar duas redes de uma mesma organização. Quando o serviço é contratado, duas informações são solicitadas: a velocidade máxima de transferência, ou seja, a velocidade do link da sua rede com a rede Frame Relay, e a velocidade média de trasmissão, chamada CIR (Committed Information Rate).</w:t>
      </w:r>
    </w:p>
    <w:p w:rsidR="00252344" w:rsidRDefault="00252344" w:rsidP="00B46356">
      <w:pPr>
        <w:spacing w:line="360" w:lineRule="auto"/>
        <w:rPr>
          <w:rFonts w:ascii="Times New Roman" w:hAnsi="Times New Roman" w:cs="Times New Roman"/>
        </w:rPr>
      </w:pPr>
      <w:r>
        <w:rPr>
          <w:rFonts w:ascii="Times New Roman" w:hAnsi="Times New Roman" w:cs="Times New Roman"/>
        </w:rPr>
        <w:lastRenderedPageBreak/>
        <w:tab/>
        <w:t>A velocidade média CIR, é usada para detectar o congestionamento da rede. O congestionamento ocorre quando a rede usa linhas de comunicação de diferentes velocidades, se a rede mais rápida enviar mais dados que o roteador é capaz de armazenar, o congestionamento ocorre e o roteador terá de começar a descartar quadros recebidos, já que o buffer do roteador estará cheio.</w:t>
      </w:r>
    </w:p>
    <w:p w:rsidR="00252344" w:rsidRDefault="00252344" w:rsidP="00B46356">
      <w:pPr>
        <w:spacing w:line="360" w:lineRule="auto"/>
        <w:rPr>
          <w:rFonts w:ascii="Times New Roman" w:hAnsi="Times New Roman" w:cs="Times New Roman"/>
        </w:rPr>
      </w:pPr>
      <w:r>
        <w:rPr>
          <w:rFonts w:ascii="Times New Roman" w:hAnsi="Times New Roman" w:cs="Times New Roman"/>
        </w:rPr>
        <w:tab/>
        <w:t>Por isso quando a transmissão de quadros acima da velocidade média estipulada (CIR) ocorre, os quadros Frame Relay terão os seus bits DE ativados, como forma de indicar a origem de um possível congestionamento, já que a rede esta transmitindo dados acima de sua taxa de transferência considerada normal. Em casos de congestionamento na rede Frame Relay, os quadros com o bit DE ativado serão os primeiros a serem descartados.</w:t>
      </w:r>
    </w:p>
    <w:p w:rsidR="00252344" w:rsidRDefault="00252344" w:rsidP="00B46356">
      <w:pPr>
        <w:spacing w:line="360" w:lineRule="auto"/>
        <w:rPr>
          <w:rFonts w:ascii="Times New Roman" w:hAnsi="Times New Roman" w:cs="Times New Roman"/>
        </w:rPr>
      </w:pPr>
      <w:r>
        <w:rPr>
          <w:rFonts w:ascii="Times New Roman" w:hAnsi="Times New Roman" w:cs="Times New Roman"/>
        </w:rPr>
        <w:tab/>
        <w:t xml:space="preserve">Provedores baratos configuram o CIR como zero, fazendo com que todos os quadros Frame Relay enviados </w:t>
      </w:r>
      <w:r w:rsidR="000807B9">
        <w:rPr>
          <w:rFonts w:ascii="Times New Roman" w:hAnsi="Times New Roman" w:cs="Times New Roman"/>
        </w:rPr>
        <w:t>pela rede de origem tenham esse bit ativado, em caso de congestionamento, todos os quadros gerados por essa rede terão preferencia serem descartados.</w:t>
      </w:r>
    </w:p>
    <w:p w:rsidR="000807B9" w:rsidRDefault="000807B9" w:rsidP="00B46356">
      <w:pPr>
        <w:spacing w:line="360" w:lineRule="auto"/>
        <w:rPr>
          <w:rFonts w:ascii="Times New Roman" w:hAnsi="Times New Roman" w:cs="Times New Roman"/>
        </w:rPr>
      </w:pPr>
      <w:r>
        <w:rPr>
          <w:rFonts w:ascii="Times New Roman" w:hAnsi="Times New Roman" w:cs="Times New Roman"/>
        </w:rPr>
        <w:tab/>
        <w:t>Ao contratar um provedor de redes Frame Relay opte pelo CIR mais alto que você puder, claro que CIR maiores resultam no serviço mais caro, mas caso saiba que enfrentara problemas de congestionamento um CIR mais alto é necessário.</w:t>
      </w:r>
    </w:p>
    <w:p w:rsidR="000807B9" w:rsidRDefault="000807B9" w:rsidP="00B46356">
      <w:pPr>
        <w:spacing w:line="360" w:lineRule="auto"/>
        <w:rPr>
          <w:rFonts w:ascii="Times New Roman" w:hAnsi="Times New Roman" w:cs="Times New Roman"/>
        </w:rPr>
      </w:pPr>
    </w:p>
    <w:p w:rsidR="000807B9" w:rsidRPr="000807B9" w:rsidRDefault="000807B9" w:rsidP="00B46356">
      <w:pPr>
        <w:spacing w:line="360" w:lineRule="auto"/>
        <w:rPr>
          <w:rFonts w:ascii="Times New Roman" w:hAnsi="Times New Roman" w:cs="Times New Roman"/>
          <w:b/>
        </w:rPr>
      </w:pPr>
    </w:p>
    <w:p w:rsidR="000807B9" w:rsidRDefault="000807B9" w:rsidP="00B46356">
      <w:pPr>
        <w:spacing w:line="360" w:lineRule="auto"/>
        <w:rPr>
          <w:rFonts w:ascii="Times New Roman" w:hAnsi="Times New Roman" w:cs="Times New Roman"/>
          <w:b/>
        </w:rPr>
      </w:pPr>
      <w:r>
        <w:rPr>
          <w:rFonts w:ascii="Times New Roman" w:hAnsi="Times New Roman" w:cs="Times New Roman"/>
          <w:b/>
        </w:rPr>
        <w:t>Estrutura do quadro Frame Relay</w:t>
      </w:r>
    </w:p>
    <w:p w:rsidR="000807B9" w:rsidRDefault="000807B9" w:rsidP="00B46356">
      <w:pPr>
        <w:spacing w:line="36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O Frame Relay é parecido com o LAPB usado no protocolo X.25</w:t>
      </w:r>
      <w:r w:rsidR="006D08BF">
        <w:rPr>
          <w:rFonts w:ascii="Times New Roman" w:hAnsi="Times New Roman" w:cs="Times New Roman"/>
        </w:rPr>
        <w:t>, no LAPB os campos endereço e controle tem 16 bits no total 8 bits cada campo, no Frame Relay foram substituídos por diversos campos, em sua maioria de apenas 1 bit, dando um total de 16 bits.</w:t>
      </w:r>
    </w:p>
    <w:p w:rsidR="006D08BF" w:rsidRDefault="006D08BF" w:rsidP="00B46356">
      <w:pPr>
        <w:spacing w:line="360" w:lineRule="auto"/>
        <w:rPr>
          <w:rFonts w:ascii="Times New Roman" w:hAnsi="Times New Roman" w:cs="Times New Roman"/>
        </w:rPr>
      </w:pPr>
      <w:r>
        <w:rPr>
          <w:rFonts w:ascii="Times New Roman" w:hAnsi="Times New Roman" w:cs="Times New Roman"/>
          <w:noProof/>
        </w:rPr>
        <w:drawing>
          <wp:inline distT="0" distB="0" distL="0" distR="0">
            <wp:extent cx="5612130" cy="1080135"/>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18-05-31 às 19.50.02.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1080135"/>
                    </a:xfrm>
                    <a:prstGeom prst="rect">
                      <a:avLst/>
                    </a:prstGeom>
                  </pic:spPr>
                </pic:pic>
              </a:graphicData>
            </a:graphic>
          </wp:inline>
        </w:drawing>
      </w:r>
    </w:p>
    <w:p w:rsidR="006D08BF" w:rsidRDefault="006D08BF" w:rsidP="00B46356">
      <w:pPr>
        <w:spacing w:line="360" w:lineRule="auto"/>
        <w:rPr>
          <w:rFonts w:ascii="Times New Roman" w:hAnsi="Times New Roman" w:cs="Times New Roman"/>
        </w:rPr>
      </w:pPr>
      <w:r>
        <w:rPr>
          <w:rFonts w:ascii="Times New Roman" w:hAnsi="Times New Roman" w:cs="Times New Roman"/>
        </w:rPr>
        <w:t>No quadro Frame Relay encontramos os seguinte</w:t>
      </w:r>
      <w:r w:rsidR="005D27DD">
        <w:rPr>
          <w:rFonts w:ascii="Times New Roman" w:hAnsi="Times New Roman" w:cs="Times New Roman"/>
        </w:rPr>
        <w:t>s</w:t>
      </w:r>
      <w:r>
        <w:rPr>
          <w:rFonts w:ascii="Times New Roman" w:hAnsi="Times New Roman" w:cs="Times New Roman"/>
        </w:rPr>
        <w:t xml:space="preserve"> campos:</w:t>
      </w:r>
    </w:p>
    <w:p w:rsidR="006D08BF" w:rsidRDefault="006D08BF" w:rsidP="006D08BF">
      <w:pPr>
        <w:pStyle w:val="PargrafodaLista"/>
        <w:numPr>
          <w:ilvl w:val="0"/>
          <w:numId w:val="3"/>
        </w:numPr>
        <w:spacing w:line="360" w:lineRule="auto"/>
        <w:rPr>
          <w:rFonts w:ascii="Times New Roman" w:hAnsi="Times New Roman" w:cs="Times New Roman"/>
        </w:rPr>
      </w:pPr>
      <w:r>
        <w:rPr>
          <w:rFonts w:ascii="Times New Roman" w:hAnsi="Times New Roman" w:cs="Times New Roman"/>
        </w:rPr>
        <w:t>Flag: sempre possui o valor 011111110 (7Eh) e indica o inicio ou final de um quadro.</w:t>
      </w:r>
    </w:p>
    <w:p w:rsidR="006D08BF" w:rsidRDefault="006D08BF" w:rsidP="006D08BF">
      <w:pPr>
        <w:pStyle w:val="PargrafodaLista"/>
        <w:numPr>
          <w:ilvl w:val="0"/>
          <w:numId w:val="3"/>
        </w:numPr>
        <w:spacing w:line="360" w:lineRule="auto"/>
        <w:rPr>
          <w:rFonts w:ascii="Times New Roman" w:hAnsi="Times New Roman" w:cs="Times New Roman"/>
        </w:rPr>
      </w:pPr>
      <w:r>
        <w:rPr>
          <w:rFonts w:ascii="Times New Roman" w:hAnsi="Times New Roman" w:cs="Times New Roman"/>
        </w:rPr>
        <w:lastRenderedPageBreak/>
        <w:t>DLCI (Data Link Connection Identifier): identifica o numero do canal a ser usado na comunicação DTE com DCE, possui 10 bits sendo dividido em um campo de 6 bits e outro de 4 bits.</w:t>
      </w:r>
    </w:p>
    <w:p w:rsidR="006D08BF" w:rsidRDefault="006D08BF" w:rsidP="006D08BF">
      <w:pPr>
        <w:pStyle w:val="PargrafodaLista"/>
        <w:numPr>
          <w:ilvl w:val="0"/>
          <w:numId w:val="3"/>
        </w:numPr>
        <w:spacing w:line="360" w:lineRule="auto"/>
        <w:rPr>
          <w:rFonts w:ascii="Times New Roman" w:hAnsi="Times New Roman" w:cs="Times New Roman"/>
        </w:rPr>
      </w:pPr>
      <w:r>
        <w:rPr>
          <w:rFonts w:ascii="Times New Roman" w:hAnsi="Times New Roman" w:cs="Times New Roman"/>
        </w:rPr>
        <w:t>C/R (Comando/Resposta): informa se os dados contidos no quadro são um comando ou uma resposta.</w:t>
      </w:r>
    </w:p>
    <w:p w:rsidR="006D08BF" w:rsidRDefault="006D08BF" w:rsidP="006D08BF">
      <w:pPr>
        <w:pStyle w:val="PargrafodaLista"/>
        <w:numPr>
          <w:ilvl w:val="0"/>
          <w:numId w:val="3"/>
        </w:numPr>
        <w:spacing w:line="360" w:lineRule="auto"/>
        <w:rPr>
          <w:rFonts w:ascii="Times New Roman" w:hAnsi="Times New Roman" w:cs="Times New Roman"/>
        </w:rPr>
      </w:pPr>
      <w:r>
        <w:rPr>
          <w:rFonts w:ascii="Times New Roman" w:hAnsi="Times New Roman" w:cs="Times New Roman"/>
        </w:rPr>
        <w:t>EA (Extended Address): permite que o tamanho do cabeçalho seja aumentado em um ou dois bytes, usados para o endereçamento. Aumentando o numero de DLC possíveis.</w:t>
      </w:r>
    </w:p>
    <w:p w:rsidR="006D08BF" w:rsidRDefault="006D08BF" w:rsidP="006D08BF">
      <w:pPr>
        <w:pStyle w:val="PargrafodaLista"/>
        <w:numPr>
          <w:ilvl w:val="0"/>
          <w:numId w:val="3"/>
        </w:numPr>
        <w:spacing w:line="360" w:lineRule="auto"/>
        <w:rPr>
          <w:rFonts w:ascii="Times New Roman" w:hAnsi="Times New Roman" w:cs="Times New Roman"/>
        </w:rPr>
      </w:pPr>
      <w:r>
        <w:rPr>
          <w:rFonts w:ascii="Times New Roman" w:hAnsi="Times New Roman" w:cs="Times New Roman"/>
        </w:rPr>
        <w:t>FECN (Forward Explict Congestion Notification): usado para sinalizar congestionamento.</w:t>
      </w:r>
    </w:p>
    <w:p w:rsidR="006D08BF" w:rsidRDefault="006D08BF" w:rsidP="006D08BF">
      <w:pPr>
        <w:pStyle w:val="PargrafodaLista"/>
        <w:numPr>
          <w:ilvl w:val="0"/>
          <w:numId w:val="3"/>
        </w:numPr>
        <w:spacing w:line="360" w:lineRule="auto"/>
        <w:rPr>
          <w:rFonts w:ascii="Times New Roman" w:hAnsi="Times New Roman" w:cs="Times New Roman"/>
        </w:rPr>
      </w:pPr>
      <w:r>
        <w:rPr>
          <w:rFonts w:ascii="Times New Roman" w:hAnsi="Times New Roman" w:cs="Times New Roman"/>
        </w:rPr>
        <w:t>BECN (Backwar Explict Congestion): idem</w:t>
      </w:r>
    </w:p>
    <w:p w:rsidR="006D08BF" w:rsidRDefault="006D08BF" w:rsidP="006D08BF">
      <w:pPr>
        <w:pStyle w:val="PargrafodaLista"/>
        <w:numPr>
          <w:ilvl w:val="0"/>
          <w:numId w:val="3"/>
        </w:numPr>
        <w:spacing w:line="360" w:lineRule="auto"/>
        <w:rPr>
          <w:rFonts w:ascii="Times New Roman" w:hAnsi="Times New Roman" w:cs="Times New Roman"/>
        </w:rPr>
      </w:pPr>
      <w:r>
        <w:rPr>
          <w:rFonts w:ascii="Times New Roman" w:hAnsi="Times New Roman" w:cs="Times New Roman"/>
        </w:rPr>
        <w:t>DE (Discar Elegibilty): quando ativado, indica que o quadro possui preferencia para ser descartado em situações de congestionamento.</w:t>
      </w:r>
    </w:p>
    <w:p w:rsidR="006D08BF" w:rsidRDefault="006D08BF" w:rsidP="006D08BF">
      <w:pPr>
        <w:pStyle w:val="PargrafodaLista"/>
        <w:spacing w:line="360" w:lineRule="auto"/>
        <w:rPr>
          <w:rFonts w:ascii="Times New Roman" w:hAnsi="Times New Roman" w:cs="Times New Roman"/>
        </w:rPr>
      </w:pPr>
    </w:p>
    <w:p w:rsidR="006D08BF" w:rsidRDefault="006D08BF" w:rsidP="006D08BF">
      <w:pPr>
        <w:pStyle w:val="PargrafodaLista"/>
        <w:spacing w:line="360" w:lineRule="auto"/>
        <w:rPr>
          <w:rFonts w:ascii="Times New Roman" w:hAnsi="Times New Roman" w:cs="Times New Roman"/>
        </w:rPr>
      </w:pPr>
    </w:p>
    <w:p w:rsidR="006D08BF" w:rsidRDefault="006D08BF" w:rsidP="006D08BF">
      <w:pPr>
        <w:spacing w:line="360" w:lineRule="auto"/>
        <w:rPr>
          <w:rFonts w:ascii="Times New Roman" w:hAnsi="Times New Roman" w:cs="Times New Roman"/>
          <w:b/>
        </w:rPr>
      </w:pPr>
      <w:r>
        <w:rPr>
          <w:rFonts w:ascii="Times New Roman" w:hAnsi="Times New Roman" w:cs="Times New Roman"/>
          <w:b/>
        </w:rPr>
        <w:t>Congestionamento</w:t>
      </w:r>
    </w:p>
    <w:p w:rsidR="00E92389" w:rsidRDefault="00E92389" w:rsidP="006D08BF">
      <w:pPr>
        <w:spacing w:line="36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O cabeçalho do quadro Frame Relay possui dois bits para o tratamento de situação de congestionamento da rede, o FECN e o BECN</w:t>
      </w:r>
    </w:p>
    <w:p w:rsidR="00263642" w:rsidRDefault="00263642" w:rsidP="006D08BF">
      <w:pPr>
        <w:spacing w:line="360" w:lineRule="auto"/>
        <w:rPr>
          <w:rFonts w:ascii="Times New Roman" w:hAnsi="Times New Roman" w:cs="Times New Roman"/>
        </w:rPr>
      </w:pPr>
      <w:r>
        <w:rPr>
          <w:rFonts w:ascii="Times New Roman" w:hAnsi="Times New Roman" w:cs="Times New Roman"/>
          <w:noProof/>
        </w:rPr>
        <w:drawing>
          <wp:inline distT="0" distB="0" distL="0" distR="0">
            <wp:extent cx="5612130" cy="3143250"/>
            <wp:effectExtent l="0" t="0" r="127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8-05-31 às 20.08.59.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3143250"/>
                    </a:xfrm>
                    <a:prstGeom prst="rect">
                      <a:avLst/>
                    </a:prstGeom>
                  </pic:spPr>
                </pic:pic>
              </a:graphicData>
            </a:graphic>
          </wp:inline>
        </w:drawing>
      </w:r>
    </w:p>
    <w:p w:rsidR="00E92389" w:rsidRDefault="00E92389" w:rsidP="006D08BF">
      <w:pPr>
        <w:spacing w:line="360" w:lineRule="auto"/>
        <w:rPr>
          <w:rFonts w:ascii="Times New Roman" w:hAnsi="Times New Roman" w:cs="Times New Roman"/>
        </w:rPr>
      </w:pPr>
      <w:r>
        <w:rPr>
          <w:rFonts w:ascii="Times New Roman" w:hAnsi="Times New Roman" w:cs="Times New Roman"/>
        </w:rPr>
        <w:lastRenderedPageBreak/>
        <w:tab/>
        <w:t>Quando um nó na rede está em condição de congestionamento ou percebe que ficará em congestionamento, o nó irá ativar o bit FECN para todos os quadros que forem enviados em direção ao destino, com isso todos os dispositivos daquele nó em diante saberão que a rede esta congestionada. O bit</w:t>
      </w:r>
      <w:r w:rsidR="00263642">
        <w:rPr>
          <w:rFonts w:ascii="Times New Roman" w:hAnsi="Times New Roman" w:cs="Times New Roman"/>
        </w:rPr>
        <w:t xml:space="preserve"> BECN funciona no sentido oposto, assim todos os dispositivos saberão que a rede está congestionada e então diminuirão a taxa de transferência para resolver o congestionamento.</w:t>
      </w:r>
    </w:p>
    <w:p w:rsidR="00263642" w:rsidRDefault="00263642" w:rsidP="006D08BF">
      <w:pPr>
        <w:spacing w:line="360" w:lineRule="auto"/>
        <w:rPr>
          <w:rFonts w:ascii="Times New Roman" w:hAnsi="Times New Roman" w:cs="Times New Roman"/>
        </w:rPr>
      </w:pPr>
      <w:r>
        <w:rPr>
          <w:rFonts w:ascii="Times New Roman" w:hAnsi="Times New Roman" w:cs="Times New Roman"/>
        </w:rPr>
        <w:tab/>
        <w:t>Caso não existisse o bit BECN, o transmissor continuaria enviando quadros em direção ao receptor e o nó iria começar a descartar quadros, assim que ele ficasse congestionado. Como o Frame Relay não possui nenhum mecanismo para verificar se os quadros chegaram ou não ao destino, o transmissor continuaria a enviar esses quadros sem parar. O protocolo acima do Frame Relay no receptor iria enviar pacotes pedindo a retransmissão de pacotes perdidos, fazendo o trafego da rede aumentar ainda mais, piorando a situação de congestionamento.</w:t>
      </w:r>
    </w:p>
    <w:p w:rsidR="00263642" w:rsidRDefault="00263642" w:rsidP="006D08BF">
      <w:pPr>
        <w:spacing w:line="360" w:lineRule="auto"/>
        <w:rPr>
          <w:rFonts w:ascii="Times New Roman" w:hAnsi="Times New Roman" w:cs="Times New Roman"/>
        </w:rPr>
      </w:pPr>
      <w:r>
        <w:rPr>
          <w:rFonts w:ascii="Times New Roman" w:hAnsi="Times New Roman" w:cs="Times New Roman"/>
        </w:rPr>
        <w:tab/>
        <w:t>Quando o nó congestionado começa a descartar quadro, ele dará preferencia a descartar quadros que estiverem o bit DE de seu cabeçalho ativado. Os nós da rede Frame Relay irão ativar esse bit sempre que a taxa de transferência estiver acima do CIR estipulado para o canal. Os dispositivos saberão que a rede esta congestionada assim que pararem de receber o bit FECN ou BECN ativados, voltando a sua velocidade normal de transmissão.</w:t>
      </w:r>
    </w:p>
    <w:p w:rsidR="00263642" w:rsidRDefault="00263642" w:rsidP="006D08BF">
      <w:pPr>
        <w:spacing w:line="360" w:lineRule="auto"/>
        <w:rPr>
          <w:rFonts w:ascii="Times New Roman" w:hAnsi="Times New Roman" w:cs="Times New Roman"/>
        </w:rPr>
      </w:pPr>
    </w:p>
    <w:p w:rsidR="00263642" w:rsidRDefault="00263642" w:rsidP="006D08BF">
      <w:pPr>
        <w:spacing w:line="360" w:lineRule="auto"/>
        <w:rPr>
          <w:rFonts w:ascii="Times New Roman" w:hAnsi="Times New Roman" w:cs="Times New Roman"/>
        </w:rPr>
      </w:pPr>
    </w:p>
    <w:p w:rsidR="00263642" w:rsidRDefault="00263642" w:rsidP="006D08BF">
      <w:pPr>
        <w:spacing w:line="360" w:lineRule="auto"/>
        <w:rPr>
          <w:rFonts w:ascii="Times New Roman" w:hAnsi="Times New Roman" w:cs="Times New Roman"/>
          <w:b/>
          <w:sz w:val="32"/>
        </w:rPr>
      </w:pPr>
      <w:r w:rsidRPr="00263642">
        <w:rPr>
          <w:rFonts w:ascii="Times New Roman" w:hAnsi="Times New Roman" w:cs="Times New Roman"/>
          <w:b/>
          <w:sz w:val="32"/>
        </w:rPr>
        <w:t>ATM</w:t>
      </w:r>
    </w:p>
    <w:p w:rsidR="002E0C1C" w:rsidRDefault="002E0C1C" w:rsidP="006D08BF">
      <w:pPr>
        <w:spacing w:line="360" w:lineRule="auto"/>
        <w:rPr>
          <w:rFonts w:ascii="Times New Roman" w:hAnsi="Times New Roman" w:cs="Times New Roman"/>
          <w:b/>
        </w:rPr>
      </w:pPr>
    </w:p>
    <w:p w:rsidR="002E0C1C" w:rsidRDefault="002E0C1C" w:rsidP="006D08BF">
      <w:pPr>
        <w:spacing w:line="360" w:lineRule="auto"/>
        <w:rPr>
          <w:rFonts w:ascii="Times New Roman" w:hAnsi="Times New Roman" w:cs="Times New Roman"/>
          <w:b/>
        </w:rPr>
      </w:pPr>
      <w:r>
        <w:rPr>
          <w:rFonts w:ascii="Times New Roman" w:hAnsi="Times New Roman" w:cs="Times New Roman"/>
          <w:b/>
        </w:rPr>
        <w:t>Funcionamento</w:t>
      </w:r>
    </w:p>
    <w:p w:rsidR="004A18EF" w:rsidRDefault="004A18EF" w:rsidP="006D08BF">
      <w:pPr>
        <w:spacing w:line="360" w:lineRule="auto"/>
        <w:rPr>
          <w:rFonts w:ascii="Times New Roman" w:hAnsi="Times New Roman" w:cs="Times New Roman"/>
        </w:rPr>
      </w:pPr>
      <w:r>
        <w:rPr>
          <w:rFonts w:ascii="Times New Roman" w:hAnsi="Times New Roman" w:cs="Times New Roman"/>
        </w:rPr>
        <w:tab/>
        <w:t>Rede ATM (Asynch</w:t>
      </w:r>
      <w:r w:rsidR="00162DC1">
        <w:rPr>
          <w:rFonts w:ascii="Times New Roman" w:hAnsi="Times New Roman" w:cs="Times New Roman"/>
        </w:rPr>
        <w:t>ronous Tranfer Mode) são rede comutadas orientadas a conexão. O ATM trabalha com altas taxas de transferências que variam entre 25 e 622 Mbps. A taxa mais usual em redes ATM é de 155Mbps.</w:t>
      </w:r>
    </w:p>
    <w:p w:rsidR="00162DC1" w:rsidRDefault="00162DC1" w:rsidP="006D08BF">
      <w:pPr>
        <w:spacing w:line="360" w:lineRule="auto"/>
        <w:rPr>
          <w:rFonts w:ascii="Times New Roman" w:hAnsi="Times New Roman" w:cs="Times New Roman"/>
        </w:rPr>
      </w:pPr>
      <w:r>
        <w:rPr>
          <w:rFonts w:ascii="Times New Roman" w:hAnsi="Times New Roman" w:cs="Times New Roman"/>
        </w:rPr>
        <w:tab/>
        <w:t xml:space="preserve">O ATM trabalha nas camadas 1,2 e 3 do modelo OSI, ele necessita de um protocolo trabalhando acima dele, vários protocolos podem ser usados como TCP/IP e o próprio Frame Relay. </w:t>
      </w:r>
    </w:p>
    <w:p w:rsidR="00D47D19" w:rsidRDefault="00D47D19" w:rsidP="006D08BF">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2592551" cy="26313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18-05-31 às 21.02.40.png"/>
                    <pic:cNvPicPr/>
                  </pic:nvPicPr>
                  <pic:blipFill>
                    <a:blip r:embed="rId15">
                      <a:extLst>
                        <a:ext uri="{28A0092B-C50C-407E-A947-70E740481C1C}">
                          <a14:useLocalDpi xmlns:a14="http://schemas.microsoft.com/office/drawing/2010/main" val="0"/>
                        </a:ext>
                      </a:extLst>
                    </a:blip>
                    <a:stretch>
                      <a:fillRect/>
                    </a:stretch>
                  </pic:blipFill>
                  <pic:spPr>
                    <a:xfrm>
                      <a:off x="0" y="0"/>
                      <a:ext cx="2599998" cy="2638949"/>
                    </a:xfrm>
                    <a:prstGeom prst="rect">
                      <a:avLst/>
                    </a:prstGeom>
                  </pic:spPr>
                </pic:pic>
              </a:graphicData>
            </a:graphic>
          </wp:inline>
        </w:drawing>
      </w:r>
    </w:p>
    <w:p w:rsidR="00D47D19" w:rsidRDefault="00D47D19" w:rsidP="006D08BF">
      <w:pPr>
        <w:spacing w:line="360" w:lineRule="auto"/>
        <w:rPr>
          <w:rFonts w:ascii="Times New Roman" w:hAnsi="Times New Roman" w:cs="Times New Roman"/>
        </w:rPr>
      </w:pPr>
      <w:r>
        <w:rPr>
          <w:rFonts w:ascii="Times New Roman" w:hAnsi="Times New Roman" w:cs="Times New Roman"/>
        </w:rPr>
        <w:tab/>
        <w:t>Assim como X.25, o ATM é usado em redes publicas para o transporte de dados entre duas ou mais rede. O ATM representa a terceira geração de redes publicas usando links por fibra ótica, que oferecem vantagens como total imunidade a ruídos.</w:t>
      </w:r>
    </w:p>
    <w:p w:rsidR="00D47D19" w:rsidRDefault="00D47D19" w:rsidP="006D08BF">
      <w:pPr>
        <w:spacing w:line="360" w:lineRule="auto"/>
        <w:rPr>
          <w:rFonts w:ascii="Times New Roman" w:hAnsi="Times New Roman" w:cs="Times New Roman"/>
        </w:rPr>
      </w:pPr>
      <w:r>
        <w:rPr>
          <w:rFonts w:ascii="Times New Roman" w:hAnsi="Times New Roman" w:cs="Times New Roman"/>
        </w:rPr>
        <w:tab/>
        <w:t>Tecnicamente o ATM não é uma rede orientada à conexão, ela não usa nenhum mecanismo de confirmação de recebimento de dados, porém redes ATM se baseiam em transmissão de dados via fibra ótica onde a taxa de erro é inexistente. Por esse motivo ATM é classificado como sendo orientado à conexão.</w:t>
      </w:r>
    </w:p>
    <w:p w:rsidR="00D47D19" w:rsidRDefault="00D47D19" w:rsidP="006D08BF">
      <w:pPr>
        <w:spacing w:line="360" w:lineRule="auto"/>
        <w:rPr>
          <w:rFonts w:ascii="Times New Roman" w:hAnsi="Times New Roman" w:cs="Times New Roman"/>
        </w:rPr>
      </w:pPr>
    </w:p>
    <w:p w:rsidR="00D47D19" w:rsidRDefault="00D47D19" w:rsidP="006D08BF">
      <w:pPr>
        <w:spacing w:line="360" w:lineRule="auto"/>
        <w:rPr>
          <w:rFonts w:ascii="Times New Roman" w:hAnsi="Times New Roman" w:cs="Times New Roman"/>
        </w:rPr>
      </w:pPr>
    </w:p>
    <w:p w:rsidR="00D47D19" w:rsidRDefault="00D47D19" w:rsidP="006D08BF">
      <w:pPr>
        <w:spacing w:line="360" w:lineRule="auto"/>
        <w:rPr>
          <w:rFonts w:ascii="Times New Roman" w:hAnsi="Times New Roman" w:cs="Times New Roman"/>
          <w:b/>
        </w:rPr>
      </w:pPr>
      <w:r>
        <w:rPr>
          <w:rFonts w:ascii="Times New Roman" w:hAnsi="Times New Roman" w:cs="Times New Roman"/>
          <w:b/>
        </w:rPr>
        <w:t>Funcionamento</w:t>
      </w:r>
    </w:p>
    <w:p w:rsidR="00D47D19" w:rsidRDefault="00D47D19" w:rsidP="006D08BF">
      <w:pPr>
        <w:spacing w:line="360" w:lineRule="auto"/>
        <w:rPr>
          <w:rFonts w:ascii="Times New Roman" w:hAnsi="Times New Roman" w:cs="Times New Roman"/>
        </w:rPr>
      </w:pPr>
      <w:r>
        <w:rPr>
          <w:rFonts w:ascii="Times New Roman" w:hAnsi="Times New Roman" w:cs="Times New Roman"/>
        </w:rPr>
        <w:tab/>
        <w:t>No ATM cada canal virtual é identificado com um numero de 24 bits. Com isso é possível termos ate 16.777.216 canais em cada DCE. Em redes ATM o DCE é normalmente um switch, que nesse tipo de rede possui a mesma função de um roteador: define a rota entre a origem e o destino</w:t>
      </w:r>
      <w:r w:rsidR="006C0051">
        <w:rPr>
          <w:rFonts w:ascii="Times New Roman" w:hAnsi="Times New Roman" w:cs="Times New Roman"/>
        </w:rPr>
        <w:t>.</w:t>
      </w:r>
    </w:p>
    <w:p w:rsidR="006C0051" w:rsidRDefault="006C0051" w:rsidP="006D08BF">
      <w:pPr>
        <w:spacing w:line="360" w:lineRule="auto"/>
        <w:rPr>
          <w:rFonts w:ascii="Times New Roman" w:hAnsi="Times New Roman" w:cs="Times New Roman"/>
        </w:rPr>
      </w:pPr>
      <w:r>
        <w:rPr>
          <w:rFonts w:ascii="Times New Roman" w:hAnsi="Times New Roman" w:cs="Times New Roman"/>
        </w:rPr>
        <w:tab/>
        <w:t>A identificação de canal virtual possui dois campos: um de 8 bits chamado VPI (Virtual Path Identifier) e outro de 16 bits chamado VCI (Virtual Channel Identifier), normalmente a identificação de canal virtual é também chamada par VPI/VCI.</w:t>
      </w:r>
    </w:p>
    <w:p w:rsidR="006C0051" w:rsidRDefault="006C0051" w:rsidP="006D08BF">
      <w:pPr>
        <w:spacing w:line="360" w:lineRule="auto"/>
        <w:rPr>
          <w:rFonts w:ascii="Times New Roman" w:hAnsi="Times New Roman" w:cs="Times New Roman"/>
        </w:rPr>
      </w:pPr>
      <w:r>
        <w:rPr>
          <w:rFonts w:ascii="Times New Roman" w:hAnsi="Times New Roman" w:cs="Times New Roman"/>
          <w:noProof/>
        </w:rPr>
        <w:drawing>
          <wp:inline distT="0" distB="0" distL="0" distR="0">
            <wp:extent cx="2479689" cy="1027035"/>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18-05-31 às 21.14.42.png"/>
                    <pic:cNvPicPr/>
                  </pic:nvPicPr>
                  <pic:blipFill>
                    <a:blip r:embed="rId16">
                      <a:extLst>
                        <a:ext uri="{28A0092B-C50C-407E-A947-70E740481C1C}">
                          <a14:useLocalDpi xmlns:a14="http://schemas.microsoft.com/office/drawing/2010/main" val="0"/>
                        </a:ext>
                      </a:extLst>
                    </a:blip>
                    <a:stretch>
                      <a:fillRect/>
                    </a:stretch>
                  </pic:blipFill>
                  <pic:spPr>
                    <a:xfrm>
                      <a:off x="0" y="0"/>
                      <a:ext cx="2578969" cy="1068155"/>
                    </a:xfrm>
                    <a:prstGeom prst="rect">
                      <a:avLst/>
                    </a:prstGeom>
                  </pic:spPr>
                </pic:pic>
              </a:graphicData>
            </a:graphic>
          </wp:inline>
        </w:drawing>
      </w:r>
    </w:p>
    <w:p w:rsidR="006C0051" w:rsidRDefault="006C0051" w:rsidP="006D08BF">
      <w:pPr>
        <w:spacing w:line="360" w:lineRule="auto"/>
        <w:rPr>
          <w:rFonts w:ascii="Times New Roman" w:hAnsi="Times New Roman" w:cs="Times New Roman"/>
        </w:rPr>
      </w:pPr>
      <w:r>
        <w:rPr>
          <w:rFonts w:ascii="Times New Roman" w:hAnsi="Times New Roman" w:cs="Times New Roman"/>
        </w:rPr>
        <w:lastRenderedPageBreak/>
        <w:tab/>
        <w:t>A divisão da identificação do canal virtual em dois campos facilita na hora dos switches da rede definirem o caminho</w:t>
      </w:r>
      <w:r w:rsidR="00F85C01">
        <w:rPr>
          <w:rFonts w:ascii="Times New Roman" w:hAnsi="Times New Roman" w:cs="Times New Roman"/>
        </w:rPr>
        <w:t xml:space="preserve"> da origem até</w:t>
      </w:r>
      <w:r>
        <w:rPr>
          <w:rFonts w:ascii="Times New Roman" w:hAnsi="Times New Roman" w:cs="Times New Roman"/>
        </w:rPr>
        <w:t xml:space="preserve"> o destino. </w:t>
      </w:r>
      <w:r w:rsidR="00073B12">
        <w:rPr>
          <w:rFonts w:ascii="Times New Roman" w:hAnsi="Times New Roman" w:cs="Times New Roman"/>
        </w:rPr>
        <w:t>O circuito virtual ligando os switches podem utilizar o mesmo numero VPI quando o caminho de origem até o caminho de destino é o mesmo. Os números VCI identificam o circuito virtual dentro do caminho.</w:t>
      </w:r>
    </w:p>
    <w:p w:rsidR="00073B12" w:rsidRDefault="00073B12" w:rsidP="006D08BF">
      <w:pPr>
        <w:spacing w:line="360" w:lineRule="auto"/>
        <w:rPr>
          <w:rFonts w:ascii="Times New Roman" w:hAnsi="Times New Roman" w:cs="Times New Roman"/>
        </w:rPr>
      </w:pPr>
      <w:r>
        <w:rPr>
          <w:rFonts w:ascii="Times New Roman" w:hAnsi="Times New Roman" w:cs="Times New Roman"/>
        </w:rPr>
        <w:tab/>
        <w:t>Quando você contrata o serviço ATM, você pode escolher um dos seguintes tipos de serviço, dependendo da sua necessidade de serviços e custos.</w:t>
      </w:r>
    </w:p>
    <w:p w:rsidR="00073B12" w:rsidRDefault="00073B12" w:rsidP="00073B12">
      <w:pPr>
        <w:pStyle w:val="PargrafodaLista"/>
        <w:numPr>
          <w:ilvl w:val="0"/>
          <w:numId w:val="4"/>
        </w:numPr>
        <w:spacing w:line="360" w:lineRule="auto"/>
        <w:rPr>
          <w:rFonts w:ascii="Times New Roman" w:hAnsi="Times New Roman" w:cs="Times New Roman"/>
        </w:rPr>
      </w:pPr>
      <w:r>
        <w:rPr>
          <w:rFonts w:ascii="Times New Roman" w:hAnsi="Times New Roman" w:cs="Times New Roman"/>
        </w:rPr>
        <w:t>CBR (Constant Bit Rate): você define a velocidade do link da sua rede com a rede ATM</w:t>
      </w:r>
      <w:r w:rsidR="00EA1E18">
        <w:rPr>
          <w:rFonts w:ascii="Times New Roman" w:hAnsi="Times New Roman" w:cs="Times New Roman"/>
        </w:rPr>
        <w:t xml:space="preserve"> e essa velocidade é sempre a mesma.</w:t>
      </w:r>
    </w:p>
    <w:p w:rsidR="00EA1E18" w:rsidRDefault="00EA1E18" w:rsidP="00073B12">
      <w:pPr>
        <w:pStyle w:val="PargrafodaLista"/>
        <w:numPr>
          <w:ilvl w:val="0"/>
          <w:numId w:val="4"/>
        </w:numPr>
        <w:spacing w:line="360" w:lineRule="auto"/>
        <w:rPr>
          <w:rFonts w:ascii="Times New Roman" w:hAnsi="Times New Roman" w:cs="Times New Roman"/>
        </w:rPr>
      </w:pPr>
      <w:r>
        <w:rPr>
          <w:rFonts w:ascii="Times New Roman" w:hAnsi="Times New Roman" w:cs="Times New Roman"/>
        </w:rPr>
        <w:t>VBR (Variable Bit Rate): embora o provedor da rede defina uma taxa de transferência, ela não é fixa.</w:t>
      </w:r>
    </w:p>
    <w:p w:rsidR="00EA1E18" w:rsidRDefault="00EA1E18" w:rsidP="00073B12">
      <w:pPr>
        <w:pStyle w:val="PargrafodaLista"/>
        <w:numPr>
          <w:ilvl w:val="0"/>
          <w:numId w:val="4"/>
        </w:numPr>
        <w:spacing w:line="360" w:lineRule="auto"/>
        <w:rPr>
          <w:rFonts w:ascii="Times New Roman" w:hAnsi="Times New Roman" w:cs="Times New Roman"/>
        </w:rPr>
      </w:pPr>
      <w:r>
        <w:rPr>
          <w:rFonts w:ascii="Times New Roman" w:hAnsi="Times New Roman" w:cs="Times New Roman"/>
        </w:rPr>
        <w:t>UBR (Unspecified Bit Rate): não garante nenhuma velocidade de transferência, a velocidade não é pré-definida.</w:t>
      </w:r>
    </w:p>
    <w:p w:rsidR="00EA1E18" w:rsidRDefault="00EA1E18" w:rsidP="00073B12">
      <w:pPr>
        <w:pStyle w:val="PargrafodaLista"/>
        <w:numPr>
          <w:ilvl w:val="0"/>
          <w:numId w:val="4"/>
        </w:numPr>
        <w:spacing w:line="360" w:lineRule="auto"/>
        <w:rPr>
          <w:rFonts w:ascii="Times New Roman" w:hAnsi="Times New Roman" w:cs="Times New Roman"/>
        </w:rPr>
      </w:pPr>
      <w:r>
        <w:rPr>
          <w:rFonts w:ascii="Times New Roman" w:hAnsi="Times New Roman" w:cs="Times New Roman"/>
        </w:rPr>
        <w:t>ABR (Available Bit Rate): especifica uma taxa de transferência mínima, a taxa aumenta automaticamente se a rede estiver congestionada.</w:t>
      </w:r>
    </w:p>
    <w:p w:rsidR="00EA1E18" w:rsidRDefault="00EA1E18" w:rsidP="00EA1E18">
      <w:pPr>
        <w:spacing w:line="360" w:lineRule="auto"/>
        <w:rPr>
          <w:rFonts w:ascii="Times New Roman" w:hAnsi="Times New Roman" w:cs="Times New Roman"/>
        </w:rPr>
      </w:pPr>
    </w:p>
    <w:p w:rsidR="00EA1E18" w:rsidRDefault="00EA1E18" w:rsidP="00EA1E18">
      <w:pPr>
        <w:spacing w:line="360" w:lineRule="auto"/>
        <w:rPr>
          <w:rFonts w:ascii="Times New Roman" w:hAnsi="Times New Roman" w:cs="Times New Roman"/>
          <w:b/>
        </w:rPr>
      </w:pPr>
      <w:r>
        <w:rPr>
          <w:rFonts w:ascii="Times New Roman" w:hAnsi="Times New Roman" w:cs="Times New Roman"/>
          <w:b/>
        </w:rPr>
        <w:t>Transporte de células</w:t>
      </w:r>
    </w:p>
    <w:p w:rsidR="00EA1E18" w:rsidRDefault="00EA1E18" w:rsidP="00EA1E18">
      <w:pPr>
        <w:spacing w:line="36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Os pacotes ATM são chamados de células. No ATM não existe a possibilidade de as células serem entregues fora de ordem. As células são enviadas em ordem e elas são recebidas na mesma ordem de envio.</w:t>
      </w:r>
    </w:p>
    <w:p w:rsidR="00EA1E18" w:rsidRDefault="00EA1E18" w:rsidP="00EA1E18">
      <w:pPr>
        <w:spacing w:line="360" w:lineRule="auto"/>
        <w:rPr>
          <w:rFonts w:ascii="Times New Roman" w:hAnsi="Times New Roman" w:cs="Times New Roman"/>
        </w:rPr>
      </w:pPr>
      <w:r>
        <w:rPr>
          <w:rFonts w:ascii="Times New Roman" w:hAnsi="Times New Roman" w:cs="Times New Roman"/>
        </w:rPr>
        <w:tab/>
        <w:t xml:space="preserve">As células são extremamente pequenas, carregando somente 48 bytes de dados cada. Ter células pequenas compromete o desempenho por causa da velocidade de chaveamento, pois são necessárias mais células ATM. Os switches terão de ser extremamente rápidos para poder ler e decodificar os cabeçalhos das células., já que eles </w:t>
      </w:r>
      <w:r w:rsidR="007B709C">
        <w:rPr>
          <w:rFonts w:ascii="Times New Roman" w:hAnsi="Times New Roman" w:cs="Times New Roman"/>
        </w:rPr>
        <w:t>existem</w:t>
      </w:r>
      <w:r>
        <w:rPr>
          <w:rFonts w:ascii="Times New Roman" w:hAnsi="Times New Roman" w:cs="Times New Roman"/>
        </w:rPr>
        <w:t xml:space="preserve"> em </w:t>
      </w:r>
      <w:r w:rsidR="007B709C">
        <w:rPr>
          <w:rFonts w:ascii="Times New Roman" w:hAnsi="Times New Roman" w:cs="Times New Roman"/>
        </w:rPr>
        <w:t>maior quantidade</w:t>
      </w:r>
      <w:r>
        <w:rPr>
          <w:rFonts w:ascii="Times New Roman" w:hAnsi="Times New Roman" w:cs="Times New Roman"/>
        </w:rPr>
        <w:t xml:space="preserve"> nas redes ATM do que em qualquer outro tipo de rede.</w:t>
      </w:r>
      <w:r w:rsidR="007B709C">
        <w:rPr>
          <w:rFonts w:ascii="Times New Roman" w:hAnsi="Times New Roman" w:cs="Times New Roman"/>
        </w:rPr>
        <w:t xml:space="preserve"> O padrão é este.</w:t>
      </w:r>
    </w:p>
    <w:p w:rsidR="007B709C" w:rsidRDefault="007B709C" w:rsidP="00EA1E18">
      <w:pPr>
        <w:spacing w:line="360" w:lineRule="auto"/>
        <w:rPr>
          <w:rFonts w:ascii="Times New Roman" w:hAnsi="Times New Roman" w:cs="Times New Roman"/>
        </w:rPr>
      </w:pPr>
      <w:r>
        <w:rPr>
          <w:rFonts w:ascii="Times New Roman" w:hAnsi="Times New Roman" w:cs="Times New Roman"/>
        </w:rPr>
        <w:tab/>
        <w:t>Existem dois tipos de células ATM: UNI (User to Networ Interface) e NNI (Network to Network Interface). A célula do tipo NNI é usada no transporte de dados entre um computador e um switch, enquanto a celula do tipo UNI ee usada no transporte de dados entre dois switches.</w:t>
      </w:r>
    </w:p>
    <w:p w:rsidR="007B709C" w:rsidRDefault="007B709C" w:rsidP="00EA1E18">
      <w:pPr>
        <w:spacing w:line="360" w:lineRule="auto"/>
        <w:rPr>
          <w:rFonts w:ascii="Times New Roman" w:hAnsi="Times New Roman" w:cs="Times New Roman"/>
        </w:rPr>
      </w:pPr>
    </w:p>
    <w:p w:rsidR="005D4FC7" w:rsidRDefault="005D4FC7" w:rsidP="00EA1E18">
      <w:pPr>
        <w:spacing w:line="360" w:lineRule="auto"/>
        <w:rPr>
          <w:rFonts w:ascii="Times New Roman" w:hAnsi="Times New Roman" w:cs="Times New Roman"/>
        </w:rPr>
      </w:pPr>
    </w:p>
    <w:p w:rsidR="005D4FC7" w:rsidRDefault="005D4FC7" w:rsidP="00EA1E18">
      <w:pPr>
        <w:spacing w:line="360" w:lineRule="auto"/>
        <w:rPr>
          <w:rFonts w:ascii="Times New Roman" w:hAnsi="Times New Roman" w:cs="Times New Roman"/>
        </w:rPr>
      </w:pPr>
    </w:p>
    <w:p w:rsidR="007B709C" w:rsidRDefault="007B709C" w:rsidP="00EA1E18">
      <w:pPr>
        <w:spacing w:line="360" w:lineRule="auto"/>
        <w:rPr>
          <w:rFonts w:ascii="Times New Roman" w:hAnsi="Times New Roman" w:cs="Times New Roman"/>
          <w:b/>
        </w:rPr>
      </w:pPr>
      <w:r>
        <w:rPr>
          <w:rFonts w:ascii="Times New Roman" w:hAnsi="Times New Roman" w:cs="Times New Roman"/>
          <w:b/>
        </w:rPr>
        <w:lastRenderedPageBreak/>
        <w:t>Estrutura da célula ATM</w:t>
      </w:r>
    </w:p>
    <w:p w:rsidR="007B709C" w:rsidRDefault="007B709C" w:rsidP="00EA1E18">
      <w:pPr>
        <w:spacing w:line="360" w:lineRule="auto"/>
        <w:rPr>
          <w:rFonts w:ascii="Times New Roman" w:hAnsi="Times New Roman" w:cs="Times New Roman"/>
        </w:rPr>
      </w:pPr>
      <w:r>
        <w:rPr>
          <w:rFonts w:ascii="Times New Roman" w:hAnsi="Times New Roman" w:cs="Times New Roman"/>
        </w:rPr>
        <w:tab/>
        <w:t>A diferença das células UNI para a célula NNI esta nos primeiros quatro bits do cabeçalho. Em células UNI, esse campo é usado para a identificação de controle de fluxo. Em células NNI esse campo é usado para o endereçamento VPI, aumentando o endereçamento VPI em 4 bits, passando de 8 para 12 bit.</w:t>
      </w:r>
    </w:p>
    <w:p w:rsidR="007B709C" w:rsidRDefault="007B709C" w:rsidP="00EA1E18">
      <w:pPr>
        <w:spacing w:line="360" w:lineRule="auto"/>
        <w:rPr>
          <w:rFonts w:ascii="Times New Roman" w:hAnsi="Times New Roman" w:cs="Times New Roman"/>
        </w:rPr>
      </w:pPr>
      <w:r>
        <w:rPr>
          <w:rFonts w:ascii="Times New Roman" w:hAnsi="Times New Roman" w:cs="Times New Roman"/>
          <w:noProof/>
        </w:rPr>
        <w:drawing>
          <wp:inline distT="0" distB="0" distL="0" distR="0">
            <wp:extent cx="4473552" cy="10189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Tela 2018-06-01 às 09.38.43.png"/>
                    <pic:cNvPicPr/>
                  </pic:nvPicPr>
                  <pic:blipFill>
                    <a:blip r:embed="rId17">
                      <a:extLst>
                        <a:ext uri="{28A0092B-C50C-407E-A947-70E740481C1C}">
                          <a14:useLocalDpi xmlns:a14="http://schemas.microsoft.com/office/drawing/2010/main" val="0"/>
                        </a:ext>
                      </a:extLst>
                    </a:blip>
                    <a:stretch>
                      <a:fillRect/>
                    </a:stretch>
                  </pic:blipFill>
                  <pic:spPr>
                    <a:xfrm>
                      <a:off x="0" y="0"/>
                      <a:ext cx="4542095" cy="1034537"/>
                    </a:xfrm>
                    <a:prstGeom prst="rect">
                      <a:avLst/>
                    </a:prstGeom>
                  </pic:spPr>
                </pic:pic>
              </a:graphicData>
            </a:graphic>
          </wp:inline>
        </w:drawing>
      </w:r>
    </w:p>
    <w:p w:rsidR="007B709C" w:rsidRDefault="007B709C" w:rsidP="00EA1E18">
      <w:pPr>
        <w:spacing w:line="360" w:lineRule="auto"/>
        <w:rPr>
          <w:rFonts w:ascii="Times New Roman" w:hAnsi="Times New Roman" w:cs="Times New Roman"/>
        </w:rPr>
      </w:pPr>
      <w:r>
        <w:rPr>
          <w:rFonts w:ascii="Times New Roman" w:hAnsi="Times New Roman" w:cs="Times New Roman"/>
        </w:rPr>
        <w:tab/>
        <w:t>Os campos existentes nas células ATM são os seguintes:</w:t>
      </w:r>
    </w:p>
    <w:p w:rsidR="007B709C" w:rsidRDefault="007B709C" w:rsidP="007B709C">
      <w:pPr>
        <w:pStyle w:val="PargrafodaLista"/>
        <w:numPr>
          <w:ilvl w:val="0"/>
          <w:numId w:val="5"/>
        </w:numPr>
        <w:spacing w:line="360" w:lineRule="auto"/>
        <w:rPr>
          <w:rFonts w:ascii="Times New Roman" w:hAnsi="Times New Roman" w:cs="Times New Roman"/>
        </w:rPr>
      </w:pPr>
      <w:r>
        <w:rPr>
          <w:rFonts w:ascii="Times New Roman" w:hAnsi="Times New Roman" w:cs="Times New Roman"/>
        </w:rPr>
        <w:t>Controle de fluxo: esse campo so existe em células UNI.</w:t>
      </w:r>
    </w:p>
    <w:p w:rsidR="007B709C" w:rsidRDefault="007B709C" w:rsidP="007B709C">
      <w:pPr>
        <w:pStyle w:val="PargrafodaLista"/>
        <w:numPr>
          <w:ilvl w:val="0"/>
          <w:numId w:val="5"/>
        </w:numPr>
        <w:spacing w:line="360" w:lineRule="auto"/>
        <w:rPr>
          <w:rFonts w:ascii="Times New Roman" w:hAnsi="Times New Roman" w:cs="Times New Roman"/>
        </w:rPr>
      </w:pPr>
      <w:r>
        <w:rPr>
          <w:rFonts w:ascii="Times New Roman" w:hAnsi="Times New Roman" w:cs="Times New Roman"/>
        </w:rPr>
        <w:t>VPI (Virtual Path Identification): campo para o endereçamento VPI.</w:t>
      </w:r>
    </w:p>
    <w:p w:rsidR="007B709C" w:rsidRDefault="007B709C" w:rsidP="007B709C">
      <w:pPr>
        <w:pStyle w:val="PargrafodaLista"/>
        <w:numPr>
          <w:ilvl w:val="0"/>
          <w:numId w:val="5"/>
        </w:numPr>
        <w:spacing w:line="360" w:lineRule="auto"/>
        <w:rPr>
          <w:rFonts w:ascii="Times New Roman" w:hAnsi="Times New Roman" w:cs="Times New Roman"/>
        </w:rPr>
      </w:pPr>
      <w:r>
        <w:rPr>
          <w:rFonts w:ascii="Times New Roman" w:hAnsi="Times New Roman" w:cs="Times New Roman"/>
        </w:rPr>
        <w:t>VCI (Virtual Channel Identification): campo para o endereçamento VCI.</w:t>
      </w:r>
    </w:p>
    <w:p w:rsidR="007B709C" w:rsidRDefault="007B709C" w:rsidP="007B709C">
      <w:pPr>
        <w:pStyle w:val="PargrafodaLista"/>
        <w:numPr>
          <w:ilvl w:val="0"/>
          <w:numId w:val="5"/>
        </w:numPr>
        <w:spacing w:line="360" w:lineRule="auto"/>
        <w:rPr>
          <w:rFonts w:ascii="Times New Roman" w:hAnsi="Times New Roman" w:cs="Times New Roman"/>
        </w:rPr>
      </w:pPr>
      <w:r>
        <w:rPr>
          <w:rFonts w:ascii="Times New Roman" w:hAnsi="Times New Roman" w:cs="Times New Roman"/>
        </w:rPr>
        <w:t>Tipo de dados: identifica o tipo dos dados que a célula ATM esta transportando. Na tabela a seguir mostramos os valores possíveis de cada campo.</w:t>
      </w:r>
    </w:p>
    <w:p w:rsidR="007B709C" w:rsidRDefault="007B709C" w:rsidP="007B709C">
      <w:pPr>
        <w:spacing w:line="360" w:lineRule="auto"/>
        <w:ind w:left="360"/>
        <w:rPr>
          <w:rFonts w:ascii="Times New Roman" w:hAnsi="Times New Roman" w:cs="Times New Roman"/>
        </w:rPr>
      </w:pPr>
      <w:r>
        <w:rPr>
          <w:rFonts w:ascii="Times New Roman" w:hAnsi="Times New Roman" w:cs="Times New Roman"/>
          <w:noProof/>
        </w:rPr>
        <w:drawing>
          <wp:inline distT="0" distB="0" distL="0" distR="0">
            <wp:extent cx="4439866" cy="2278492"/>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8-06-01 às 09.42.04.png"/>
                    <pic:cNvPicPr/>
                  </pic:nvPicPr>
                  <pic:blipFill>
                    <a:blip r:embed="rId18">
                      <a:extLst>
                        <a:ext uri="{28A0092B-C50C-407E-A947-70E740481C1C}">
                          <a14:useLocalDpi xmlns:a14="http://schemas.microsoft.com/office/drawing/2010/main" val="0"/>
                        </a:ext>
                      </a:extLst>
                    </a:blip>
                    <a:stretch>
                      <a:fillRect/>
                    </a:stretch>
                  </pic:blipFill>
                  <pic:spPr>
                    <a:xfrm>
                      <a:off x="0" y="0"/>
                      <a:ext cx="4463937" cy="2290845"/>
                    </a:xfrm>
                    <a:prstGeom prst="rect">
                      <a:avLst/>
                    </a:prstGeom>
                  </pic:spPr>
                </pic:pic>
              </a:graphicData>
            </a:graphic>
          </wp:inline>
        </w:drawing>
      </w:r>
    </w:p>
    <w:p w:rsidR="007B709C" w:rsidRDefault="007B709C" w:rsidP="007B709C">
      <w:pPr>
        <w:pStyle w:val="PargrafodaLista"/>
        <w:numPr>
          <w:ilvl w:val="0"/>
          <w:numId w:val="7"/>
        </w:numPr>
        <w:spacing w:line="360" w:lineRule="auto"/>
        <w:rPr>
          <w:rFonts w:ascii="Times New Roman" w:hAnsi="Times New Roman" w:cs="Times New Roman"/>
        </w:rPr>
      </w:pPr>
      <w:r>
        <w:rPr>
          <w:rFonts w:ascii="Times New Roman" w:hAnsi="Times New Roman" w:cs="Times New Roman"/>
        </w:rPr>
        <w:t>CLP (Cell Loss Priority): células que tenham esse bit ativado serão descartadas primeiro no caso de congestionamento da rede. Equivale ao bit DE existente em pacotes Frame Relay.</w:t>
      </w:r>
    </w:p>
    <w:p w:rsidR="007B709C" w:rsidRDefault="008C65F2" w:rsidP="007B709C">
      <w:pPr>
        <w:pStyle w:val="PargrafodaLista"/>
        <w:numPr>
          <w:ilvl w:val="0"/>
          <w:numId w:val="7"/>
        </w:numPr>
        <w:spacing w:line="360" w:lineRule="auto"/>
        <w:rPr>
          <w:rFonts w:ascii="Times New Roman" w:hAnsi="Times New Roman" w:cs="Times New Roman"/>
        </w:rPr>
      </w:pPr>
      <w:r>
        <w:rPr>
          <w:rFonts w:ascii="Times New Roman" w:hAnsi="Times New Roman" w:cs="Times New Roman"/>
        </w:rPr>
        <w:t>Checksum: é o checksum dos dados do cabeçalho da célula. Esse checksum não abrange a área de dados.</w:t>
      </w:r>
    </w:p>
    <w:p w:rsidR="008C65F2" w:rsidRDefault="008C65F2" w:rsidP="008C65F2">
      <w:pPr>
        <w:pStyle w:val="PargrafodaLista"/>
        <w:spacing w:line="360" w:lineRule="auto"/>
        <w:rPr>
          <w:rFonts w:ascii="Times New Roman" w:hAnsi="Times New Roman" w:cs="Times New Roman"/>
        </w:rPr>
      </w:pPr>
    </w:p>
    <w:p w:rsidR="005D27DD" w:rsidRDefault="005D27DD" w:rsidP="008C65F2">
      <w:pPr>
        <w:pStyle w:val="PargrafodaLista"/>
        <w:spacing w:line="360" w:lineRule="auto"/>
        <w:rPr>
          <w:rFonts w:ascii="Times New Roman" w:hAnsi="Times New Roman" w:cs="Times New Roman"/>
        </w:rPr>
      </w:pPr>
    </w:p>
    <w:p w:rsidR="008C65F2" w:rsidRDefault="008C65F2" w:rsidP="008C65F2">
      <w:pPr>
        <w:spacing w:line="360" w:lineRule="auto"/>
        <w:rPr>
          <w:rFonts w:ascii="Times New Roman" w:hAnsi="Times New Roman" w:cs="Times New Roman"/>
          <w:b/>
        </w:rPr>
      </w:pPr>
      <w:r>
        <w:rPr>
          <w:rFonts w:ascii="Times New Roman" w:hAnsi="Times New Roman" w:cs="Times New Roman"/>
          <w:b/>
        </w:rPr>
        <w:lastRenderedPageBreak/>
        <w:t>Camada de Adaptação</w:t>
      </w:r>
    </w:p>
    <w:p w:rsidR="008C65F2" w:rsidRDefault="008C65F2" w:rsidP="008C65F2">
      <w:pPr>
        <w:spacing w:line="360" w:lineRule="auto"/>
        <w:rPr>
          <w:rFonts w:ascii="Times New Roman" w:hAnsi="Times New Roman" w:cs="Times New Roman"/>
        </w:rPr>
      </w:pPr>
      <w:r>
        <w:rPr>
          <w:rFonts w:ascii="Times New Roman" w:hAnsi="Times New Roman" w:cs="Times New Roman"/>
        </w:rPr>
        <w:tab/>
        <w:t>Por causa do tamanho da área de dados das células ATM de 48 bytes, existe uma camada intermediaria entre os protocolos de alto nível a serem usados e a camada de transporte de células. Essa camada é chamada Camada de Adaptação e abreviada como AAL (ATM Adaptation Layer), o papel dessa camada é pegar os dados recebidos dos protocolos de alto nível, encapsula-los em um pacote especifico dessa camada e dividir esses pacotes em blocos de 48 bytes a serem enviados para a camada inferior. Esse processo é chamdo de SAR ( Segmentation And Reassembling).</w:t>
      </w:r>
    </w:p>
    <w:p w:rsidR="008C65F2" w:rsidRDefault="008C65F2" w:rsidP="008C65F2">
      <w:pPr>
        <w:spacing w:line="360" w:lineRule="auto"/>
        <w:rPr>
          <w:rFonts w:ascii="Times New Roman" w:hAnsi="Times New Roman" w:cs="Times New Roman"/>
        </w:rPr>
      </w:pPr>
      <w:r>
        <w:rPr>
          <w:rFonts w:ascii="Times New Roman" w:hAnsi="Times New Roman" w:cs="Times New Roman"/>
        </w:rPr>
        <w:tab/>
        <w:t>A maquina receptora ira fazer o papel inverso: sua camada de adaptação irá pegar as células de 48 bytes recebidas e remontar os pacotes específicos dessa camada, de forma a enviar os dados contidos na área de dados desse pacote para os protocolos de alto nível que estejam instalados na maquina.</w:t>
      </w:r>
    </w:p>
    <w:p w:rsidR="008C65F2" w:rsidRDefault="008C65F2" w:rsidP="008C65F2">
      <w:pPr>
        <w:spacing w:line="360" w:lineRule="auto"/>
        <w:rPr>
          <w:rFonts w:ascii="Times New Roman" w:hAnsi="Times New Roman" w:cs="Times New Roman"/>
        </w:rPr>
      </w:pPr>
      <w:r>
        <w:rPr>
          <w:rFonts w:ascii="Times New Roman" w:hAnsi="Times New Roman" w:cs="Times New Roman"/>
        </w:rPr>
        <w:tab/>
        <w:t>Existem vários padrões usados nesta camada, mas somente a especificação AAL5 sobreviveu e é este padrão a que nos referimos quando falamos da camda de adaptação ATM.</w:t>
      </w:r>
    </w:p>
    <w:p w:rsidR="003700FE" w:rsidRDefault="003700FE" w:rsidP="008C65F2">
      <w:pPr>
        <w:spacing w:line="360" w:lineRule="auto"/>
        <w:rPr>
          <w:rFonts w:ascii="Times New Roman" w:hAnsi="Times New Roman" w:cs="Times New Roman"/>
        </w:rPr>
      </w:pPr>
    </w:p>
    <w:p w:rsidR="008C65F2" w:rsidRDefault="008C65F2" w:rsidP="008C65F2">
      <w:pPr>
        <w:spacing w:line="360" w:lineRule="auto"/>
        <w:rPr>
          <w:rFonts w:ascii="Times New Roman" w:hAnsi="Times New Roman" w:cs="Times New Roman"/>
        </w:rPr>
      </w:pPr>
    </w:p>
    <w:p w:rsidR="008C65F2" w:rsidRDefault="008C65F2" w:rsidP="008C65F2">
      <w:pPr>
        <w:spacing w:line="360" w:lineRule="auto"/>
        <w:rPr>
          <w:rFonts w:ascii="Times New Roman" w:hAnsi="Times New Roman" w:cs="Times New Roman"/>
          <w:b/>
        </w:rPr>
      </w:pPr>
      <w:r>
        <w:rPr>
          <w:rFonts w:ascii="Times New Roman" w:hAnsi="Times New Roman" w:cs="Times New Roman"/>
          <w:b/>
        </w:rPr>
        <w:t>Estrutura do pacote AAL5</w:t>
      </w:r>
    </w:p>
    <w:p w:rsidR="008C65F2" w:rsidRDefault="008C65F2" w:rsidP="008C65F2">
      <w:pPr>
        <w:spacing w:line="360" w:lineRule="auto"/>
        <w:rPr>
          <w:rFonts w:ascii="Times New Roman" w:hAnsi="Times New Roman" w:cs="Times New Roman"/>
        </w:rPr>
      </w:pPr>
      <w:r>
        <w:rPr>
          <w:rFonts w:ascii="Times New Roman" w:hAnsi="Times New Roman" w:cs="Times New Roman"/>
        </w:rPr>
        <w:tab/>
        <w:t xml:space="preserve">O pacote AAL5 possui as informações de controle ao final do pacote ao contrario da maioria dos pacotes que possuem as informações no cabeçalho. Isso facilita o controle, nas células ATM existe um campo que identifica o tipo de dado que está sendo transportado, indicando se a célula é ou não a ultima célula do pacote AAL5. Para ler os dados de controle do pacote AAL5, basta capturar a célula que possua os valores 001 ou 011 em seu campo </w:t>
      </w:r>
      <w:r w:rsidR="003700FE">
        <w:rPr>
          <w:rFonts w:ascii="Times New Roman" w:hAnsi="Times New Roman" w:cs="Times New Roman"/>
        </w:rPr>
        <w:t>tipo de dados e ler os últimos 8 bytes desta célula.</w:t>
      </w:r>
    </w:p>
    <w:p w:rsidR="003700FE" w:rsidRDefault="003700FE" w:rsidP="008C65F2">
      <w:pPr>
        <w:spacing w:line="360" w:lineRule="auto"/>
        <w:rPr>
          <w:rFonts w:ascii="Times New Roman" w:hAnsi="Times New Roman" w:cs="Times New Roman"/>
        </w:rPr>
      </w:pPr>
      <w:r>
        <w:rPr>
          <w:rFonts w:ascii="Times New Roman" w:hAnsi="Times New Roman" w:cs="Times New Roman"/>
          <w:noProof/>
        </w:rPr>
        <w:drawing>
          <wp:inline distT="0" distB="0" distL="0" distR="0">
            <wp:extent cx="4481304" cy="1000915"/>
            <wp:effectExtent l="0" t="0" r="1905"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18-06-01 às 09.56.11.png"/>
                    <pic:cNvPicPr/>
                  </pic:nvPicPr>
                  <pic:blipFill>
                    <a:blip r:embed="rId19">
                      <a:extLst>
                        <a:ext uri="{28A0092B-C50C-407E-A947-70E740481C1C}">
                          <a14:useLocalDpi xmlns:a14="http://schemas.microsoft.com/office/drawing/2010/main" val="0"/>
                        </a:ext>
                      </a:extLst>
                    </a:blip>
                    <a:stretch>
                      <a:fillRect/>
                    </a:stretch>
                  </pic:blipFill>
                  <pic:spPr>
                    <a:xfrm>
                      <a:off x="0" y="0"/>
                      <a:ext cx="4545522" cy="1015258"/>
                    </a:xfrm>
                    <a:prstGeom prst="rect">
                      <a:avLst/>
                    </a:prstGeom>
                  </pic:spPr>
                </pic:pic>
              </a:graphicData>
            </a:graphic>
          </wp:inline>
        </w:drawing>
      </w:r>
    </w:p>
    <w:p w:rsidR="003700FE" w:rsidRDefault="003700FE" w:rsidP="003700FE">
      <w:pPr>
        <w:spacing w:line="360" w:lineRule="auto"/>
        <w:ind w:firstLine="708"/>
        <w:rPr>
          <w:rFonts w:ascii="Times New Roman" w:hAnsi="Times New Roman" w:cs="Times New Roman"/>
        </w:rPr>
      </w:pPr>
      <w:r>
        <w:rPr>
          <w:rFonts w:ascii="Times New Roman" w:hAnsi="Times New Roman" w:cs="Times New Roman"/>
        </w:rPr>
        <w:t xml:space="preserve">A área de dados do pacote AAL5 é variável, podendo conter até 64 KB de dados, o que mais que suficiente para alojar pacotes recebidos dos protocolos de alto nível usados </w:t>
      </w:r>
      <w:r>
        <w:rPr>
          <w:rFonts w:ascii="Times New Roman" w:hAnsi="Times New Roman" w:cs="Times New Roman"/>
        </w:rPr>
        <w:lastRenderedPageBreak/>
        <w:t>(TCP/IP, etc). O pacote AAL5 é extremamente simples, já que os campos UU e CPI não as usados.</w:t>
      </w:r>
    </w:p>
    <w:p w:rsidR="003700FE" w:rsidRDefault="003700FE" w:rsidP="008C65F2">
      <w:pPr>
        <w:spacing w:line="360" w:lineRule="auto"/>
        <w:rPr>
          <w:rFonts w:ascii="Times New Roman" w:hAnsi="Times New Roman" w:cs="Times New Roman"/>
        </w:rPr>
      </w:pPr>
      <w:r>
        <w:rPr>
          <w:rFonts w:ascii="Times New Roman" w:hAnsi="Times New Roman" w:cs="Times New Roman"/>
        </w:rPr>
        <w:tab/>
        <w:t>Os campo</w:t>
      </w:r>
      <w:r w:rsidR="00E83446">
        <w:rPr>
          <w:rFonts w:ascii="Times New Roman" w:hAnsi="Times New Roman" w:cs="Times New Roman"/>
        </w:rPr>
        <w:t>s</w:t>
      </w:r>
      <w:bookmarkStart w:id="0" w:name="_GoBack"/>
      <w:bookmarkEnd w:id="0"/>
      <w:r>
        <w:rPr>
          <w:rFonts w:ascii="Times New Roman" w:hAnsi="Times New Roman" w:cs="Times New Roman"/>
        </w:rPr>
        <w:t xml:space="preserve"> encontrados no pacote AAL5 são os seguintes:</w:t>
      </w:r>
    </w:p>
    <w:p w:rsidR="003700FE" w:rsidRDefault="003700FE" w:rsidP="003700FE">
      <w:pPr>
        <w:pStyle w:val="PargrafodaLista"/>
        <w:numPr>
          <w:ilvl w:val="0"/>
          <w:numId w:val="8"/>
        </w:numPr>
        <w:spacing w:line="360" w:lineRule="auto"/>
        <w:rPr>
          <w:rFonts w:ascii="Times New Roman" w:hAnsi="Times New Roman" w:cs="Times New Roman"/>
        </w:rPr>
      </w:pPr>
      <w:r>
        <w:rPr>
          <w:rFonts w:ascii="Times New Roman" w:hAnsi="Times New Roman" w:cs="Times New Roman"/>
        </w:rPr>
        <w:t>Pad: como o pacote será dividido e transportado em células ATM que comportam 48 bytes cada, o comprimento total do pacote tem de ser um múltiplo exato de 48 bytes. Se isso não ocorre, esse campo é usado. São adicionados zeros até que o pacote tenha um comprimento total múltiplo de 48 bytes.</w:t>
      </w:r>
    </w:p>
    <w:p w:rsidR="003700FE" w:rsidRDefault="003700FE" w:rsidP="003700FE">
      <w:pPr>
        <w:pStyle w:val="PargrafodaLista"/>
        <w:numPr>
          <w:ilvl w:val="0"/>
          <w:numId w:val="8"/>
        </w:numPr>
        <w:spacing w:line="360" w:lineRule="auto"/>
        <w:rPr>
          <w:rFonts w:ascii="Times New Roman" w:hAnsi="Times New Roman" w:cs="Times New Roman"/>
        </w:rPr>
      </w:pPr>
      <w:r>
        <w:rPr>
          <w:rFonts w:ascii="Times New Roman" w:hAnsi="Times New Roman" w:cs="Times New Roman"/>
        </w:rPr>
        <w:t>UU (User to User Indication): esse campo atualmente na é usado, podendo ter qualquer valor.</w:t>
      </w:r>
    </w:p>
    <w:p w:rsidR="003700FE" w:rsidRDefault="003700FE" w:rsidP="003700FE">
      <w:pPr>
        <w:pStyle w:val="PargrafodaLista"/>
        <w:numPr>
          <w:ilvl w:val="0"/>
          <w:numId w:val="8"/>
        </w:numPr>
        <w:spacing w:line="360" w:lineRule="auto"/>
        <w:rPr>
          <w:rFonts w:ascii="Times New Roman" w:hAnsi="Times New Roman" w:cs="Times New Roman"/>
        </w:rPr>
      </w:pPr>
      <w:r>
        <w:rPr>
          <w:rFonts w:ascii="Times New Roman" w:hAnsi="Times New Roman" w:cs="Times New Roman"/>
        </w:rPr>
        <w:t>CPI (Common Part Indication): esse campo também não é usado, sendo preenchido com zeros.</w:t>
      </w:r>
    </w:p>
    <w:p w:rsidR="003700FE" w:rsidRDefault="003700FE" w:rsidP="003700FE">
      <w:pPr>
        <w:pStyle w:val="PargrafodaLista"/>
        <w:numPr>
          <w:ilvl w:val="0"/>
          <w:numId w:val="8"/>
        </w:numPr>
        <w:spacing w:line="360" w:lineRule="auto"/>
        <w:rPr>
          <w:rFonts w:ascii="Times New Roman" w:hAnsi="Times New Roman" w:cs="Times New Roman"/>
        </w:rPr>
      </w:pPr>
      <w:r>
        <w:rPr>
          <w:rFonts w:ascii="Times New Roman" w:hAnsi="Times New Roman" w:cs="Times New Roman"/>
        </w:rPr>
        <w:t>Comprimento: indica o tamanho da área de dados em bytes.</w:t>
      </w:r>
    </w:p>
    <w:p w:rsidR="003700FE" w:rsidRDefault="003700FE" w:rsidP="003700FE">
      <w:pPr>
        <w:pStyle w:val="PargrafodaLista"/>
        <w:numPr>
          <w:ilvl w:val="0"/>
          <w:numId w:val="8"/>
        </w:numPr>
        <w:spacing w:line="360" w:lineRule="auto"/>
        <w:rPr>
          <w:rFonts w:ascii="Times New Roman" w:hAnsi="Times New Roman" w:cs="Times New Roman"/>
        </w:rPr>
      </w:pPr>
      <w:r>
        <w:rPr>
          <w:rFonts w:ascii="Times New Roman" w:hAnsi="Times New Roman" w:cs="Times New Roman"/>
        </w:rPr>
        <w:t>Checksum: checksum do pacote.</w:t>
      </w:r>
    </w:p>
    <w:p w:rsidR="003700FE" w:rsidRDefault="003700FE" w:rsidP="003700FE">
      <w:pPr>
        <w:spacing w:line="360" w:lineRule="auto"/>
        <w:rPr>
          <w:rFonts w:ascii="Times New Roman" w:hAnsi="Times New Roman" w:cs="Times New Roman"/>
        </w:rPr>
      </w:pPr>
    </w:p>
    <w:p w:rsidR="003700FE" w:rsidRDefault="003700FE" w:rsidP="003700FE">
      <w:pPr>
        <w:spacing w:line="360" w:lineRule="auto"/>
        <w:rPr>
          <w:rFonts w:ascii="Times New Roman" w:hAnsi="Times New Roman" w:cs="Times New Roman"/>
        </w:rPr>
      </w:pPr>
    </w:p>
    <w:p w:rsidR="003700FE" w:rsidRDefault="003700FE" w:rsidP="003700FE">
      <w:pPr>
        <w:spacing w:line="360" w:lineRule="auto"/>
        <w:rPr>
          <w:rFonts w:ascii="Times New Roman" w:hAnsi="Times New Roman" w:cs="Times New Roman"/>
          <w:b/>
        </w:rPr>
      </w:pPr>
      <w:r>
        <w:rPr>
          <w:rFonts w:ascii="Times New Roman" w:hAnsi="Times New Roman" w:cs="Times New Roman"/>
          <w:b/>
        </w:rPr>
        <w:t>Camada Física</w:t>
      </w:r>
    </w:p>
    <w:p w:rsidR="003700FE" w:rsidRDefault="003700FE" w:rsidP="003700FE">
      <w:pPr>
        <w:spacing w:line="360" w:lineRule="auto"/>
        <w:rPr>
          <w:rFonts w:ascii="Times New Roman" w:hAnsi="Times New Roman" w:cs="Times New Roman"/>
        </w:rPr>
      </w:pPr>
      <w:r>
        <w:rPr>
          <w:rFonts w:ascii="Times New Roman" w:hAnsi="Times New Roman" w:cs="Times New Roman"/>
        </w:rPr>
        <w:tab/>
        <w:t>As redes ATM utilizam tipicamente fibras ópticas, utilizando os conectores padrões disponíveis. Há a possibilidade de ser usar cabo par trançado categoria 5 operando a 155 Mbps em redes ATM. Esse tipo de implementação não é recomendado.</w:t>
      </w:r>
    </w:p>
    <w:p w:rsidR="003700FE" w:rsidRDefault="003700FE" w:rsidP="003700FE">
      <w:pPr>
        <w:spacing w:line="360" w:lineRule="auto"/>
        <w:rPr>
          <w:rFonts w:ascii="Times New Roman" w:hAnsi="Times New Roman" w:cs="Times New Roman"/>
        </w:rPr>
      </w:pPr>
    </w:p>
    <w:p w:rsidR="003700FE" w:rsidRDefault="003700FE" w:rsidP="003700FE">
      <w:pPr>
        <w:spacing w:line="360" w:lineRule="auto"/>
        <w:rPr>
          <w:rFonts w:ascii="Times New Roman" w:hAnsi="Times New Roman" w:cs="Times New Roman"/>
          <w:b/>
        </w:rPr>
      </w:pPr>
    </w:p>
    <w:p w:rsidR="003700FE" w:rsidRDefault="003700FE" w:rsidP="003700FE">
      <w:pPr>
        <w:spacing w:line="360" w:lineRule="auto"/>
        <w:ind w:left="708" w:hanging="708"/>
        <w:rPr>
          <w:rFonts w:ascii="Times New Roman" w:hAnsi="Times New Roman" w:cs="Times New Roman"/>
          <w:b/>
        </w:rPr>
      </w:pPr>
      <w:r>
        <w:rPr>
          <w:rFonts w:ascii="Times New Roman" w:hAnsi="Times New Roman" w:cs="Times New Roman"/>
          <w:b/>
        </w:rPr>
        <w:t>TCP/IP sobre ATM</w:t>
      </w:r>
    </w:p>
    <w:p w:rsidR="003700FE" w:rsidRDefault="005D27DD" w:rsidP="005D27DD">
      <w:pPr>
        <w:spacing w:line="360" w:lineRule="auto"/>
        <w:ind w:firstLine="708"/>
        <w:rPr>
          <w:rFonts w:ascii="Times New Roman" w:hAnsi="Times New Roman" w:cs="Times New Roman"/>
        </w:rPr>
      </w:pPr>
      <w:r>
        <w:rPr>
          <w:rFonts w:ascii="Times New Roman" w:hAnsi="Times New Roman" w:cs="Times New Roman"/>
        </w:rPr>
        <w:t>O ATM necessita de um protocolo operando acima dele.  Como o TCP/IP é o protocolo mais popular da atualidade, nada mais justo do que pensarmos no ATM operando com TCP/IP acima dele.</w:t>
      </w:r>
    </w:p>
    <w:p w:rsidR="005D27DD" w:rsidRDefault="005D27DD" w:rsidP="005D27DD">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2475797" cy="5250232"/>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18-06-01 às 10.08.30.png"/>
                    <pic:cNvPicPr/>
                  </pic:nvPicPr>
                  <pic:blipFill>
                    <a:blip r:embed="rId20">
                      <a:extLst>
                        <a:ext uri="{28A0092B-C50C-407E-A947-70E740481C1C}">
                          <a14:useLocalDpi xmlns:a14="http://schemas.microsoft.com/office/drawing/2010/main" val="0"/>
                        </a:ext>
                      </a:extLst>
                    </a:blip>
                    <a:stretch>
                      <a:fillRect/>
                    </a:stretch>
                  </pic:blipFill>
                  <pic:spPr>
                    <a:xfrm>
                      <a:off x="0" y="0"/>
                      <a:ext cx="2488417" cy="5276994"/>
                    </a:xfrm>
                    <a:prstGeom prst="rect">
                      <a:avLst/>
                    </a:prstGeom>
                  </pic:spPr>
                </pic:pic>
              </a:graphicData>
            </a:graphic>
          </wp:inline>
        </w:drawing>
      </w:r>
    </w:p>
    <w:p w:rsidR="005D27DD" w:rsidRDefault="005D27DD" w:rsidP="005D27DD">
      <w:pPr>
        <w:spacing w:line="360" w:lineRule="auto"/>
        <w:rPr>
          <w:rFonts w:ascii="Times New Roman" w:hAnsi="Times New Roman" w:cs="Times New Roman"/>
        </w:rPr>
      </w:pPr>
      <w:r>
        <w:rPr>
          <w:rFonts w:ascii="Times New Roman" w:hAnsi="Times New Roman" w:cs="Times New Roman"/>
        </w:rPr>
        <w:tab/>
        <w:t>O tamanho máximo de um pacote IP é de 64 KB, exatamente o mesmo tamanho máximo do pacote AAL5. Em principio, para agilizar a comunicação entre essas duas camadas, poderíamos usar datagramas IP de 64 KB de comprimento. O problema é que o IP restringe o tamanho de seu datagrama em 9.180 bytes quando está operando em redes ATM. Esse valor foi escolhido para compartibilizar as redes ATM com um tipo antigo de rede chamda SMDS (Switched Multimegabit Data Service). Em outras palavras, as redes ATM possuem MTU de 9.180 bytes.</w:t>
      </w:r>
    </w:p>
    <w:p w:rsidR="005D27DD" w:rsidRDefault="005D27DD" w:rsidP="005D27DD">
      <w:pPr>
        <w:spacing w:line="360" w:lineRule="auto"/>
        <w:rPr>
          <w:rFonts w:ascii="Times New Roman" w:hAnsi="Times New Roman" w:cs="Times New Roman"/>
        </w:rPr>
      </w:pPr>
    </w:p>
    <w:p w:rsidR="005D27DD" w:rsidRDefault="005D27DD" w:rsidP="005D27DD">
      <w:pPr>
        <w:spacing w:line="360" w:lineRule="auto"/>
        <w:rPr>
          <w:rFonts w:ascii="Times New Roman" w:hAnsi="Times New Roman" w:cs="Times New Roman"/>
        </w:rPr>
      </w:pPr>
    </w:p>
    <w:p w:rsidR="005D4FC7" w:rsidRDefault="005D4FC7" w:rsidP="005D27DD">
      <w:pPr>
        <w:spacing w:line="360" w:lineRule="auto"/>
        <w:rPr>
          <w:rFonts w:ascii="Times New Roman" w:hAnsi="Times New Roman" w:cs="Times New Roman"/>
        </w:rPr>
      </w:pPr>
    </w:p>
    <w:p w:rsidR="005D4FC7" w:rsidRDefault="005D4FC7" w:rsidP="005D27DD">
      <w:pPr>
        <w:spacing w:line="360" w:lineRule="auto"/>
        <w:rPr>
          <w:rFonts w:ascii="Times New Roman" w:hAnsi="Times New Roman" w:cs="Times New Roman"/>
        </w:rPr>
      </w:pPr>
    </w:p>
    <w:p w:rsidR="005D27DD" w:rsidRDefault="005D27DD" w:rsidP="005D27DD">
      <w:pPr>
        <w:spacing w:line="360" w:lineRule="auto"/>
        <w:rPr>
          <w:rFonts w:ascii="Times New Roman" w:hAnsi="Times New Roman" w:cs="Times New Roman"/>
          <w:b/>
        </w:rPr>
      </w:pPr>
      <w:r>
        <w:rPr>
          <w:rFonts w:ascii="Times New Roman" w:hAnsi="Times New Roman" w:cs="Times New Roman"/>
          <w:b/>
        </w:rPr>
        <w:lastRenderedPageBreak/>
        <w:t>Utilizando Vários Protocolos</w:t>
      </w:r>
    </w:p>
    <w:p w:rsidR="005D27DD" w:rsidRDefault="005D27DD" w:rsidP="005D27DD">
      <w:pPr>
        <w:spacing w:line="360" w:lineRule="auto"/>
        <w:rPr>
          <w:rFonts w:ascii="Times New Roman" w:hAnsi="Times New Roman" w:cs="Times New Roman"/>
        </w:rPr>
      </w:pPr>
      <w:r>
        <w:rPr>
          <w:rFonts w:ascii="Times New Roman" w:hAnsi="Times New Roman" w:cs="Times New Roman"/>
        </w:rPr>
        <w:tab/>
      </w:r>
      <w:r w:rsidR="00C40941">
        <w:rPr>
          <w:rFonts w:ascii="Times New Roman" w:hAnsi="Times New Roman" w:cs="Times New Roman"/>
        </w:rPr>
        <w:t>A camada AAL5 não possui nenhum mecanismo para identificar o tipo de dados que ele está enviando para a camada inferior (transporte de células). Isso significa que o receptor não sabe qual é o protocolo que gerou o pacote de dados que ele acabou de receber e, com isso, não sabe para quem devera entrega-lo. Portanto, em principio não seria possível usar vários protocolos de alto nível em uma rede ATM.</w:t>
      </w:r>
    </w:p>
    <w:p w:rsidR="00C40941" w:rsidRDefault="00C40941" w:rsidP="005D27DD">
      <w:pPr>
        <w:spacing w:line="360" w:lineRule="auto"/>
        <w:rPr>
          <w:rFonts w:ascii="Times New Roman" w:hAnsi="Times New Roman" w:cs="Times New Roman"/>
        </w:rPr>
      </w:pPr>
      <w:r>
        <w:rPr>
          <w:rFonts w:ascii="Times New Roman" w:hAnsi="Times New Roman" w:cs="Times New Roman"/>
        </w:rPr>
        <w:tab/>
        <w:t>Existem duas soluções para esse problema. A primeira é fazer com que os computadores envolvidos na conexão estabeleçam um circuito virtual para cada protocolo que eles quiserem usar na comunicação entre eles.</w:t>
      </w:r>
      <w:r w:rsidR="00A81954">
        <w:rPr>
          <w:rFonts w:ascii="Times New Roman" w:hAnsi="Times New Roman" w:cs="Times New Roman"/>
        </w:rPr>
        <w:t xml:space="preserve"> Assim, o receptor saberá qual é o protocolo de alto nível usado por causa do circuito virtual no qual estão chegando os dados.</w:t>
      </w:r>
    </w:p>
    <w:p w:rsidR="00A81954" w:rsidRDefault="00A81954" w:rsidP="005D27DD">
      <w:pPr>
        <w:spacing w:line="360" w:lineRule="auto"/>
        <w:rPr>
          <w:rFonts w:ascii="Times New Roman" w:hAnsi="Times New Roman" w:cs="Times New Roman"/>
        </w:rPr>
      </w:pPr>
      <w:r>
        <w:rPr>
          <w:rFonts w:ascii="Times New Roman" w:hAnsi="Times New Roman" w:cs="Times New Roman"/>
        </w:rPr>
        <w:t>Essa é uma solução simples que tem como desvantagem alocar um circuito virtual para protocolo, o que pode custar dinheiro ou, simplesmente não ser possível (se a comunicação da rede local com a rede ATM estiver limitada a apenas um canal).</w:t>
      </w:r>
    </w:p>
    <w:p w:rsidR="00A81954" w:rsidRDefault="00A81954" w:rsidP="005D27DD">
      <w:pPr>
        <w:spacing w:line="360" w:lineRule="auto"/>
        <w:rPr>
          <w:rFonts w:ascii="Times New Roman" w:hAnsi="Times New Roman" w:cs="Times New Roman"/>
        </w:rPr>
      </w:pPr>
      <w:r>
        <w:rPr>
          <w:rFonts w:ascii="Times New Roman" w:hAnsi="Times New Roman" w:cs="Times New Roman"/>
        </w:rPr>
        <w:tab/>
        <w:t>A outra solução é usar uma parte da área de dados da camada AAL5 para envira as informações de qual protocolo está sendo usado. A desvantagem desse método é que o tamanho máximo da área de dados do pacote AAL5 diminui. No caso do TCP/IP, como o tamanho máximo do datagrama IP para redes ATM é de 9.180 bytes, essa desvantagem simplesmente não existe. Outra desvantagem é que, por vários protocolos estarem usando um mesmo canal, o desempenho cai. Por outro lado, um só circuito virtual pode ser usado, diminuindo custos.</w:t>
      </w:r>
    </w:p>
    <w:p w:rsidR="00A81954" w:rsidRDefault="00A81954" w:rsidP="005D27DD">
      <w:pPr>
        <w:spacing w:line="360" w:lineRule="auto"/>
        <w:rPr>
          <w:rFonts w:ascii="Times New Roman" w:hAnsi="Times New Roman" w:cs="Times New Roman"/>
        </w:rPr>
      </w:pPr>
      <w:r>
        <w:rPr>
          <w:rFonts w:ascii="Times New Roman" w:hAnsi="Times New Roman" w:cs="Times New Roman"/>
        </w:rPr>
        <w:tab/>
        <w:t>O TCP/IP permite que os dois métodos possam ser usados. Quando o segundo método é usado, a área de dados do AAL5 passa a utilizar o formato da camada LLC (Controle do Link Logico), como mostra a figura abaixo</w:t>
      </w:r>
    </w:p>
    <w:p w:rsidR="00A81954" w:rsidRDefault="00A81954" w:rsidP="005D27DD">
      <w:pPr>
        <w:spacing w:line="360" w:lineRule="auto"/>
        <w:rPr>
          <w:rFonts w:ascii="Times New Roman" w:hAnsi="Times New Roman" w:cs="Times New Roman"/>
        </w:rPr>
      </w:pPr>
      <w:r>
        <w:rPr>
          <w:rFonts w:ascii="Times New Roman" w:hAnsi="Times New Roman" w:cs="Times New Roman"/>
          <w:noProof/>
        </w:rPr>
        <w:drawing>
          <wp:inline distT="0" distB="0" distL="0" distR="0">
            <wp:extent cx="4931194" cy="1253722"/>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Tela 2018-06-01 às 10.35.47.png"/>
                    <pic:cNvPicPr/>
                  </pic:nvPicPr>
                  <pic:blipFill>
                    <a:blip r:embed="rId21">
                      <a:extLst>
                        <a:ext uri="{28A0092B-C50C-407E-A947-70E740481C1C}">
                          <a14:useLocalDpi xmlns:a14="http://schemas.microsoft.com/office/drawing/2010/main" val="0"/>
                        </a:ext>
                      </a:extLst>
                    </a:blip>
                    <a:stretch>
                      <a:fillRect/>
                    </a:stretch>
                  </pic:blipFill>
                  <pic:spPr>
                    <a:xfrm>
                      <a:off x="0" y="0"/>
                      <a:ext cx="4967363" cy="1262918"/>
                    </a:xfrm>
                    <a:prstGeom prst="rect">
                      <a:avLst/>
                    </a:prstGeom>
                  </pic:spPr>
                </pic:pic>
              </a:graphicData>
            </a:graphic>
          </wp:inline>
        </w:drawing>
      </w:r>
    </w:p>
    <w:p w:rsidR="00A81954" w:rsidRDefault="007B11E1" w:rsidP="005D27DD">
      <w:pPr>
        <w:spacing w:line="360" w:lineRule="auto"/>
        <w:rPr>
          <w:rFonts w:ascii="Times New Roman" w:hAnsi="Times New Roman" w:cs="Times New Roman"/>
        </w:rPr>
      </w:pPr>
      <w:r>
        <w:rPr>
          <w:rFonts w:ascii="Times New Roman" w:hAnsi="Times New Roman" w:cs="Times New Roman"/>
        </w:rPr>
        <w:tab/>
        <w:t>As ma</w:t>
      </w:r>
      <w:r w:rsidR="00E83446">
        <w:rPr>
          <w:rFonts w:ascii="Times New Roman" w:hAnsi="Times New Roman" w:cs="Times New Roman"/>
        </w:rPr>
        <w:t>quinas envolvidas nas transmissões</w:t>
      </w:r>
      <w:r>
        <w:rPr>
          <w:rFonts w:ascii="Times New Roman" w:hAnsi="Times New Roman" w:cs="Times New Roman"/>
        </w:rPr>
        <w:t xml:space="preserve"> deverão definir qual é o método que elas utilizarão, de forma que a maquina receptora consiga interpretar corretamente os dados </w:t>
      </w:r>
      <w:r>
        <w:rPr>
          <w:rFonts w:ascii="Times New Roman" w:hAnsi="Times New Roman" w:cs="Times New Roman"/>
        </w:rPr>
        <w:lastRenderedPageBreak/>
        <w:t>recebidos e com isso consiga envia-los corretamente para o protocolo de alto nível envolvido.</w:t>
      </w:r>
    </w:p>
    <w:p w:rsidR="005D4FC7" w:rsidRDefault="005D4FC7" w:rsidP="005D27DD">
      <w:pPr>
        <w:spacing w:line="360" w:lineRule="auto"/>
        <w:rPr>
          <w:rFonts w:ascii="Times New Roman" w:hAnsi="Times New Roman" w:cs="Times New Roman"/>
        </w:rPr>
      </w:pPr>
    </w:p>
    <w:p w:rsidR="005D4FC7" w:rsidRDefault="005D4FC7" w:rsidP="005D27DD">
      <w:pPr>
        <w:spacing w:line="360" w:lineRule="auto"/>
        <w:rPr>
          <w:rFonts w:ascii="Times New Roman" w:hAnsi="Times New Roman" w:cs="Times New Roman"/>
        </w:rPr>
      </w:pPr>
    </w:p>
    <w:p w:rsidR="007B11E1" w:rsidRDefault="007B11E1" w:rsidP="005D27DD">
      <w:pPr>
        <w:spacing w:line="360" w:lineRule="auto"/>
        <w:rPr>
          <w:rFonts w:ascii="Times New Roman" w:hAnsi="Times New Roman" w:cs="Times New Roman"/>
          <w:b/>
        </w:rPr>
      </w:pPr>
      <w:r>
        <w:rPr>
          <w:rFonts w:ascii="Times New Roman" w:hAnsi="Times New Roman" w:cs="Times New Roman"/>
          <w:b/>
        </w:rPr>
        <w:t>Resolvendo endereços IP</w:t>
      </w:r>
    </w:p>
    <w:p w:rsidR="007B11E1" w:rsidRDefault="007B11E1" w:rsidP="005D27DD">
      <w:pPr>
        <w:spacing w:line="36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O grande problema de operar o protocolo TCP/IP sobre uma rede ATM é o sistema de endereçamento usado pelo protocolo IP. Em redes comutadas, quando um computador quer enviar dados para outro, a primeira coisa que ele precisa descobrir é como abrir uma conexão até outro computador. Onde está na rede o computador que responde pelo endereço IP x? Em redes não comutadas isso é facilment</w:t>
      </w:r>
      <w:r w:rsidR="00714E9D">
        <w:rPr>
          <w:rFonts w:ascii="Times New Roman" w:hAnsi="Times New Roman" w:cs="Times New Roman"/>
        </w:rPr>
        <w:t>e resolvido pelo protocolo ARP.</w:t>
      </w:r>
    </w:p>
    <w:p w:rsidR="00714E9D" w:rsidRDefault="00714E9D" w:rsidP="005D27DD">
      <w:pPr>
        <w:spacing w:line="360" w:lineRule="auto"/>
        <w:rPr>
          <w:rFonts w:ascii="Times New Roman" w:hAnsi="Times New Roman" w:cs="Times New Roman"/>
        </w:rPr>
      </w:pPr>
      <w:r>
        <w:rPr>
          <w:rFonts w:ascii="Times New Roman" w:hAnsi="Times New Roman" w:cs="Times New Roman"/>
        </w:rPr>
        <w:tab/>
        <w:t>A solução é o uso de um protocolo chamado ATMARP, que é uma modificação do ARP para funcionar em redes ATM. Toda rede ATM usando o protocolo TCP/IP precisa ter um servidor ATMARP. Quando uma maquina não sabe o endereço físico de outra, ela entra em contato com o servidor ATMARP, se o servidor souber o endereço físico daquele IP, ele envia essa resposta; caso contrario, ele envia uma resposta negativa informando que não sabe o endereço físico daquele endereço IP.</w:t>
      </w:r>
    </w:p>
    <w:p w:rsidR="00714E9D" w:rsidRDefault="00714E9D" w:rsidP="005D27DD">
      <w:pPr>
        <w:spacing w:line="360" w:lineRule="auto"/>
        <w:rPr>
          <w:rFonts w:ascii="Times New Roman" w:hAnsi="Times New Roman" w:cs="Times New Roman"/>
        </w:rPr>
      </w:pPr>
      <w:r>
        <w:rPr>
          <w:rFonts w:ascii="Times New Roman" w:hAnsi="Times New Roman" w:cs="Times New Roman"/>
        </w:rPr>
        <w:tab/>
        <w:t>Cada vez que uma maquina abre uma conexão para o servidor ATMARP, o servidor envia uma mensagem ATMARP inversa (InATMARP) para a maquina que está fazendo o pedido, perguntando qual é o endereço IP e o seu endereço ATM, aumentando o seu banco de dados.</w:t>
      </w:r>
    </w:p>
    <w:p w:rsidR="00714E9D" w:rsidRDefault="00714E9D" w:rsidP="005D27DD">
      <w:pPr>
        <w:spacing w:line="360" w:lineRule="auto"/>
        <w:rPr>
          <w:rFonts w:ascii="Times New Roman" w:hAnsi="Times New Roman" w:cs="Times New Roman"/>
        </w:rPr>
      </w:pPr>
    </w:p>
    <w:p w:rsidR="005D4FC7" w:rsidRDefault="005D4FC7" w:rsidP="005D27DD">
      <w:pPr>
        <w:spacing w:line="360" w:lineRule="auto"/>
        <w:rPr>
          <w:rFonts w:ascii="Times New Roman" w:hAnsi="Times New Roman" w:cs="Times New Roman"/>
        </w:rPr>
      </w:pPr>
    </w:p>
    <w:p w:rsidR="00714E9D" w:rsidRDefault="00714E9D" w:rsidP="005D27DD">
      <w:pPr>
        <w:spacing w:line="360" w:lineRule="auto"/>
        <w:rPr>
          <w:rFonts w:ascii="Times New Roman" w:hAnsi="Times New Roman" w:cs="Times New Roman"/>
          <w:b/>
        </w:rPr>
      </w:pPr>
      <w:r>
        <w:rPr>
          <w:rFonts w:ascii="Times New Roman" w:hAnsi="Times New Roman" w:cs="Times New Roman"/>
          <w:b/>
        </w:rPr>
        <w:t>Estrutura da mensagem ATMARP</w:t>
      </w:r>
    </w:p>
    <w:p w:rsidR="00714E9D" w:rsidRDefault="00714E9D" w:rsidP="005D27DD">
      <w:pPr>
        <w:spacing w:line="36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A mensagem ATMARP possui dois formatos, um de 20 bytes chamado NSAP (Network Service Access Point), e outro usado por companhias telefônicas que oferecem redes publicas ATM que co</w:t>
      </w:r>
      <w:r w:rsidR="00CA1B8E">
        <w:rPr>
          <w:rFonts w:ascii="Times New Roman" w:hAnsi="Times New Roman" w:cs="Times New Roman"/>
        </w:rPr>
        <w:t>stumam usar um endereço de 8 bytes utilizando o padrão de endereçamento ISDN (ITU E.164).</w:t>
      </w:r>
    </w:p>
    <w:p w:rsidR="00CA1B8E" w:rsidRDefault="00CA1B8E" w:rsidP="005D27DD">
      <w:pPr>
        <w:spacing w:line="360" w:lineRule="auto"/>
        <w:rPr>
          <w:rFonts w:ascii="Times New Roman" w:hAnsi="Times New Roman" w:cs="Times New Roman"/>
        </w:rPr>
      </w:pPr>
      <w:r>
        <w:rPr>
          <w:rFonts w:ascii="Times New Roman" w:hAnsi="Times New Roman" w:cs="Times New Roman"/>
        </w:rPr>
        <w:tab/>
        <w:t>Para poder ter dois formatos diferentes de endereçamento, a mensagem tem um campo para definir o tipo de endereçamento que está sendo usado, já que o formato de endereçamento ATM usado na origem poder ser diferente do usado no destino</w:t>
      </w:r>
    </w:p>
    <w:p w:rsidR="00CA1B8E" w:rsidRDefault="00CA1B8E" w:rsidP="005D27DD">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2705663" cy="372569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Tela 2018-06-01 às 10.59.32.png"/>
                    <pic:cNvPicPr/>
                  </pic:nvPicPr>
                  <pic:blipFill>
                    <a:blip r:embed="rId22">
                      <a:extLst>
                        <a:ext uri="{28A0092B-C50C-407E-A947-70E740481C1C}">
                          <a14:useLocalDpi xmlns:a14="http://schemas.microsoft.com/office/drawing/2010/main" val="0"/>
                        </a:ext>
                      </a:extLst>
                    </a:blip>
                    <a:stretch>
                      <a:fillRect/>
                    </a:stretch>
                  </pic:blipFill>
                  <pic:spPr>
                    <a:xfrm>
                      <a:off x="0" y="0"/>
                      <a:ext cx="2761054" cy="3801966"/>
                    </a:xfrm>
                    <a:prstGeom prst="rect">
                      <a:avLst/>
                    </a:prstGeom>
                  </pic:spPr>
                </pic:pic>
              </a:graphicData>
            </a:graphic>
          </wp:inline>
        </w:drawing>
      </w:r>
    </w:p>
    <w:p w:rsidR="00CA1B8E" w:rsidRDefault="00CA1B8E" w:rsidP="005D27DD">
      <w:pPr>
        <w:spacing w:line="360" w:lineRule="auto"/>
        <w:rPr>
          <w:rFonts w:ascii="Times New Roman" w:hAnsi="Times New Roman" w:cs="Times New Roman"/>
        </w:rPr>
      </w:pPr>
      <w:r>
        <w:rPr>
          <w:rFonts w:ascii="Times New Roman" w:hAnsi="Times New Roman" w:cs="Times New Roman"/>
        </w:rPr>
        <w:tab/>
        <w:t>A estrutura da mensagem ATMARP possui os seguintes campos:</w:t>
      </w:r>
    </w:p>
    <w:p w:rsidR="00CA1B8E" w:rsidRDefault="00CA1B8E" w:rsidP="00CA1B8E">
      <w:pPr>
        <w:pStyle w:val="PargrafodaLista"/>
        <w:numPr>
          <w:ilvl w:val="0"/>
          <w:numId w:val="9"/>
        </w:numPr>
        <w:spacing w:line="360" w:lineRule="auto"/>
        <w:rPr>
          <w:rFonts w:ascii="Times New Roman" w:hAnsi="Times New Roman" w:cs="Times New Roman"/>
        </w:rPr>
      </w:pPr>
      <w:r>
        <w:rPr>
          <w:rFonts w:ascii="Times New Roman" w:hAnsi="Times New Roman" w:cs="Times New Roman"/>
        </w:rPr>
        <w:t>Tipo de hardware: o valor 13h define que o tipo de hardware da rede é ATM</w:t>
      </w:r>
    </w:p>
    <w:p w:rsidR="00CA1B8E" w:rsidRDefault="00CA1B8E" w:rsidP="00CA1B8E">
      <w:pPr>
        <w:pStyle w:val="PargrafodaLista"/>
        <w:numPr>
          <w:ilvl w:val="0"/>
          <w:numId w:val="9"/>
        </w:numPr>
        <w:spacing w:line="360" w:lineRule="auto"/>
        <w:rPr>
          <w:rFonts w:ascii="Times New Roman" w:hAnsi="Times New Roman" w:cs="Times New Roman"/>
        </w:rPr>
      </w:pPr>
      <w:r>
        <w:rPr>
          <w:rFonts w:ascii="Times New Roman" w:hAnsi="Times New Roman" w:cs="Times New Roman"/>
        </w:rPr>
        <w:t>Tipo de protocolo: define qual é o</w:t>
      </w:r>
      <w:r w:rsidR="00E83446">
        <w:rPr>
          <w:rFonts w:ascii="Times New Roman" w:hAnsi="Times New Roman" w:cs="Times New Roman"/>
        </w:rPr>
        <w:t xml:space="preserve"> protocolo que está sendo usado</w:t>
      </w:r>
      <w:r>
        <w:rPr>
          <w:rFonts w:ascii="Times New Roman" w:hAnsi="Times New Roman" w:cs="Times New Roman"/>
        </w:rPr>
        <w:t>, no caso TCP/IP. O valor 800h colocado neste campo identifica o protocolo TCP/IP</w:t>
      </w:r>
    </w:p>
    <w:p w:rsidR="00CA1B8E" w:rsidRDefault="00CA1B8E" w:rsidP="00CA1B8E">
      <w:pPr>
        <w:pStyle w:val="PargrafodaLista"/>
        <w:numPr>
          <w:ilvl w:val="0"/>
          <w:numId w:val="9"/>
        </w:numPr>
        <w:spacing w:line="360" w:lineRule="auto"/>
        <w:rPr>
          <w:rFonts w:ascii="Times New Roman" w:hAnsi="Times New Roman" w:cs="Times New Roman"/>
        </w:rPr>
      </w:pPr>
      <w:r>
        <w:rPr>
          <w:rFonts w:ascii="Times New Roman" w:hAnsi="Times New Roman" w:cs="Times New Roman"/>
        </w:rPr>
        <w:t>Comprimento do endereço ATM: informa o tipo de padrão usado no endereçamento de origem ou destino (NSAP quando bit 0 ou E.164 quando bit 1) e o seu comprimento (20 bytes ou 8 bytes). O formato usado por esse é mostrado a seguir</w:t>
      </w:r>
    </w:p>
    <w:p w:rsidR="00CA1B8E" w:rsidRDefault="00CA1B8E" w:rsidP="00CA1B8E">
      <w:pPr>
        <w:spacing w:line="360" w:lineRule="auto"/>
        <w:ind w:left="360"/>
        <w:rPr>
          <w:rFonts w:ascii="Times New Roman" w:hAnsi="Times New Roman" w:cs="Times New Roman"/>
        </w:rPr>
      </w:pPr>
      <w:r>
        <w:rPr>
          <w:rFonts w:ascii="Times New Roman" w:hAnsi="Times New Roman" w:cs="Times New Roman"/>
          <w:noProof/>
        </w:rPr>
        <w:drawing>
          <wp:inline distT="0" distB="0" distL="0" distR="0">
            <wp:extent cx="2829668" cy="1033201"/>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Tela 2018-06-01 às 11.06.14.png"/>
                    <pic:cNvPicPr/>
                  </pic:nvPicPr>
                  <pic:blipFill>
                    <a:blip r:embed="rId23">
                      <a:extLst>
                        <a:ext uri="{28A0092B-C50C-407E-A947-70E740481C1C}">
                          <a14:useLocalDpi xmlns:a14="http://schemas.microsoft.com/office/drawing/2010/main" val="0"/>
                        </a:ext>
                      </a:extLst>
                    </a:blip>
                    <a:stretch>
                      <a:fillRect/>
                    </a:stretch>
                  </pic:blipFill>
                  <pic:spPr>
                    <a:xfrm>
                      <a:off x="0" y="0"/>
                      <a:ext cx="2865443" cy="1046264"/>
                    </a:xfrm>
                    <a:prstGeom prst="rect">
                      <a:avLst/>
                    </a:prstGeom>
                  </pic:spPr>
                </pic:pic>
              </a:graphicData>
            </a:graphic>
          </wp:inline>
        </w:drawing>
      </w:r>
    </w:p>
    <w:p w:rsidR="00CA1B8E" w:rsidRDefault="00CA1B8E" w:rsidP="00CA1B8E">
      <w:pPr>
        <w:pStyle w:val="PargrafodaLista"/>
        <w:numPr>
          <w:ilvl w:val="0"/>
          <w:numId w:val="10"/>
        </w:numPr>
        <w:spacing w:line="360" w:lineRule="auto"/>
        <w:rPr>
          <w:rFonts w:ascii="Times New Roman" w:hAnsi="Times New Roman" w:cs="Times New Roman"/>
        </w:rPr>
      </w:pPr>
      <w:r>
        <w:rPr>
          <w:rFonts w:ascii="Times New Roman" w:hAnsi="Times New Roman" w:cs="Times New Roman"/>
        </w:rPr>
        <w:t>Comprimento do endereço da sub-rede ATM: define o comprimento desse endereço, normalmente esse recurso não é usado, é preenchido com valor zero.</w:t>
      </w:r>
    </w:p>
    <w:p w:rsidR="00CA1B8E" w:rsidRDefault="00CA1B8E" w:rsidP="00CA1B8E">
      <w:pPr>
        <w:pStyle w:val="PargrafodaLista"/>
        <w:numPr>
          <w:ilvl w:val="0"/>
          <w:numId w:val="10"/>
        </w:numPr>
        <w:spacing w:line="360" w:lineRule="auto"/>
        <w:rPr>
          <w:rFonts w:ascii="Times New Roman" w:hAnsi="Times New Roman" w:cs="Times New Roman"/>
        </w:rPr>
      </w:pPr>
      <w:r>
        <w:rPr>
          <w:rFonts w:ascii="Times New Roman" w:hAnsi="Times New Roman" w:cs="Times New Roman"/>
        </w:rPr>
        <w:t>Operação: define a operação que está sendo feita através da mensagem ATMARP</w:t>
      </w:r>
      <w:r w:rsidR="005D4FC7">
        <w:rPr>
          <w:rFonts w:ascii="Times New Roman" w:hAnsi="Times New Roman" w:cs="Times New Roman"/>
        </w:rPr>
        <w:t xml:space="preserve"> conforme a tabela a seguir</w:t>
      </w:r>
    </w:p>
    <w:p w:rsidR="005D4FC7" w:rsidRDefault="005D4FC7" w:rsidP="005D4FC7">
      <w:pPr>
        <w:spacing w:line="360" w:lineRule="auto"/>
        <w:ind w:left="720"/>
        <w:rPr>
          <w:rFonts w:ascii="Times New Roman" w:hAnsi="Times New Roman" w:cs="Times New Roman"/>
        </w:rPr>
      </w:pPr>
      <w:r>
        <w:rPr>
          <w:rFonts w:ascii="Times New Roman" w:hAnsi="Times New Roman" w:cs="Times New Roman"/>
          <w:noProof/>
        </w:rPr>
        <w:lastRenderedPageBreak/>
        <w:drawing>
          <wp:inline distT="0" distB="0" distL="0" distR="0">
            <wp:extent cx="4261525" cy="1648982"/>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Tela 2018-06-01 às 11.08.45.png"/>
                    <pic:cNvPicPr/>
                  </pic:nvPicPr>
                  <pic:blipFill>
                    <a:blip r:embed="rId24">
                      <a:extLst>
                        <a:ext uri="{28A0092B-C50C-407E-A947-70E740481C1C}">
                          <a14:useLocalDpi xmlns:a14="http://schemas.microsoft.com/office/drawing/2010/main" val="0"/>
                        </a:ext>
                      </a:extLst>
                    </a:blip>
                    <a:stretch>
                      <a:fillRect/>
                    </a:stretch>
                  </pic:blipFill>
                  <pic:spPr>
                    <a:xfrm>
                      <a:off x="0" y="0"/>
                      <a:ext cx="4279360" cy="1655883"/>
                    </a:xfrm>
                    <a:prstGeom prst="rect">
                      <a:avLst/>
                    </a:prstGeom>
                  </pic:spPr>
                </pic:pic>
              </a:graphicData>
            </a:graphic>
          </wp:inline>
        </w:drawing>
      </w:r>
    </w:p>
    <w:p w:rsidR="005D4FC7" w:rsidRDefault="005D4FC7" w:rsidP="005D4FC7">
      <w:pPr>
        <w:pStyle w:val="PargrafodaLista"/>
        <w:numPr>
          <w:ilvl w:val="0"/>
          <w:numId w:val="11"/>
        </w:numPr>
        <w:spacing w:line="360" w:lineRule="auto"/>
        <w:rPr>
          <w:rFonts w:ascii="Times New Roman" w:hAnsi="Times New Roman" w:cs="Times New Roman"/>
        </w:rPr>
      </w:pPr>
      <w:r>
        <w:rPr>
          <w:rFonts w:ascii="Times New Roman" w:hAnsi="Times New Roman" w:cs="Times New Roman"/>
        </w:rPr>
        <w:t>Comprimento do endereço IP: como o protocolo usa</w:t>
      </w:r>
      <w:r w:rsidR="00E83446">
        <w:rPr>
          <w:rFonts w:ascii="Times New Roman" w:hAnsi="Times New Roman" w:cs="Times New Roman"/>
        </w:rPr>
        <w:t xml:space="preserve">do </w:t>
      </w:r>
      <w:r>
        <w:rPr>
          <w:rFonts w:ascii="Times New Roman" w:hAnsi="Times New Roman" w:cs="Times New Roman"/>
        </w:rPr>
        <w:t xml:space="preserve"> é o IP, este campo terá o valor quatro, já que o endereço IP possui quatro bytes.</w:t>
      </w:r>
    </w:p>
    <w:p w:rsidR="005D4FC7" w:rsidRDefault="005D4FC7" w:rsidP="005D4FC7">
      <w:pPr>
        <w:pStyle w:val="PargrafodaLista"/>
        <w:numPr>
          <w:ilvl w:val="0"/>
          <w:numId w:val="11"/>
        </w:numPr>
        <w:spacing w:line="360" w:lineRule="auto"/>
        <w:rPr>
          <w:rFonts w:ascii="Times New Roman" w:hAnsi="Times New Roman" w:cs="Times New Roman"/>
        </w:rPr>
      </w:pPr>
      <w:r>
        <w:rPr>
          <w:rFonts w:ascii="Times New Roman" w:hAnsi="Times New Roman" w:cs="Times New Roman"/>
        </w:rPr>
        <w:t>Endereço ATM: o endereço ATM de origem e destino.</w:t>
      </w:r>
    </w:p>
    <w:p w:rsidR="005D4FC7" w:rsidRPr="005D4FC7" w:rsidRDefault="005D4FC7" w:rsidP="005D4FC7">
      <w:pPr>
        <w:pStyle w:val="PargrafodaLista"/>
        <w:numPr>
          <w:ilvl w:val="0"/>
          <w:numId w:val="11"/>
        </w:numPr>
        <w:spacing w:line="360" w:lineRule="auto"/>
        <w:rPr>
          <w:rFonts w:ascii="Times New Roman" w:hAnsi="Times New Roman" w:cs="Times New Roman"/>
        </w:rPr>
      </w:pPr>
      <w:r>
        <w:rPr>
          <w:rFonts w:ascii="Times New Roman" w:hAnsi="Times New Roman" w:cs="Times New Roman"/>
        </w:rPr>
        <w:t>Endereço IP: o. endereço IP de origem e destino. Quando uma mensagem ATMARP é enviada para o servidor ATMARP, o campo endereço IP. De destino est</w:t>
      </w:r>
      <w:r w:rsidRPr="005D4FC7">
        <w:rPr>
          <w:rFonts w:ascii="Times New Roman" w:hAnsi="Times New Roman" w:cs="Times New Roman"/>
        </w:rPr>
        <w:t>á vazio.</w:t>
      </w:r>
      <w:r>
        <w:rPr>
          <w:rFonts w:ascii="Times New Roman" w:hAnsi="Times New Roman" w:cs="Times New Roman"/>
        </w:rPr>
        <w:t xml:space="preserve"> A mensagem de resposta do servidor irá completar esse campo, caso ele saiba o endereço IP do endereço ATM solicitado.</w:t>
      </w:r>
    </w:p>
    <w:p w:rsidR="00CA1B8E" w:rsidRPr="00714E9D" w:rsidRDefault="00CA1B8E" w:rsidP="005D27DD">
      <w:pPr>
        <w:spacing w:line="360" w:lineRule="auto"/>
        <w:rPr>
          <w:rFonts w:ascii="Times New Roman" w:hAnsi="Times New Roman" w:cs="Times New Roman"/>
        </w:rPr>
      </w:pPr>
    </w:p>
    <w:sectPr w:rsidR="00CA1B8E" w:rsidRPr="00714E9D" w:rsidSect="00BC328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3843"/>
    <w:multiLevelType w:val="hybridMultilevel"/>
    <w:tmpl w:val="20C4590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2D01CF2"/>
    <w:multiLevelType w:val="hybridMultilevel"/>
    <w:tmpl w:val="4F6C4C2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197D1213"/>
    <w:multiLevelType w:val="hybridMultilevel"/>
    <w:tmpl w:val="450C56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B9586D"/>
    <w:multiLevelType w:val="hybridMultilevel"/>
    <w:tmpl w:val="229C0D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4B6550B"/>
    <w:multiLevelType w:val="hybridMultilevel"/>
    <w:tmpl w:val="AEDEEB8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781705"/>
    <w:multiLevelType w:val="hybridMultilevel"/>
    <w:tmpl w:val="8836F9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04352D"/>
    <w:multiLevelType w:val="hybridMultilevel"/>
    <w:tmpl w:val="81BC6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93A510B"/>
    <w:multiLevelType w:val="hybridMultilevel"/>
    <w:tmpl w:val="A96040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96A46BB"/>
    <w:multiLevelType w:val="hybridMultilevel"/>
    <w:tmpl w:val="52D65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14C36DD"/>
    <w:multiLevelType w:val="hybridMultilevel"/>
    <w:tmpl w:val="DBA4AC8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15:restartNumberingAfterBreak="0">
    <w:nsid w:val="777F26AB"/>
    <w:multiLevelType w:val="hybridMultilevel"/>
    <w:tmpl w:val="5C9C30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5"/>
  </w:num>
  <w:num w:numId="4">
    <w:abstractNumId w:val="8"/>
  </w:num>
  <w:num w:numId="5">
    <w:abstractNumId w:val="7"/>
  </w:num>
  <w:num w:numId="6">
    <w:abstractNumId w:val="4"/>
  </w:num>
  <w:num w:numId="7">
    <w:abstractNumId w:val="2"/>
  </w:num>
  <w:num w:numId="8">
    <w:abstractNumId w:val="3"/>
  </w:num>
  <w:num w:numId="9">
    <w:abstractNumId w:val="6"/>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pt-BR" w:vendorID="64" w:dllVersion="4096" w:nlCheck="1" w:checkStyle="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F02"/>
    <w:rsid w:val="000517AB"/>
    <w:rsid w:val="00073B12"/>
    <w:rsid w:val="000807B9"/>
    <w:rsid w:val="00162DC1"/>
    <w:rsid w:val="001B0CFD"/>
    <w:rsid w:val="001C585E"/>
    <w:rsid w:val="00252344"/>
    <w:rsid w:val="00263642"/>
    <w:rsid w:val="002E0C1C"/>
    <w:rsid w:val="003139A5"/>
    <w:rsid w:val="00364EB6"/>
    <w:rsid w:val="003700FE"/>
    <w:rsid w:val="00457291"/>
    <w:rsid w:val="004A18EF"/>
    <w:rsid w:val="00541526"/>
    <w:rsid w:val="005D27DD"/>
    <w:rsid w:val="005D4FC7"/>
    <w:rsid w:val="00674F02"/>
    <w:rsid w:val="006C0051"/>
    <w:rsid w:val="006D08BF"/>
    <w:rsid w:val="00714E9D"/>
    <w:rsid w:val="007259F9"/>
    <w:rsid w:val="007A3BB0"/>
    <w:rsid w:val="007B11E1"/>
    <w:rsid w:val="007B709C"/>
    <w:rsid w:val="00825D9F"/>
    <w:rsid w:val="00825E7D"/>
    <w:rsid w:val="00851FE9"/>
    <w:rsid w:val="008A5A71"/>
    <w:rsid w:val="008A6799"/>
    <w:rsid w:val="008C65F2"/>
    <w:rsid w:val="009B0FE2"/>
    <w:rsid w:val="00A10D45"/>
    <w:rsid w:val="00A32FD9"/>
    <w:rsid w:val="00A81954"/>
    <w:rsid w:val="00B46356"/>
    <w:rsid w:val="00B70510"/>
    <w:rsid w:val="00BC328B"/>
    <w:rsid w:val="00BF76C8"/>
    <w:rsid w:val="00C23A56"/>
    <w:rsid w:val="00C40941"/>
    <w:rsid w:val="00CA1B8E"/>
    <w:rsid w:val="00CF7C6C"/>
    <w:rsid w:val="00D27FCB"/>
    <w:rsid w:val="00D47D19"/>
    <w:rsid w:val="00E83446"/>
    <w:rsid w:val="00E92389"/>
    <w:rsid w:val="00EA1E18"/>
    <w:rsid w:val="00EE13B8"/>
    <w:rsid w:val="00F46634"/>
    <w:rsid w:val="00F85C01"/>
    <w:rsid w:val="00FC53A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7B485"/>
  <w15:chartTrackingRefBased/>
  <w15:docId w15:val="{CE104D31-6798-9F47-91F7-1F3EAD11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A3B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85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TotalTime>
  <Pages>25</Pages>
  <Words>5262</Words>
  <Characters>28419</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TOSHIO HONMA HONDA</dc:creator>
  <cp:keywords/>
  <dc:description/>
  <cp:lastModifiedBy>RAFAEL TOSHIO HONMA HONDA</cp:lastModifiedBy>
  <cp:revision>5</cp:revision>
  <dcterms:created xsi:type="dcterms:W3CDTF">2018-05-27T18:57:00Z</dcterms:created>
  <dcterms:modified xsi:type="dcterms:W3CDTF">2018-06-16T19:59:00Z</dcterms:modified>
</cp:coreProperties>
</file>