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9105" w14:textId="77777777" w:rsidR="009A7FB2" w:rsidRPr="009A7FB2" w:rsidRDefault="009A7FB2" w:rsidP="009A7FB2">
      <w:r w:rsidRPr="009A7FB2">
        <w:rPr>
          <w:b/>
          <w:bCs/>
          <w:u w:val="single"/>
        </w:rPr>
        <w:t>Senior/Principal Technical Architect – AI Solutions Engineer</w:t>
      </w:r>
    </w:p>
    <w:p w14:paraId="619B5F28" w14:textId="77777777" w:rsidR="009A7FB2" w:rsidRPr="009A7FB2" w:rsidRDefault="009A7FB2" w:rsidP="009A7FB2">
      <w:r w:rsidRPr="009A7FB2">
        <w:t>Background:</w:t>
      </w:r>
      <w:r w:rsidRPr="009A7FB2">
        <w:br/>
        <w:t>The client is a large medical device company. They are seeking a Senior/Principal Technical Architect with deep AI/ML expertise to join our team on a remote contract basis. This is a high-impact individual contributor role responsible for providing technical leadership across complex technology, data, automation, artificial intelligence, and enterprise application initiatives.</w:t>
      </w:r>
      <w:r w:rsidRPr="009A7FB2">
        <w:br/>
        <w:t>The selected candidate will serve as a subject matter expert and technical thought leader, defining system scope, objectives, architecture, and solution design for software applications, intelligent automation, advanced analytics, and AI-enabled business capabilities. This role requires hands-on design, development, testing, deployment, monitoring, and continuous improvement of complex applications and AI-driven solutions at enterprise scale.</w:t>
      </w:r>
      <w:r w:rsidRPr="009A7FB2">
        <w:br/>
        <w:t> </w:t>
      </w:r>
    </w:p>
    <w:p w14:paraId="209E626A" w14:textId="77777777" w:rsidR="009A7FB2" w:rsidRPr="009A7FB2" w:rsidRDefault="009A7FB2" w:rsidP="009A7FB2">
      <w:r w:rsidRPr="009A7FB2">
        <w:t>Key Responsibilities</w:t>
      </w:r>
    </w:p>
    <w:p w14:paraId="77325106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Architect and implement scalable solutions including enterprise applications, automation workflows, machine learning models, RAG pipelines, generative AI solutions, intelligent agents, and data-driven decision support systems</w:t>
      </w:r>
    </w:p>
    <w:p w14:paraId="605B4F2F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Evaluate emerging technologies and recommend innovative approaches that improve operational efficiency, business outcomes, and user experience</w:t>
      </w:r>
    </w:p>
    <w:p w14:paraId="29F9AF98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Ensure scalability, security, governance, and maintainability across all solution designs</w:t>
      </w:r>
    </w:p>
    <w:p w14:paraId="6AD214CF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Prepare detailed functional and technical specifications, solution architectures, data models, and implementation roadmaps</w:t>
      </w:r>
    </w:p>
    <w:p w14:paraId="18754B0D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Lead program design, coding, testing, debugging, documentation, and quality assurance efforts</w:t>
      </w:r>
    </w:p>
    <w:p w14:paraId="66CD0351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Conduct architecture and quality reviews and drive adoption of innovative technologies that support enterprise transformation</w:t>
      </w:r>
    </w:p>
    <w:p w14:paraId="62053335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Provide technical guidance and mentorship to other technical resources and establish best practices</w:t>
      </w:r>
    </w:p>
    <w:p w14:paraId="7C8A70F6" w14:textId="77777777" w:rsidR="009A7FB2" w:rsidRPr="009A7FB2" w:rsidRDefault="009A7FB2" w:rsidP="009A7FB2">
      <w:pPr>
        <w:numPr>
          <w:ilvl w:val="0"/>
          <w:numId w:val="1"/>
        </w:numPr>
      </w:pPr>
      <w:r w:rsidRPr="009A7FB2">
        <w:t>Manage multiple concurrent initiatives with minimal supervision</w:t>
      </w:r>
    </w:p>
    <w:p w14:paraId="661C7F1B" w14:textId="77777777" w:rsidR="009A7FB2" w:rsidRPr="009A7FB2" w:rsidRDefault="009A7FB2" w:rsidP="009A7FB2">
      <w:r w:rsidRPr="009A7FB2">
        <w:t>Required Qualifications</w:t>
      </w:r>
    </w:p>
    <w:p w14:paraId="6E4524D1" w14:textId="77777777" w:rsidR="009A7FB2" w:rsidRPr="009A7FB2" w:rsidRDefault="009A7FB2" w:rsidP="009A7FB2">
      <w:pPr>
        <w:numPr>
          <w:ilvl w:val="0"/>
          <w:numId w:val="2"/>
        </w:numPr>
      </w:pPr>
      <w:r w:rsidRPr="009A7FB2">
        <w:lastRenderedPageBreak/>
        <w:t>Proven experience in enterprise software engineering, cloud platforms, and data engineering</w:t>
      </w:r>
    </w:p>
    <w:p w14:paraId="6DA26959" w14:textId="77777777" w:rsidR="009A7FB2" w:rsidRPr="009A7FB2" w:rsidRDefault="009A7FB2" w:rsidP="009A7FB2">
      <w:pPr>
        <w:numPr>
          <w:ilvl w:val="0"/>
          <w:numId w:val="2"/>
        </w:numPr>
      </w:pPr>
      <w:r w:rsidRPr="009A7FB2">
        <w:t>Deep expertise in AI/ML technologies including LLMs, RAG pipelines, generative AI, and intelligent agents</w:t>
      </w:r>
    </w:p>
    <w:p w14:paraId="0AB06C41" w14:textId="77777777" w:rsidR="009A7FB2" w:rsidRPr="009A7FB2" w:rsidRDefault="009A7FB2" w:rsidP="009A7FB2">
      <w:pPr>
        <w:numPr>
          <w:ilvl w:val="0"/>
          <w:numId w:val="2"/>
        </w:numPr>
      </w:pPr>
      <w:r w:rsidRPr="009A7FB2">
        <w:t>Hands-on experience with vector databases, semantic search, and intelligent automation frameworks</w:t>
      </w:r>
    </w:p>
    <w:p w14:paraId="2D35A2E6" w14:textId="77777777" w:rsidR="009A7FB2" w:rsidRPr="009A7FB2" w:rsidRDefault="009A7FB2" w:rsidP="009A7FB2">
      <w:pPr>
        <w:numPr>
          <w:ilvl w:val="0"/>
          <w:numId w:val="2"/>
        </w:numPr>
      </w:pPr>
      <w:r w:rsidRPr="009A7FB2">
        <w:t>Strong knowledge of solution architecture, data models, and technical specification development</w:t>
      </w:r>
    </w:p>
    <w:p w14:paraId="7DB72E9D" w14:textId="77777777" w:rsidR="009A7FB2" w:rsidRPr="009A7FB2" w:rsidRDefault="009A7FB2" w:rsidP="009A7FB2">
      <w:pPr>
        <w:numPr>
          <w:ilvl w:val="0"/>
          <w:numId w:val="2"/>
        </w:numPr>
      </w:pPr>
      <w:r w:rsidRPr="009A7FB2">
        <w:t>Ability to work independently and lead cross-functional technical initiatives remotely</w:t>
      </w:r>
    </w:p>
    <w:p w14:paraId="77842DCD" w14:textId="77777777" w:rsidR="009A7FB2" w:rsidRPr="009A7FB2" w:rsidRDefault="009A7FB2" w:rsidP="009A7FB2">
      <w:r w:rsidRPr="009A7FB2">
        <w:t>Preferred Qualifications</w:t>
      </w:r>
    </w:p>
    <w:p w14:paraId="24DDF98D" w14:textId="77777777" w:rsidR="009A7FB2" w:rsidRPr="009A7FB2" w:rsidRDefault="009A7FB2" w:rsidP="009A7FB2">
      <w:pPr>
        <w:numPr>
          <w:ilvl w:val="0"/>
          <w:numId w:val="3"/>
        </w:numPr>
      </w:pPr>
      <w:r w:rsidRPr="009A7FB2">
        <w:t>Experience with Databricks, Mosaic AI, or similar ML platforms</w:t>
      </w:r>
    </w:p>
    <w:p w14:paraId="72BB553C" w14:textId="77777777" w:rsidR="009A7FB2" w:rsidRPr="009A7FB2" w:rsidRDefault="009A7FB2" w:rsidP="009A7FB2">
      <w:pPr>
        <w:numPr>
          <w:ilvl w:val="0"/>
          <w:numId w:val="3"/>
        </w:numPr>
      </w:pPr>
      <w:r w:rsidRPr="009A7FB2">
        <w:t xml:space="preserve">Background in </w:t>
      </w:r>
      <w:proofErr w:type="spellStart"/>
      <w:r w:rsidRPr="009A7FB2">
        <w:t>MLOps</w:t>
      </w:r>
      <w:proofErr w:type="spellEnd"/>
      <w:r w:rsidRPr="009A7FB2">
        <w:t>, model monitoring, and AI governance</w:t>
      </w:r>
    </w:p>
    <w:p w14:paraId="17C1D5C9" w14:textId="77777777" w:rsidR="009A7FB2" w:rsidRPr="009A7FB2" w:rsidRDefault="009A7FB2" w:rsidP="009A7FB2">
      <w:pPr>
        <w:numPr>
          <w:ilvl w:val="0"/>
          <w:numId w:val="3"/>
        </w:numPr>
      </w:pPr>
      <w:r w:rsidRPr="009A7FB2">
        <w:t>Prior experience in a principal or staff-level architecture role</w:t>
      </w:r>
    </w:p>
    <w:p w14:paraId="02334495" w14:textId="77777777" w:rsidR="009A7FB2" w:rsidRPr="009A7FB2" w:rsidRDefault="009A7FB2" w:rsidP="009A7FB2">
      <w:r w:rsidRPr="009A7FB2">
        <w:rPr>
          <w:b/>
          <w:bCs/>
        </w:rPr>
        <w:t> </w:t>
      </w:r>
    </w:p>
    <w:p w14:paraId="795673B1" w14:textId="77777777" w:rsidR="009A7FB2" w:rsidRDefault="009A7FB2"/>
    <w:sectPr w:rsidR="009A7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61B"/>
    <w:multiLevelType w:val="multilevel"/>
    <w:tmpl w:val="78C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E65D6"/>
    <w:multiLevelType w:val="multilevel"/>
    <w:tmpl w:val="2C5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805FE1"/>
    <w:multiLevelType w:val="multilevel"/>
    <w:tmpl w:val="22C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9914419">
    <w:abstractNumId w:val="0"/>
  </w:num>
  <w:num w:numId="2" w16cid:durableId="566837750">
    <w:abstractNumId w:val="1"/>
  </w:num>
  <w:num w:numId="3" w16cid:durableId="1820607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B2"/>
    <w:rsid w:val="000A517B"/>
    <w:rsid w:val="009A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0610"/>
  <w15:chartTrackingRefBased/>
  <w15:docId w15:val="{09FC6DE4-B1A3-46B5-B21D-7E2C5D74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Jainendra Singh</dc:creator>
  <cp:keywords/>
  <dc:description/>
  <cp:lastModifiedBy>Jainendra Singh</cp:lastModifiedBy>
  <cp:revision>1</cp:revision>
  <dcterms:created xsi:type="dcterms:W3CDTF">2026-06-17T15:36:00Z</dcterms:created>
  <dcterms:modified xsi:type="dcterms:W3CDTF">2026-06-17T15:36:00Z</dcterms:modified>
</cp:coreProperties>
</file>