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677" w:rsidRDefault="00767168">
      <w:pPr>
        <w:rPr>
          <w:lang w:val="en-US"/>
        </w:rPr>
      </w:pPr>
      <w:r>
        <w:rPr>
          <w:b/>
          <w:sz w:val="28"/>
          <w:lang w:val="en-US"/>
        </w:rPr>
        <w:t>Empirical</w:t>
      </w:r>
      <w:bookmarkStart w:id="0" w:name="_GoBack"/>
      <w:bookmarkEnd w:id="0"/>
      <w:r>
        <w:rPr>
          <w:b/>
          <w:sz w:val="28"/>
          <w:lang w:val="en-US"/>
        </w:rPr>
        <w:t xml:space="preserve"> Study</w:t>
      </w:r>
    </w:p>
    <w:p w:rsidR="003C2677" w:rsidRDefault="00767168">
      <w:pPr>
        <w:pStyle w:val="ListParagraph"/>
        <w:numPr>
          <w:ilvl w:val="0"/>
          <w:numId w:val="2"/>
        </w:numPr>
        <w:rPr>
          <w:lang w:val="en-US"/>
        </w:rPr>
      </w:pPr>
      <w:r>
        <w:rPr>
          <w:b/>
          <w:lang w:val="en-US"/>
        </w:rPr>
        <w:t>Goal</w:t>
      </w:r>
      <w:r>
        <w:rPr>
          <w:lang w:val="en-US"/>
        </w:rPr>
        <w:t xml:space="preserve"> of the study: We have developed a software visualization tool that illustrates the primary </w:t>
      </w:r>
      <w:r>
        <w:rPr>
          <w:u w:val="single"/>
          <w:lang w:val="en-US"/>
        </w:rPr>
        <w:t>constituent artifacts</w:t>
      </w:r>
      <w:r>
        <w:rPr>
          <w:lang w:val="en-US"/>
        </w:rPr>
        <w:t xml:space="preserve"> of a software product (classes in the source code, product features, class-feature trace links) and </w:t>
      </w:r>
      <w:r>
        <w:rPr>
          <w:u w:val="single"/>
          <w:lang w:val="en-US"/>
        </w:rPr>
        <w:t>their evolution</w:t>
      </w:r>
      <w:r>
        <w:rPr>
          <w:lang w:val="en-US"/>
        </w:rPr>
        <w:t xml:space="preserve"> across several versions. </w:t>
      </w:r>
    </w:p>
    <w:p w:rsidR="003C2677" w:rsidRDefault="003C2677">
      <w:pPr>
        <w:pStyle w:val="ListParagraph"/>
        <w:rPr>
          <w:lang w:val="en-US"/>
        </w:rPr>
      </w:pPr>
    </w:p>
    <w:p w:rsidR="003C2677" w:rsidRDefault="00767168">
      <w:pPr>
        <w:pStyle w:val="ListParagraph"/>
        <w:numPr>
          <w:ilvl w:val="0"/>
          <w:numId w:val="2"/>
        </w:numPr>
        <w:spacing w:after="160" w:line="259" w:lineRule="auto"/>
        <w:rPr>
          <w:lang w:val="en-US"/>
        </w:rPr>
      </w:pPr>
      <w:r>
        <w:rPr>
          <w:b/>
          <w:lang w:val="en-US"/>
        </w:rPr>
        <w:t>Scope</w:t>
      </w:r>
      <w:r>
        <w:rPr>
          <w:lang w:val="en-US"/>
        </w:rPr>
        <w:t xml:space="preserve"> of the study: We believe our tool assists developers with four different tasks. Thus we conduct this experiment to cover the entire scope of our tool:</w:t>
      </w:r>
    </w:p>
    <w:p w:rsidR="003C2677" w:rsidRDefault="00767168">
      <w:pPr>
        <w:pStyle w:val="ListParagraph"/>
        <w:numPr>
          <w:ilvl w:val="0"/>
          <w:numId w:val="3"/>
        </w:numPr>
        <w:rPr>
          <w:lang w:val="en-US"/>
        </w:rPr>
      </w:pPr>
      <w:r>
        <w:rPr>
          <w:i/>
          <w:iCs/>
          <w:lang w:val="en-US"/>
        </w:rPr>
        <w:t>Product Comprehension</w:t>
      </w:r>
      <w:r>
        <w:rPr>
          <w:lang w:val="en-US"/>
        </w:rPr>
        <w:t>: questionnaire</w:t>
      </w:r>
    </w:p>
    <w:p w:rsidR="003C2677" w:rsidRDefault="00767168">
      <w:pPr>
        <w:pStyle w:val="ListParagraph"/>
        <w:numPr>
          <w:ilvl w:val="0"/>
          <w:numId w:val="3"/>
        </w:numPr>
        <w:rPr>
          <w:lang w:val="en-US"/>
        </w:rPr>
      </w:pPr>
      <w:r>
        <w:rPr>
          <w:i/>
          <w:iCs/>
          <w:lang w:val="en-US"/>
        </w:rPr>
        <w:t>Feature Tracing</w:t>
      </w:r>
      <w:r>
        <w:rPr>
          <w:lang w:val="en-US"/>
        </w:rPr>
        <w:t xml:space="preserve">: quantitative  </w:t>
      </w:r>
      <w:r>
        <w:rPr>
          <w:b/>
          <w:lang w:val="en-US"/>
        </w:rPr>
        <w:t>(Tr</w:t>
      </w:r>
      <w:r>
        <w:rPr>
          <w:b/>
          <w:lang w:val="en-US"/>
        </w:rPr>
        <w:t>ace Links)</w:t>
      </w:r>
    </w:p>
    <w:p w:rsidR="003C2677" w:rsidRDefault="00767168">
      <w:pPr>
        <w:pStyle w:val="ListParagraph"/>
        <w:numPr>
          <w:ilvl w:val="0"/>
          <w:numId w:val="3"/>
        </w:numPr>
        <w:rPr>
          <w:lang w:val="en-US"/>
        </w:rPr>
      </w:pPr>
      <w:r>
        <w:rPr>
          <w:i/>
          <w:iCs/>
          <w:lang w:val="en-US"/>
        </w:rPr>
        <w:t>Product Evolution</w:t>
      </w:r>
      <w:r>
        <w:rPr>
          <w:lang w:val="en-US"/>
        </w:rPr>
        <w:t xml:space="preserve">: quantitative </w:t>
      </w:r>
      <w:r>
        <w:rPr>
          <w:b/>
          <w:lang w:val="en-US"/>
        </w:rPr>
        <w:t>(Scenarios)</w:t>
      </w:r>
    </w:p>
    <w:p w:rsidR="003C2677" w:rsidRDefault="00767168">
      <w:pPr>
        <w:pStyle w:val="ListParagraph"/>
        <w:numPr>
          <w:ilvl w:val="0"/>
          <w:numId w:val="3"/>
        </w:numPr>
        <w:rPr>
          <w:lang w:val="en-US"/>
        </w:rPr>
      </w:pPr>
      <w:r>
        <w:rPr>
          <w:i/>
          <w:iCs/>
          <w:lang w:val="en-US"/>
        </w:rPr>
        <w:t>Developer’s Rational and Intention</w:t>
      </w:r>
      <w:r>
        <w:rPr>
          <w:lang w:val="en-US"/>
        </w:rPr>
        <w:t xml:space="preserve">: questionnaire </w:t>
      </w:r>
    </w:p>
    <w:p w:rsidR="003C2677" w:rsidRDefault="003C2677">
      <w:pPr>
        <w:pStyle w:val="ListParagraph"/>
        <w:ind w:left="360"/>
        <w:rPr>
          <w:sz w:val="24"/>
          <w:lang w:val="en-US"/>
        </w:rPr>
      </w:pPr>
    </w:p>
    <w:p w:rsidR="003C2677" w:rsidRDefault="00767168">
      <w:pPr>
        <w:pStyle w:val="ListParagraph"/>
        <w:numPr>
          <w:ilvl w:val="0"/>
          <w:numId w:val="2"/>
        </w:numPr>
        <w:rPr>
          <w:lang w:val="en-US"/>
        </w:rPr>
      </w:pPr>
      <w:r>
        <w:rPr>
          <w:b/>
          <w:sz w:val="24"/>
          <w:lang w:val="en-US"/>
        </w:rPr>
        <w:t>Study</w:t>
      </w:r>
      <w:r>
        <w:rPr>
          <w:sz w:val="24"/>
          <w:lang w:val="en-US"/>
        </w:rPr>
        <w:t xml:space="preserve">: </w:t>
      </w:r>
      <w:r>
        <w:rPr>
          <w:lang w:val="en-US"/>
        </w:rPr>
        <w:t xml:space="preserve">In this study, we measure the tool’s usefulness (usability and utility) for each of the aforementioned areas. We will use this information to </w:t>
      </w:r>
      <w:r>
        <w:rPr>
          <w:lang w:val="en-US"/>
        </w:rPr>
        <w:t>(a) improve the tool and (b) analyze the capabilities of the tool. We also aim to publish the results of this study in form of a conference paper.</w:t>
      </w:r>
    </w:p>
    <w:p w:rsidR="003C2677" w:rsidRDefault="003C2677">
      <w:pPr>
        <w:pStyle w:val="ListParagraph"/>
        <w:rPr>
          <w:lang w:val="en-US"/>
        </w:rPr>
      </w:pPr>
    </w:p>
    <w:p w:rsidR="003C2677" w:rsidRDefault="00767168">
      <w:pPr>
        <w:pStyle w:val="ListParagraph"/>
        <w:numPr>
          <w:ilvl w:val="0"/>
          <w:numId w:val="2"/>
        </w:numPr>
      </w:pPr>
      <w:r>
        <w:rPr>
          <w:b/>
          <w:sz w:val="24"/>
          <w:lang w:val="en-US"/>
        </w:rPr>
        <w:t xml:space="preserve">Experiment: </w:t>
      </w:r>
      <w:r>
        <w:rPr>
          <w:sz w:val="24"/>
          <w:lang w:val="en-US"/>
        </w:rPr>
        <w:t xml:space="preserve">This experiment include </w:t>
      </w:r>
      <w:r>
        <w:rPr>
          <w:b/>
          <w:sz w:val="24"/>
          <w:lang w:val="en-US"/>
        </w:rPr>
        <w:t>quantitative</w:t>
      </w:r>
      <w:r>
        <w:rPr>
          <w:sz w:val="24"/>
          <w:lang w:val="en-US"/>
        </w:rPr>
        <w:t xml:space="preserve"> and </w:t>
      </w:r>
      <w:r>
        <w:rPr>
          <w:b/>
          <w:sz w:val="24"/>
          <w:lang w:val="en-US"/>
        </w:rPr>
        <w:t>qualitative</w:t>
      </w:r>
      <w:r>
        <w:rPr>
          <w:sz w:val="24"/>
          <w:lang w:val="en-US"/>
        </w:rPr>
        <w:t xml:space="preserve"> evaluation of our tool: </w:t>
      </w:r>
    </w:p>
    <w:p w:rsidR="003C2677" w:rsidRDefault="003C2677">
      <w:pPr>
        <w:pStyle w:val="ListParagraph"/>
        <w:rPr>
          <w:lang w:val="en-US"/>
        </w:rPr>
      </w:pPr>
    </w:p>
    <w:p w:rsidR="003C2677" w:rsidRDefault="00767168">
      <w:pPr>
        <w:pStyle w:val="ListParagraph"/>
        <w:numPr>
          <w:ilvl w:val="0"/>
          <w:numId w:val="7"/>
        </w:numPr>
        <w:rPr>
          <w:b/>
          <w:lang w:val="en-US"/>
        </w:rPr>
      </w:pPr>
      <w:r>
        <w:rPr>
          <w:b/>
          <w:lang w:val="en-US"/>
        </w:rPr>
        <w:t xml:space="preserve">Quantitative: </w:t>
      </w:r>
    </w:p>
    <w:p w:rsidR="003C2677" w:rsidRDefault="00767168">
      <w:pPr>
        <w:rPr>
          <w:b/>
          <w:lang w:val="en-US"/>
        </w:rPr>
      </w:pPr>
      <w:r>
        <w:rPr>
          <w:lang w:val="en-US"/>
        </w:rPr>
        <w:t>We</w:t>
      </w:r>
      <w:r>
        <w:rPr>
          <w:lang w:val="en-US"/>
        </w:rPr>
        <w:t xml:space="preserve"> spend approx. 10-15 minutes to provide a brief overview of the tool to each participant. Each participant later receives one document which contains a list of recommended change scenarios relevant to a certain class across two subsequent versions of Apach</w:t>
      </w:r>
      <w:r>
        <w:rPr>
          <w:lang w:val="en-US"/>
        </w:rPr>
        <w:t xml:space="preserve">e Cassandra. These recommendations are either true or false. The recommended changes are divided into two sections: </w:t>
      </w:r>
    </w:p>
    <w:p w:rsidR="003C2677" w:rsidRDefault="00767168">
      <w:pPr>
        <w:pStyle w:val="ListParagraph"/>
        <w:tabs>
          <w:tab w:val="left" w:pos="1533"/>
        </w:tabs>
        <w:rPr>
          <w:lang w:val="en-US"/>
        </w:rPr>
      </w:pPr>
      <w:r>
        <w:rPr>
          <w:lang w:val="en-US"/>
        </w:rPr>
        <w:t xml:space="preserve">1) Changes associated with a particular class </w:t>
      </w:r>
      <w:r>
        <w:rPr>
          <w:b/>
          <w:lang w:val="en-US"/>
        </w:rPr>
        <w:t>(Scenarios)</w:t>
      </w:r>
      <w:r>
        <w:rPr>
          <w:lang w:val="en-US"/>
        </w:rPr>
        <w:t xml:space="preserve"> </w:t>
      </w:r>
    </w:p>
    <w:p w:rsidR="003C2677" w:rsidRDefault="00767168">
      <w:pPr>
        <w:pStyle w:val="ListParagraph"/>
        <w:tabs>
          <w:tab w:val="left" w:pos="1533"/>
        </w:tabs>
        <w:rPr>
          <w:b/>
          <w:lang w:val="en-US"/>
        </w:rPr>
      </w:pPr>
      <w:r>
        <w:rPr>
          <w:lang w:val="en-US"/>
        </w:rPr>
        <w:t xml:space="preserve">2) Changes in associated trace links with the class </w:t>
      </w:r>
      <w:r>
        <w:rPr>
          <w:b/>
          <w:lang w:val="en-US"/>
        </w:rPr>
        <w:t>(Trace Links)</w:t>
      </w:r>
    </w:p>
    <w:p w:rsidR="003C2677" w:rsidRDefault="003C2677">
      <w:pPr>
        <w:pStyle w:val="ListParagraph"/>
        <w:tabs>
          <w:tab w:val="left" w:pos="1533"/>
        </w:tabs>
        <w:rPr>
          <w:b/>
          <w:lang w:val="en-US"/>
        </w:rPr>
      </w:pPr>
    </w:p>
    <w:p w:rsidR="003C2677" w:rsidRDefault="00767168">
      <w:pPr>
        <w:pStyle w:val="ListParagraph"/>
        <w:tabs>
          <w:tab w:val="left" w:pos="1533"/>
        </w:tabs>
        <w:rPr>
          <w:lang w:val="en-US"/>
        </w:rPr>
      </w:pPr>
      <w:r>
        <w:rPr>
          <w:b/>
          <w:lang w:val="en-US"/>
        </w:rPr>
        <w:t>You are simpl</w:t>
      </w:r>
      <w:r>
        <w:rPr>
          <w:b/>
          <w:lang w:val="en-US"/>
        </w:rPr>
        <w:t>y asked to:</w:t>
      </w:r>
      <w:r>
        <w:rPr>
          <w:lang w:val="en-US"/>
        </w:rPr>
        <w:t xml:space="preserve"> </w:t>
      </w:r>
    </w:p>
    <w:p w:rsidR="003C2677" w:rsidRDefault="00767168">
      <w:pPr>
        <w:pStyle w:val="ListParagraph"/>
        <w:numPr>
          <w:ilvl w:val="0"/>
          <w:numId w:val="4"/>
        </w:numPr>
        <w:tabs>
          <w:tab w:val="left" w:pos="1533"/>
        </w:tabs>
        <w:rPr>
          <w:lang w:val="en-US"/>
        </w:rPr>
      </w:pPr>
      <w:r>
        <w:rPr>
          <w:lang w:val="en-US"/>
        </w:rPr>
        <w:t>Read the recommended change scenario</w:t>
      </w:r>
    </w:p>
    <w:p w:rsidR="003C2677" w:rsidRDefault="00767168">
      <w:pPr>
        <w:pStyle w:val="ListParagraph"/>
        <w:numPr>
          <w:ilvl w:val="0"/>
          <w:numId w:val="4"/>
        </w:numPr>
        <w:tabs>
          <w:tab w:val="left" w:pos="1533"/>
        </w:tabs>
        <w:rPr>
          <w:lang w:val="en-US"/>
        </w:rPr>
      </w:pPr>
      <w:r>
        <w:rPr>
          <w:lang w:val="en-US"/>
        </w:rPr>
        <w:t xml:space="preserve"> Inspect the recommended scenario.</w:t>
      </w:r>
    </w:p>
    <w:p w:rsidR="003C2677" w:rsidRDefault="00767168">
      <w:pPr>
        <w:pStyle w:val="ListParagraph"/>
        <w:numPr>
          <w:ilvl w:val="1"/>
          <w:numId w:val="4"/>
        </w:numPr>
        <w:tabs>
          <w:tab w:val="left" w:pos="1533"/>
        </w:tabs>
        <w:rPr>
          <w:lang w:val="en-US"/>
        </w:rPr>
      </w:pPr>
      <w:r>
        <w:rPr>
          <w:lang w:val="en-US"/>
        </w:rPr>
        <w:t>Regarding (</w:t>
      </w:r>
      <w:r>
        <w:rPr>
          <w:b/>
          <w:lang w:val="en-US"/>
        </w:rPr>
        <w:t xml:space="preserve">Scenarios): </w:t>
      </w:r>
      <w:r>
        <w:rPr>
          <w:lang w:val="en-US"/>
        </w:rPr>
        <w:t>Inspect the change in the code:</w:t>
      </w:r>
    </w:p>
    <w:p w:rsidR="003C2677" w:rsidRDefault="00767168">
      <w:pPr>
        <w:pStyle w:val="ListParagraph"/>
        <w:numPr>
          <w:ilvl w:val="2"/>
          <w:numId w:val="6"/>
        </w:numPr>
        <w:tabs>
          <w:tab w:val="left" w:pos="1533"/>
        </w:tabs>
        <w:rPr>
          <w:lang w:val="en-US"/>
        </w:rPr>
      </w:pPr>
      <w:r>
        <w:rPr>
          <w:lang w:val="en-US"/>
        </w:rPr>
        <w:t xml:space="preserve">If you are </w:t>
      </w:r>
      <w:r>
        <w:rPr>
          <w:b/>
          <w:lang w:val="en-US"/>
        </w:rPr>
        <w:t>using the tool</w:t>
      </w:r>
      <w:r>
        <w:rPr>
          <w:lang w:val="en-US"/>
        </w:rPr>
        <w:t xml:space="preserve"> you can easily select the class in the evolutionary graph and select the “Inspect Selected Element” in the eclipse plug-in to see the code associated with the class. You can select to view the associated github commits and Jira relevant issues.</w:t>
      </w:r>
    </w:p>
    <w:p w:rsidR="003C2677" w:rsidRDefault="00767168">
      <w:pPr>
        <w:pStyle w:val="ListParagraph"/>
        <w:numPr>
          <w:ilvl w:val="2"/>
          <w:numId w:val="6"/>
        </w:numPr>
        <w:tabs>
          <w:tab w:val="left" w:pos="1533"/>
        </w:tabs>
        <w:rPr>
          <w:lang w:val="en-US"/>
        </w:rPr>
      </w:pPr>
      <w:r>
        <w:rPr>
          <w:lang w:val="en-US"/>
        </w:rPr>
        <w:t>If you are</w:t>
      </w:r>
      <w:r>
        <w:rPr>
          <w:lang w:val="en-US"/>
        </w:rPr>
        <w:t xml:space="preserve"> </w:t>
      </w:r>
      <w:r>
        <w:rPr>
          <w:b/>
          <w:lang w:val="en-US"/>
        </w:rPr>
        <w:t>manually performing the task</w:t>
      </w:r>
      <w:r>
        <w:rPr>
          <w:lang w:val="en-US"/>
        </w:rPr>
        <w:t xml:space="preserve"> you need to search for the relevant classes in the associated package and continue with your inspection.</w:t>
      </w:r>
    </w:p>
    <w:p w:rsidR="003C2677" w:rsidRDefault="00767168">
      <w:pPr>
        <w:pStyle w:val="ListParagraph"/>
        <w:numPr>
          <w:ilvl w:val="1"/>
          <w:numId w:val="4"/>
        </w:numPr>
        <w:tabs>
          <w:tab w:val="left" w:pos="1533"/>
        </w:tabs>
        <w:rPr>
          <w:lang w:val="en-US"/>
        </w:rPr>
      </w:pPr>
      <w:r>
        <w:rPr>
          <w:lang w:val="en-US"/>
        </w:rPr>
        <w:t xml:space="preserve">Regarding </w:t>
      </w:r>
      <w:r>
        <w:rPr>
          <w:b/>
          <w:lang w:val="en-US"/>
        </w:rPr>
        <w:t xml:space="preserve">(Trace Links): </w:t>
      </w:r>
      <w:r>
        <w:rPr>
          <w:lang w:val="en-US"/>
        </w:rPr>
        <w:t>Inspect the feature description and content of the associated class:</w:t>
      </w:r>
    </w:p>
    <w:p w:rsidR="003C2677" w:rsidRDefault="003C2677">
      <w:pPr>
        <w:tabs>
          <w:tab w:val="left" w:pos="1533"/>
        </w:tabs>
        <w:ind w:left="1800"/>
        <w:rPr>
          <w:lang w:val="en-US"/>
        </w:rPr>
      </w:pPr>
    </w:p>
    <w:p w:rsidR="003C2677" w:rsidRDefault="00767168">
      <w:pPr>
        <w:pStyle w:val="ListParagraph"/>
        <w:numPr>
          <w:ilvl w:val="2"/>
          <w:numId w:val="4"/>
        </w:numPr>
        <w:tabs>
          <w:tab w:val="left" w:pos="1533"/>
        </w:tabs>
        <w:rPr>
          <w:lang w:val="en-US"/>
        </w:rPr>
      </w:pPr>
      <w:r>
        <w:rPr>
          <w:lang w:val="en-US"/>
        </w:rPr>
        <w:lastRenderedPageBreak/>
        <w:t xml:space="preserve">If you are </w:t>
      </w:r>
      <w:r>
        <w:rPr>
          <w:b/>
          <w:lang w:val="en-US"/>
        </w:rPr>
        <w:t>using the too</w:t>
      </w:r>
      <w:r>
        <w:rPr>
          <w:lang w:val="en-US"/>
        </w:rPr>
        <w:t xml:space="preserve">l </w:t>
      </w:r>
      <w:r>
        <w:rPr>
          <w:lang w:val="en-US"/>
        </w:rPr>
        <w:t>you can easily click the feature and read the description in the document and again search the content of the code by selecting the “Inspect Selected Element” option.</w:t>
      </w:r>
    </w:p>
    <w:p w:rsidR="003C2677" w:rsidRDefault="00767168">
      <w:pPr>
        <w:pStyle w:val="ListParagraph"/>
        <w:numPr>
          <w:ilvl w:val="2"/>
          <w:numId w:val="4"/>
        </w:numPr>
        <w:tabs>
          <w:tab w:val="left" w:pos="1533"/>
        </w:tabs>
        <w:rPr>
          <w:lang w:val="en-US"/>
        </w:rPr>
      </w:pPr>
      <w:r>
        <w:rPr>
          <w:lang w:val="en-US"/>
        </w:rPr>
        <w:t xml:space="preserve">If you are </w:t>
      </w:r>
      <w:r>
        <w:rPr>
          <w:b/>
          <w:lang w:val="en-US"/>
        </w:rPr>
        <w:t>manually performing the task</w:t>
      </w:r>
      <w:r>
        <w:rPr>
          <w:lang w:val="en-US"/>
        </w:rPr>
        <w:t xml:space="preserve"> you need to open the features document and read t</w:t>
      </w:r>
      <w:r>
        <w:rPr>
          <w:lang w:val="en-US"/>
        </w:rPr>
        <w:t>he descriptions for the relevant classes in the associated package and continue with your inspection.</w:t>
      </w:r>
    </w:p>
    <w:p w:rsidR="003C2677" w:rsidRDefault="00767168">
      <w:pPr>
        <w:pStyle w:val="ListParagraph"/>
        <w:numPr>
          <w:ilvl w:val="0"/>
          <w:numId w:val="4"/>
        </w:numPr>
        <w:tabs>
          <w:tab w:val="left" w:pos="1533"/>
        </w:tabs>
        <w:rPr>
          <w:lang w:val="en-US"/>
        </w:rPr>
      </w:pPr>
      <w:r>
        <w:rPr>
          <w:lang w:val="en-US"/>
        </w:rPr>
        <w:t>Reply with correct, incorrect or don’t know to each of our recommended changes.</w:t>
      </w:r>
    </w:p>
    <w:p w:rsidR="003C2677" w:rsidRDefault="00767168">
      <w:pPr>
        <w:tabs>
          <w:tab w:val="left" w:pos="1533"/>
        </w:tabs>
        <w:ind w:left="720"/>
        <w:rPr>
          <w:lang w:val="en-US"/>
        </w:rPr>
      </w:pPr>
      <w:r>
        <w:rPr>
          <w:color w:val="FF0000"/>
          <w:u w:val="single"/>
          <w:lang w:val="en-US"/>
        </w:rPr>
        <w:t>NOTE:</w:t>
      </w:r>
      <w:r>
        <w:rPr>
          <w:lang w:val="en-US"/>
        </w:rPr>
        <w:t xml:space="preserve"> To respect your time, we limit each (</w:t>
      </w:r>
      <w:r>
        <w:rPr>
          <w:b/>
          <w:lang w:val="en-US"/>
        </w:rPr>
        <w:t xml:space="preserve">Scenarios) </w:t>
      </w:r>
      <w:r>
        <w:rPr>
          <w:lang w:val="en-US"/>
        </w:rPr>
        <w:t>task to 10 minutes a</w:t>
      </w:r>
      <w:r>
        <w:rPr>
          <w:lang w:val="en-US"/>
        </w:rPr>
        <w:t xml:space="preserve">nd each </w:t>
      </w:r>
      <w:r>
        <w:rPr>
          <w:b/>
          <w:lang w:val="en-US"/>
        </w:rPr>
        <w:t xml:space="preserve">(Trace Links) </w:t>
      </w:r>
      <w:r>
        <w:rPr>
          <w:lang w:val="en-US"/>
        </w:rPr>
        <w:t>task to 5 minutes.</w:t>
      </w:r>
    </w:p>
    <w:p w:rsidR="003C2677" w:rsidRDefault="00767168">
      <w:pPr>
        <w:pStyle w:val="ListParagraph"/>
        <w:numPr>
          <w:ilvl w:val="0"/>
          <w:numId w:val="5"/>
        </w:numPr>
        <w:rPr>
          <w:lang w:val="en-US"/>
        </w:rPr>
      </w:pPr>
      <w:r>
        <w:rPr>
          <w:b/>
          <w:lang w:val="en-US"/>
        </w:rPr>
        <w:t>Qualitative:</w:t>
      </w:r>
    </w:p>
    <w:p w:rsidR="003C2677" w:rsidRDefault="00767168">
      <w:pPr>
        <w:pStyle w:val="ListParagraph"/>
        <w:numPr>
          <w:ilvl w:val="0"/>
          <w:numId w:val="4"/>
        </w:numPr>
        <w:rPr>
          <w:lang w:val="en-US"/>
        </w:rPr>
      </w:pPr>
      <w:r>
        <w:rPr>
          <w:lang w:val="en-US"/>
        </w:rPr>
        <w:t>Complete a short Usability Questionnaire with only a couple of simple questions on the tool’s usability.</w:t>
      </w:r>
    </w:p>
    <w:p w:rsidR="003C2677" w:rsidRDefault="003C2677">
      <w:pPr>
        <w:pStyle w:val="ListParagraph"/>
        <w:ind w:left="1080"/>
        <w:rPr>
          <w:lang w:val="en-US"/>
        </w:rPr>
      </w:pPr>
    </w:p>
    <w:p w:rsidR="003C2677" w:rsidRDefault="00767168">
      <w:pPr>
        <w:pStyle w:val="ListParagraph"/>
        <w:tabs>
          <w:tab w:val="left" w:pos="1533"/>
        </w:tabs>
        <w:rPr>
          <w:lang w:val="en-US"/>
        </w:rPr>
      </w:pPr>
      <w:r>
        <w:rPr>
          <w:lang w:val="en-US"/>
        </w:rPr>
        <w:t xml:space="preserve">The entire experiment will take between 60 to 90 minutes. </w:t>
      </w:r>
    </w:p>
    <w:p w:rsidR="003C2677" w:rsidRDefault="003C2677">
      <w:pPr>
        <w:pStyle w:val="ListParagraph"/>
        <w:ind w:left="2160"/>
        <w:rPr>
          <w:b/>
          <w:lang w:val="en-US"/>
        </w:rPr>
      </w:pPr>
    </w:p>
    <w:p w:rsidR="003C2677" w:rsidRDefault="00767168">
      <w:pPr>
        <w:pStyle w:val="ListParagraph"/>
        <w:rPr>
          <w:lang w:val="en-US"/>
        </w:rPr>
      </w:pPr>
      <w:r>
        <w:rPr>
          <w:b/>
          <w:u w:val="single"/>
          <w:lang w:val="en-US"/>
        </w:rPr>
        <w:t xml:space="preserve">Notes: </w:t>
      </w:r>
      <w:r>
        <w:rPr>
          <w:lang w:val="en-US"/>
        </w:rPr>
        <w:t>While you are working with th</w:t>
      </w:r>
      <w:r>
        <w:rPr>
          <w:lang w:val="en-US"/>
        </w:rPr>
        <w:t>e tool:</w:t>
      </w:r>
    </w:p>
    <w:p w:rsidR="003C2677" w:rsidRDefault="00767168">
      <w:pPr>
        <w:pStyle w:val="ListParagraph"/>
        <w:numPr>
          <w:ilvl w:val="2"/>
          <w:numId w:val="1"/>
        </w:numPr>
        <w:rPr>
          <w:lang w:val="en-US"/>
        </w:rPr>
      </w:pPr>
      <w:r>
        <w:rPr>
          <w:lang w:val="en-US"/>
        </w:rPr>
        <w:t>Please “think out loud”, i.e., say what you are currently doing or are aiming to do. Comment when you don’t know how to proceed and when you think you are stuck. Comment what you like/don’t like.</w:t>
      </w:r>
    </w:p>
    <w:p w:rsidR="003C2677" w:rsidRDefault="00767168">
      <w:pPr>
        <w:pStyle w:val="ListParagraph"/>
        <w:numPr>
          <w:ilvl w:val="2"/>
          <w:numId w:val="1"/>
        </w:numPr>
        <w:rPr>
          <w:lang w:val="en-US"/>
        </w:rPr>
      </w:pPr>
      <w:r>
        <w:rPr>
          <w:lang w:val="en-US"/>
        </w:rPr>
        <w:t>One of us will take notes on this “thinking aloud”/y</w:t>
      </w:r>
      <w:r>
        <w:rPr>
          <w:lang w:val="en-US"/>
        </w:rPr>
        <w:t>our comments.</w:t>
      </w:r>
      <w:bookmarkStart w:id="1" w:name="__DdeLink__65_3171743294"/>
    </w:p>
    <w:p w:rsidR="003C2677" w:rsidRDefault="00767168">
      <w:pPr>
        <w:pStyle w:val="ListParagraph"/>
        <w:numPr>
          <w:ilvl w:val="2"/>
          <w:numId w:val="1"/>
        </w:numPr>
      </w:pPr>
      <w:r>
        <w:rPr>
          <w:lang w:val="en-US"/>
        </w:rPr>
        <w:t>At any time, feel free to ask any questions or make any comments you want.</w:t>
      </w:r>
      <w:bookmarkEnd w:id="1"/>
    </w:p>
    <w:sectPr w:rsidR="003C2677">
      <w:pgSz w:w="11906" w:h="16838"/>
      <w:pgMar w:top="1417" w:right="1417" w:bottom="1134" w:left="1417"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75D77"/>
    <w:multiLevelType w:val="multilevel"/>
    <w:tmpl w:val="C75CAE52"/>
    <w:lvl w:ilvl="0">
      <w:start w:val="1"/>
      <w:numFmt w:val="decimal"/>
      <w:lvlText w:val="%1)"/>
      <w:lvlJc w:val="left"/>
      <w:pPr>
        <w:ind w:left="1080" w:hanging="360"/>
      </w:pPr>
    </w:lvl>
    <w:lvl w:ilvl="1">
      <w:start w:val="1"/>
      <w:numFmt w:val="bullet"/>
      <w:lvlText w:val=""/>
      <w:lvlJc w:val="left"/>
      <w:pPr>
        <w:ind w:left="1800" w:hanging="360"/>
      </w:pPr>
      <w:rPr>
        <w:rFonts w:ascii="Symbol" w:hAnsi="Symbol" w:cs="Symbol" w:hint="default"/>
      </w:rPr>
    </w:lvl>
    <w:lvl w:ilvl="2">
      <w:start w:val="1"/>
      <w:numFmt w:val="bullet"/>
      <w:lvlText w:val="o"/>
      <w:lvlJc w:val="left"/>
      <w:pPr>
        <w:ind w:left="2520" w:hanging="180"/>
      </w:pPr>
      <w:rPr>
        <w:rFonts w:ascii="Courier New" w:hAnsi="Courier New" w:cs="Courier New"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ACC3BF6"/>
    <w:multiLevelType w:val="multilevel"/>
    <w:tmpl w:val="2AB6DD7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6C63013"/>
    <w:multiLevelType w:val="multilevel"/>
    <w:tmpl w:val="1BA8735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EB053CA"/>
    <w:multiLevelType w:val="multilevel"/>
    <w:tmpl w:val="4BBA6FA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72C60FB"/>
    <w:multiLevelType w:val="multilevel"/>
    <w:tmpl w:val="6AFCB474"/>
    <w:lvl w:ilvl="0">
      <w:start w:val="1"/>
      <w:numFmt w:val="decimal"/>
      <w:lvlText w:val="%1)"/>
      <w:lvlJc w:val="left"/>
      <w:pPr>
        <w:ind w:left="1116" w:hanging="360"/>
      </w:pPr>
    </w:lvl>
    <w:lvl w:ilvl="1">
      <w:start w:val="1"/>
      <w:numFmt w:val="lowerLetter"/>
      <w:lvlText w:val="%2."/>
      <w:lvlJc w:val="left"/>
      <w:pPr>
        <w:ind w:left="1836" w:hanging="360"/>
      </w:pPr>
    </w:lvl>
    <w:lvl w:ilvl="2">
      <w:start w:val="1"/>
      <w:numFmt w:val="lowerRoman"/>
      <w:lvlText w:val="%3."/>
      <w:lvlJc w:val="right"/>
      <w:pPr>
        <w:ind w:left="2556" w:hanging="180"/>
      </w:pPr>
    </w:lvl>
    <w:lvl w:ilvl="3">
      <w:start w:val="1"/>
      <w:numFmt w:val="decimal"/>
      <w:lvlText w:val="%4."/>
      <w:lvlJc w:val="left"/>
      <w:pPr>
        <w:ind w:left="3276" w:hanging="360"/>
      </w:pPr>
    </w:lvl>
    <w:lvl w:ilvl="4">
      <w:start w:val="1"/>
      <w:numFmt w:val="lowerLetter"/>
      <w:lvlText w:val="%5."/>
      <w:lvlJc w:val="left"/>
      <w:pPr>
        <w:ind w:left="3996" w:hanging="360"/>
      </w:pPr>
    </w:lvl>
    <w:lvl w:ilvl="5">
      <w:start w:val="1"/>
      <w:numFmt w:val="lowerRoman"/>
      <w:lvlText w:val="%6."/>
      <w:lvlJc w:val="right"/>
      <w:pPr>
        <w:ind w:left="4716" w:hanging="180"/>
      </w:pPr>
    </w:lvl>
    <w:lvl w:ilvl="6">
      <w:start w:val="1"/>
      <w:numFmt w:val="decimal"/>
      <w:lvlText w:val="%7."/>
      <w:lvlJc w:val="left"/>
      <w:pPr>
        <w:ind w:left="5436" w:hanging="360"/>
      </w:pPr>
    </w:lvl>
    <w:lvl w:ilvl="7">
      <w:start w:val="1"/>
      <w:numFmt w:val="lowerLetter"/>
      <w:lvlText w:val="%8."/>
      <w:lvlJc w:val="left"/>
      <w:pPr>
        <w:ind w:left="6156" w:hanging="360"/>
      </w:pPr>
    </w:lvl>
    <w:lvl w:ilvl="8">
      <w:start w:val="1"/>
      <w:numFmt w:val="lowerRoman"/>
      <w:lvlText w:val="%9."/>
      <w:lvlJc w:val="right"/>
      <w:pPr>
        <w:ind w:left="6876" w:hanging="180"/>
      </w:pPr>
    </w:lvl>
  </w:abstractNum>
  <w:abstractNum w:abstractNumId="5" w15:restartNumberingAfterBreak="0">
    <w:nsid w:val="3CA53C56"/>
    <w:multiLevelType w:val="multilevel"/>
    <w:tmpl w:val="D5E8D260"/>
    <w:lvl w:ilvl="0">
      <w:start w:val="1"/>
      <w:numFmt w:val="decimal"/>
      <w:lvlText w:val="%1)"/>
      <w:lvlJc w:val="left"/>
      <w:pPr>
        <w:ind w:left="1080" w:hanging="360"/>
      </w:pPr>
    </w:lvl>
    <w:lvl w:ilvl="1">
      <w:start w:val="1"/>
      <w:numFmt w:val="bullet"/>
      <w:lvlText w:val=""/>
      <w:lvlJc w:val="left"/>
      <w:pPr>
        <w:ind w:left="1800" w:hanging="360"/>
      </w:pPr>
      <w:rPr>
        <w:rFonts w:ascii="Symbol" w:hAnsi="Symbol" w:cs="Symbol" w:hint="default"/>
      </w:rPr>
    </w:lvl>
    <w:lvl w:ilvl="2">
      <w:start w:val="1"/>
      <w:numFmt w:val="bullet"/>
      <w:lvlText w:val="o"/>
      <w:lvlJc w:val="left"/>
      <w:pPr>
        <w:ind w:left="2520" w:hanging="180"/>
      </w:pPr>
      <w:rPr>
        <w:rFonts w:ascii="Courier New" w:hAnsi="Courier New" w:cs="Courier New"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7066428C"/>
    <w:multiLevelType w:val="multilevel"/>
    <w:tmpl w:val="5B986E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2E46242"/>
    <w:multiLevelType w:val="multilevel"/>
    <w:tmpl w:val="B046159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7"/>
  </w:num>
  <w:num w:numId="2">
    <w:abstractNumId w:val="6"/>
  </w:num>
  <w:num w:numId="3">
    <w:abstractNumId w:val="4"/>
  </w:num>
  <w:num w:numId="4">
    <w:abstractNumId w:val="5"/>
  </w:num>
  <w:num w:numId="5">
    <w:abstractNumId w:val="2"/>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677"/>
    <w:rsid w:val="003C2677"/>
    <w:rsid w:val="00767168"/>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192D6"/>
  <w15:docId w15:val="{525BD1A7-DE62-40DB-A0D6-33FA4FD29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D0244"/>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rsid w:val="007005C4"/>
    <w:pPr>
      <w:ind w:left="720"/>
      <w:contextualSpacing/>
    </w:pPr>
  </w:style>
  <w:style w:type="paragraph" w:styleId="BalloonText">
    <w:name w:val="Balloon Text"/>
    <w:basedOn w:val="Normal"/>
    <w:link w:val="BalloonTextChar"/>
    <w:uiPriority w:val="99"/>
    <w:semiHidden/>
    <w:unhideWhenUsed/>
    <w:qFormat/>
    <w:rsid w:val="006D0244"/>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4122</TotalTime>
  <Pages>2</Pages>
  <Words>495</Words>
  <Characters>2824</Characters>
  <Application>Microsoft Office Word</Application>
  <DocSecurity>0</DocSecurity>
  <Lines>23</Lines>
  <Paragraphs>6</Paragraphs>
  <ScaleCrop>false</ScaleCrop>
  <Company>JKU</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Rabiser</dc:creator>
  <dc:description/>
  <cp:lastModifiedBy>Mona Rahimi</cp:lastModifiedBy>
  <cp:revision>41</cp:revision>
  <dcterms:created xsi:type="dcterms:W3CDTF">2015-02-26T09:44:00Z</dcterms:created>
  <dcterms:modified xsi:type="dcterms:W3CDTF">2019-12-04T16:53:00Z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JKU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