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3BA9" w:rsidRDefault="008949D7">
      <w:pPr>
        <w:rPr>
          <w:lang w:val="en-US"/>
        </w:rPr>
      </w:pPr>
      <w:r>
        <w:rPr>
          <w:lang w:val="en-US"/>
        </w:rPr>
        <w:t>Country profiles</w:t>
      </w:r>
    </w:p>
    <w:p w:rsidR="008949D7" w:rsidRDefault="008949D7">
      <w:pPr>
        <w:rPr>
          <w:lang w:val="en-US"/>
        </w:rPr>
      </w:pPr>
    </w:p>
    <w:p w:rsidR="008949D7" w:rsidRDefault="008949D7">
      <w:pPr>
        <w:rPr>
          <w:lang w:val="en-US"/>
        </w:rPr>
      </w:pPr>
      <w:r>
        <w:rPr>
          <w:lang w:val="en-US"/>
        </w:rPr>
        <w:t>Algeria</w:t>
      </w:r>
    </w:p>
    <w:p w:rsidR="008949D7" w:rsidRDefault="008949D7">
      <w:pPr>
        <w:rPr>
          <w:lang w:val="en-US"/>
        </w:rPr>
      </w:pPr>
    </w:p>
    <w:p w:rsidR="008949D7" w:rsidRDefault="008949D7">
      <w:pPr>
        <w:rPr>
          <w:lang w:val="en-US"/>
        </w:rPr>
      </w:pPr>
    </w:p>
    <w:p w:rsidR="008949D7" w:rsidRPr="008949D7" w:rsidRDefault="008949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882B92">
            <wp:extent cx="2593906" cy="1397000"/>
            <wp:effectExtent l="0" t="0" r="0" b="0"/>
            <wp:docPr id="19294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129" cy="140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949D7" w:rsidRPr="00894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27"/>
    <w:rsid w:val="00140DBE"/>
    <w:rsid w:val="0016105B"/>
    <w:rsid w:val="001F5E00"/>
    <w:rsid w:val="002F3EAC"/>
    <w:rsid w:val="00371B27"/>
    <w:rsid w:val="005716C4"/>
    <w:rsid w:val="007C1596"/>
    <w:rsid w:val="007E3BA9"/>
    <w:rsid w:val="008949D7"/>
    <w:rsid w:val="00BA6F54"/>
    <w:rsid w:val="00BC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8C61A1"/>
  <w15:chartTrackingRefBased/>
  <w15:docId w15:val="{AEFC42A8-CA20-4D13-B11C-D7C6344F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2</cp:revision>
  <dcterms:created xsi:type="dcterms:W3CDTF">2024-03-24T12:57:00Z</dcterms:created>
  <dcterms:modified xsi:type="dcterms:W3CDTF">2024-03-24T13:38:00Z</dcterms:modified>
</cp:coreProperties>
</file>