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A494E" w14:textId="77777777" w:rsidR="00B27043" w:rsidRPr="00B27043" w:rsidRDefault="00B27043" w:rsidP="00B27043">
      <w:pPr>
        <w:shd w:val="clear" w:color="auto" w:fill="FFFFFF"/>
        <w:spacing w:after="0" w:line="240" w:lineRule="auto"/>
        <w:rPr>
          <w:rFonts w:ascii="Arial" w:eastAsia="Times New Roman" w:hAnsi="Arial" w:cs="Arial"/>
          <w:color w:val="222222"/>
          <w:kern w:val="0"/>
          <w:sz w:val="24"/>
          <w:szCs w:val="24"/>
          <w:lang w:val="en-KE" w:eastAsia="en-KE"/>
          <w14:ligatures w14:val="none"/>
        </w:rPr>
      </w:pPr>
      <w:r w:rsidRPr="00B27043">
        <w:rPr>
          <w:rFonts w:ascii="Arial" w:eastAsia="Times New Roman" w:hAnsi="Arial" w:cs="Arial"/>
          <w:color w:val="222222"/>
          <w:kern w:val="0"/>
          <w:sz w:val="24"/>
          <w:szCs w:val="24"/>
          <w:lang w:val="en-KE" w:eastAsia="en-KE"/>
          <w14:ligatures w14:val="none"/>
        </w:rPr>
        <w:t>Dear Joseph,</w:t>
      </w:r>
    </w:p>
    <w:p w14:paraId="1CAB1339" w14:textId="77777777" w:rsidR="00B27043" w:rsidRPr="00B27043" w:rsidRDefault="00B27043" w:rsidP="00B27043">
      <w:pPr>
        <w:shd w:val="clear" w:color="auto" w:fill="FFFFFF"/>
        <w:spacing w:after="0" w:line="240" w:lineRule="auto"/>
        <w:rPr>
          <w:rFonts w:ascii="Arial" w:eastAsia="Times New Roman" w:hAnsi="Arial" w:cs="Arial"/>
          <w:color w:val="222222"/>
          <w:kern w:val="0"/>
          <w:sz w:val="24"/>
          <w:szCs w:val="24"/>
          <w:lang w:val="en-KE" w:eastAsia="en-KE"/>
          <w14:ligatures w14:val="none"/>
        </w:rPr>
      </w:pPr>
      <w:r w:rsidRPr="00B27043">
        <w:rPr>
          <w:rFonts w:ascii="Arial" w:eastAsia="Times New Roman" w:hAnsi="Arial" w:cs="Arial"/>
          <w:color w:val="222222"/>
          <w:kern w:val="0"/>
          <w:sz w:val="24"/>
          <w:szCs w:val="24"/>
          <w:lang w:val="en-KE" w:eastAsia="en-KE"/>
          <w14:ligatures w14:val="none"/>
        </w:rPr>
        <w:t>Happy to share any information needed.</w:t>
      </w:r>
    </w:p>
    <w:p w14:paraId="6A0D3C09" w14:textId="77777777" w:rsidR="00B27043" w:rsidRPr="00B27043" w:rsidRDefault="00B27043" w:rsidP="00B27043">
      <w:pPr>
        <w:shd w:val="clear" w:color="auto" w:fill="FFFFFF"/>
        <w:spacing w:after="0" w:line="240" w:lineRule="auto"/>
        <w:rPr>
          <w:rFonts w:ascii="Arial" w:eastAsia="Times New Roman" w:hAnsi="Arial" w:cs="Arial"/>
          <w:color w:val="222222"/>
          <w:kern w:val="0"/>
          <w:sz w:val="24"/>
          <w:szCs w:val="24"/>
          <w:lang w:val="en-KE" w:eastAsia="en-KE"/>
          <w14:ligatures w14:val="none"/>
        </w:rPr>
      </w:pPr>
      <w:proofErr w:type="gramStart"/>
      <w:r w:rsidRPr="00B27043">
        <w:rPr>
          <w:rFonts w:ascii="Arial" w:eastAsia="Times New Roman" w:hAnsi="Arial" w:cs="Arial"/>
          <w:color w:val="222222"/>
          <w:kern w:val="0"/>
          <w:sz w:val="24"/>
          <w:szCs w:val="24"/>
          <w:lang w:val="en-KE" w:eastAsia="en-KE"/>
          <w14:ligatures w14:val="none"/>
        </w:rPr>
        <w:t>First</w:t>
      </w:r>
      <w:proofErr w:type="gramEnd"/>
      <w:r w:rsidRPr="00B27043">
        <w:rPr>
          <w:rFonts w:ascii="Arial" w:eastAsia="Times New Roman" w:hAnsi="Arial" w:cs="Arial"/>
          <w:color w:val="222222"/>
          <w:kern w:val="0"/>
          <w:sz w:val="24"/>
          <w:szCs w:val="24"/>
          <w:lang w:val="en-KE" w:eastAsia="en-KE"/>
          <w14:ligatures w14:val="none"/>
        </w:rPr>
        <w:t xml:space="preserve"> I attach the paper that we published on HWF global stock and projection to 2030.</w:t>
      </w:r>
    </w:p>
    <w:p w14:paraId="18C5064E" w14:textId="77777777" w:rsidR="00B27043" w:rsidRPr="00B27043" w:rsidRDefault="00B27043" w:rsidP="00B27043">
      <w:pPr>
        <w:shd w:val="clear" w:color="auto" w:fill="FFFFFF"/>
        <w:spacing w:after="0" w:line="240" w:lineRule="auto"/>
        <w:rPr>
          <w:rFonts w:ascii="Arial" w:eastAsia="Times New Roman" w:hAnsi="Arial" w:cs="Arial"/>
          <w:color w:val="222222"/>
          <w:kern w:val="0"/>
          <w:sz w:val="24"/>
          <w:szCs w:val="24"/>
          <w:lang w:val="en-KE" w:eastAsia="en-KE"/>
          <w14:ligatures w14:val="none"/>
        </w:rPr>
      </w:pPr>
      <w:r w:rsidRPr="00B27043">
        <w:rPr>
          <w:rFonts w:ascii="Arial" w:eastAsia="Times New Roman" w:hAnsi="Arial" w:cs="Arial"/>
          <w:color w:val="222222"/>
          <w:kern w:val="0"/>
          <w:sz w:val="24"/>
          <w:szCs w:val="24"/>
          <w:lang w:val="en-KE" w:eastAsia="en-KE"/>
          <w14:ligatures w14:val="none"/>
        </w:rPr>
        <w:t>Second, a quick note on the stock and flow model you will see it uses:</w:t>
      </w:r>
    </w:p>
    <w:p w14:paraId="598F9A6D" w14:textId="77777777" w:rsidR="00B27043" w:rsidRPr="00B27043" w:rsidRDefault="00B27043" w:rsidP="00B27043">
      <w:pPr>
        <w:numPr>
          <w:ilvl w:val="0"/>
          <w:numId w:val="1"/>
        </w:numPr>
        <w:shd w:val="clear" w:color="auto" w:fill="FFFFFF"/>
        <w:spacing w:after="0" w:line="240" w:lineRule="auto"/>
        <w:rPr>
          <w:rFonts w:ascii="Calibri" w:eastAsia="Times New Roman" w:hAnsi="Calibri" w:cs="Calibri"/>
          <w:color w:val="222222"/>
          <w:kern w:val="0"/>
          <w:lang w:val="en-KE" w:eastAsia="en-KE"/>
          <w14:ligatures w14:val="none"/>
        </w:rPr>
      </w:pPr>
      <w:r w:rsidRPr="00B27043">
        <w:rPr>
          <w:rFonts w:ascii="Calibri" w:eastAsia="Times New Roman" w:hAnsi="Calibri" w:cs="Calibri"/>
          <w:color w:val="222222"/>
          <w:kern w:val="0"/>
          <w:lang w:val="en-KE" w:eastAsia="en-KE"/>
          <w14:ligatures w14:val="none"/>
        </w:rPr>
        <w:t>the latest densities are applied to the baseline year population (here it was the latest 2020) to get the estimated stock as of 2020 (sometimes it is already the reported data as of 2020)</w:t>
      </w:r>
    </w:p>
    <w:p w14:paraId="75243B5C" w14:textId="77777777" w:rsidR="00B27043" w:rsidRPr="00B27043" w:rsidRDefault="00B27043" w:rsidP="00B27043">
      <w:pPr>
        <w:numPr>
          <w:ilvl w:val="0"/>
          <w:numId w:val="1"/>
        </w:numPr>
        <w:shd w:val="clear" w:color="auto" w:fill="FFFFFF"/>
        <w:spacing w:after="0" w:line="240" w:lineRule="auto"/>
        <w:rPr>
          <w:rFonts w:ascii="Calibri" w:eastAsia="Times New Roman" w:hAnsi="Calibri" w:cs="Calibri"/>
          <w:color w:val="222222"/>
          <w:kern w:val="0"/>
          <w:lang w:val="en-KE" w:eastAsia="en-KE"/>
          <w14:ligatures w14:val="none"/>
        </w:rPr>
      </w:pPr>
      <w:r w:rsidRPr="00B27043">
        <w:rPr>
          <w:rFonts w:ascii="Calibri" w:eastAsia="Times New Roman" w:hAnsi="Calibri" w:cs="Calibri"/>
          <w:color w:val="222222"/>
          <w:kern w:val="0"/>
          <w:lang w:val="en-KE" w:eastAsia="en-KE"/>
          <w14:ligatures w14:val="none"/>
        </w:rPr>
        <w:t>Then this stock is projected to 2030 by</w:t>
      </w:r>
    </w:p>
    <w:p w14:paraId="0A062A9E" w14:textId="77777777" w:rsidR="00B27043" w:rsidRPr="00B27043" w:rsidRDefault="00B27043" w:rsidP="00B27043">
      <w:pPr>
        <w:numPr>
          <w:ilvl w:val="1"/>
          <w:numId w:val="1"/>
        </w:numPr>
        <w:shd w:val="clear" w:color="auto" w:fill="FFFFFF"/>
        <w:spacing w:after="0" w:line="240" w:lineRule="auto"/>
        <w:rPr>
          <w:rFonts w:ascii="Calibri" w:eastAsia="Times New Roman" w:hAnsi="Calibri" w:cs="Calibri"/>
          <w:color w:val="222222"/>
          <w:kern w:val="0"/>
          <w:lang w:val="en-KE" w:eastAsia="en-KE"/>
          <w14:ligatures w14:val="none"/>
        </w:rPr>
      </w:pPr>
      <w:r w:rsidRPr="00B27043">
        <w:rPr>
          <w:rFonts w:ascii="Calibri" w:eastAsia="Times New Roman" w:hAnsi="Calibri" w:cs="Calibri"/>
          <w:color w:val="222222"/>
          <w:kern w:val="0"/>
          <w:lang w:val="en-KE" w:eastAsia="en-KE"/>
          <w14:ligatures w14:val="none"/>
        </w:rPr>
        <w:t>adding the annual graduate (fixed number of graduates based on latest graduate statistics), to which we apply a correction factor to avoid the assumption of 100% graduates enter the market. For this we used 70% “absorption” rate.</w:t>
      </w:r>
    </w:p>
    <w:p w14:paraId="299D9BFC" w14:textId="77777777" w:rsidR="00B27043" w:rsidRPr="00B27043" w:rsidRDefault="00B27043" w:rsidP="00B27043">
      <w:pPr>
        <w:numPr>
          <w:ilvl w:val="1"/>
          <w:numId w:val="1"/>
        </w:numPr>
        <w:shd w:val="clear" w:color="auto" w:fill="FFFFFF"/>
        <w:spacing w:after="0" w:line="240" w:lineRule="auto"/>
        <w:rPr>
          <w:rFonts w:ascii="Calibri" w:eastAsia="Times New Roman" w:hAnsi="Calibri" w:cs="Calibri"/>
          <w:color w:val="222222"/>
          <w:kern w:val="0"/>
          <w:lang w:val="en-KE" w:eastAsia="en-KE"/>
          <w14:ligatures w14:val="none"/>
        </w:rPr>
      </w:pPr>
      <w:r w:rsidRPr="00B27043">
        <w:rPr>
          <w:rFonts w:ascii="Calibri" w:eastAsia="Times New Roman" w:hAnsi="Calibri" w:cs="Calibri"/>
          <w:color w:val="222222"/>
          <w:kern w:val="0"/>
          <w:lang w:val="en-KE" w:eastAsia="en-KE"/>
          <w14:ligatures w14:val="none"/>
        </w:rPr>
        <w:t>Removing those retiring: i.e. those aged 65+ removed for year 2021, and then a 10</w:t>
      </w:r>
      <w:r w:rsidRPr="00B27043">
        <w:rPr>
          <w:rFonts w:ascii="Calibri" w:eastAsia="Times New Roman" w:hAnsi="Calibri" w:cs="Calibri"/>
          <w:color w:val="222222"/>
          <w:kern w:val="0"/>
          <w:vertAlign w:val="superscript"/>
          <w:lang w:val="en-KE" w:eastAsia="en-KE"/>
          <w14:ligatures w14:val="none"/>
        </w:rPr>
        <w:t>th</w:t>
      </w:r>
      <w:r w:rsidRPr="00B27043">
        <w:rPr>
          <w:rFonts w:ascii="Calibri" w:eastAsia="Times New Roman" w:hAnsi="Calibri" w:cs="Calibri"/>
          <w:color w:val="222222"/>
          <w:kern w:val="0"/>
          <w:lang w:val="en-KE" w:eastAsia="en-KE"/>
          <w14:ligatures w14:val="none"/>
        </w:rPr>
        <w:t xml:space="preserve"> of the age band 55-64 years of age every-year. </w:t>
      </w:r>
      <w:proofErr w:type="gramStart"/>
      <w:r w:rsidRPr="00B27043">
        <w:rPr>
          <w:rFonts w:ascii="Calibri" w:eastAsia="Times New Roman" w:hAnsi="Calibri" w:cs="Calibri"/>
          <w:color w:val="222222"/>
          <w:kern w:val="0"/>
          <w:lang w:val="en-KE" w:eastAsia="en-KE"/>
          <w14:ligatures w14:val="none"/>
        </w:rPr>
        <w:t>Again</w:t>
      </w:r>
      <w:proofErr w:type="gramEnd"/>
      <w:r w:rsidRPr="00B27043">
        <w:rPr>
          <w:rFonts w:ascii="Calibri" w:eastAsia="Times New Roman" w:hAnsi="Calibri" w:cs="Calibri"/>
          <w:color w:val="222222"/>
          <w:kern w:val="0"/>
          <w:lang w:val="en-KE" w:eastAsia="en-KE"/>
          <w14:ligatures w14:val="none"/>
        </w:rPr>
        <w:t xml:space="preserve"> this is fixed (to avoid having to reconstruct the age pyramid each year, which would be more precise but useless for 10 years projection)</w:t>
      </w:r>
    </w:p>
    <w:p w14:paraId="1E75C8F2" w14:textId="77777777" w:rsidR="00B27043" w:rsidRPr="00B27043" w:rsidRDefault="00B27043" w:rsidP="00B27043">
      <w:pPr>
        <w:numPr>
          <w:ilvl w:val="0"/>
          <w:numId w:val="1"/>
        </w:numPr>
        <w:shd w:val="clear" w:color="auto" w:fill="FFFFFF"/>
        <w:spacing w:after="0" w:line="240" w:lineRule="auto"/>
        <w:rPr>
          <w:rFonts w:ascii="Calibri" w:eastAsia="Times New Roman" w:hAnsi="Calibri" w:cs="Calibri"/>
          <w:color w:val="222222"/>
          <w:kern w:val="0"/>
          <w:lang w:val="en-KE" w:eastAsia="en-KE"/>
          <w14:ligatures w14:val="none"/>
        </w:rPr>
      </w:pPr>
      <w:r w:rsidRPr="00B27043">
        <w:rPr>
          <w:rFonts w:ascii="Calibri" w:eastAsia="Times New Roman" w:hAnsi="Calibri" w:cs="Calibri"/>
          <w:color w:val="222222"/>
          <w:kern w:val="0"/>
          <w:lang w:val="en-KE" w:eastAsia="en-KE"/>
          <w14:ligatures w14:val="none"/>
        </w:rPr>
        <w:t>The goal was to get the projected stock by 2030, so we did not do refinements of age structure change year by year or any other fine adjustment. And in such exercise, we search more plausibility than an actual forecast (illusory goal as we do not have forecast mechanism with auto-corrections and prospective adjustments based on observations in place).</w:t>
      </w:r>
    </w:p>
    <w:p w14:paraId="27AAC0CF" w14:textId="77777777" w:rsidR="00B27043" w:rsidRPr="00B27043" w:rsidRDefault="00B27043" w:rsidP="00B27043">
      <w:pPr>
        <w:numPr>
          <w:ilvl w:val="0"/>
          <w:numId w:val="1"/>
        </w:numPr>
        <w:shd w:val="clear" w:color="auto" w:fill="FFFFFF"/>
        <w:spacing w:after="0" w:line="240" w:lineRule="auto"/>
        <w:rPr>
          <w:rFonts w:ascii="Calibri" w:eastAsia="Times New Roman" w:hAnsi="Calibri" w:cs="Calibri"/>
          <w:color w:val="222222"/>
          <w:kern w:val="0"/>
          <w:lang w:val="en-KE" w:eastAsia="en-KE"/>
          <w14:ligatures w14:val="none"/>
        </w:rPr>
      </w:pPr>
      <w:r w:rsidRPr="00B27043">
        <w:rPr>
          <w:rFonts w:ascii="Calibri" w:eastAsia="Times New Roman" w:hAnsi="Calibri" w:cs="Calibri"/>
          <w:color w:val="222222"/>
          <w:kern w:val="0"/>
          <w:lang w:val="en-KE" w:eastAsia="en-KE"/>
          <w14:ligatures w14:val="none"/>
        </w:rPr>
        <w:t>We can think of additional adjustment, and I have started to work on factoring in migration (in-, out-), and using scenarios on change in graduation statistics if we start to have good time trend</w:t>
      </w:r>
    </w:p>
    <w:p w14:paraId="5CB39752" w14:textId="77777777" w:rsidR="00B27043" w:rsidRPr="00B27043" w:rsidRDefault="00B27043" w:rsidP="00B27043">
      <w:pPr>
        <w:shd w:val="clear" w:color="auto" w:fill="FFFFFF"/>
        <w:spacing w:after="0" w:line="240" w:lineRule="auto"/>
        <w:rPr>
          <w:rFonts w:ascii="Arial" w:eastAsia="Times New Roman" w:hAnsi="Arial" w:cs="Arial"/>
          <w:color w:val="222222"/>
          <w:kern w:val="0"/>
          <w:sz w:val="24"/>
          <w:szCs w:val="24"/>
          <w:lang w:val="en-KE" w:eastAsia="en-KE"/>
          <w14:ligatures w14:val="none"/>
        </w:rPr>
      </w:pPr>
      <w:r w:rsidRPr="00B27043">
        <w:rPr>
          <w:rFonts w:ascii="Arial" w:eastAsia="Times New Roman" w:hAnsi="Arial" w:cs="Arial"/>
          <w:color w:val="222222"/>
          <w:kern w:val="0"/>
          <w:sz w:val="24"/>
          <w:szCs w:val="24"/>
          <w:lang w:val="en-KE" w:eastAsia="en-KE"/>
          <w14:ligatures w14:val="none"/>
        </w:rPr>
        <w:t xml:space="preserve">Third, a sandbox </w:t>
      </w:r>
      <w:proofErr w:type="gramStart"/>
      <w:r w:rsidRPr="00B27043">
        <w:rPr>
          <w:rFonts w:ascii="Arial" w:eastAsia="Times New Roman" w:hAnsi="Arial" w:cs="Arial"/>
          <w:color w:val="222222"/>
          <w:kern w:val="0"/>
          <w:sz w:val="24"/>
          <w:szCs w:val="24"/>
          <w:lang w:val="en-KE" w:eastAsia="en-KE"/>
          <w14:ligatures w14:val="none"/>
        </w:rPr>
        <w:t>excel</w:t>
      </w:r>
      <w:proofErr w:type="gramEnd"/>
      <w:r w:rsidRPr="00B27043">
        <w:rPr>
          <w:rFonts w:ascii="Arial" w:eastAsia="Times New Roman" w:hAnsi="Arial" w:cs="Arial"/>
          <w:color w:val="222222"/>
          <w:kern w:val="0"/>
          <w:sz w:val="24"/>
          <w:szCs w:val="24"/>
          <w:lang w:val="en-KE" w:eastAsia="en-KE"/>
          <w14:ligatures w14:val="none"/>
        </w:rPr>
        <w:t xml:space="preserve"> with the ageing workforce tested for medical doctors between 2020 and 2030 (note: you will see that I did applied a cumulative interest calculation on the share by age group for simplicity). The fixed additional graduates can be easily added to the formula on the left part (based on number of years of follow-up), but if you want to include in the year by year right hand side the cumulative interest might need revision in which case formula by specific years needs slight adjustment to fit that of the paper (and actually reuse the left </w:t>
      </w:r>
      <w:proofErr w:type="spellStart"/>
      <w:r w:rsidRPr="00B27043">
        <w:rPr>
          <w:rFonts w:ascii="Arial" w:eastAsia="Times New Roman" w:hAnsi="Arial" w:cs="Arial"/>
          <w:color w:val="222222"/>
          <w:kern w:val="0"/>
          <w:sz w:val="24"/>
          <w:szCs w:val="24"/>
          <w:lang w:val="en-KE" w:eastAsia="en-KE"/>
          <w14:ligatures w14:val="none"/>
        </w:rPr>
        <w:t>handside</w:t>
      </w:r>
      <w:proofErr w:type="spellEnd"/>
      <w:r w:rsidRPr="00B27043">
        <w:rPr>
          <w:rFonts w:ascii="Arial" w:eastAsia="Times New Roman" w:hAnsi="Arial" w:cs="Arial"/>
          <w:color w:val="222222"/>
          <w:kern w:val="0"/>
          <w:sz w:val="24"/>
          <w:szCs w:val="24"/>
          <w:lang w:val="en-KE" w:eastAsia="en-KE"/>
          <w14:ligatures w14:val="none"/>
        </w:rPr>
        <w:t xml:space="preserve"> calculation).</w:t>
      </w:r>
    </w:p>
    <w:p w14:paraId="70C1019F" w14:textId="77777777" w:rsidR="00B27043" w:rsidRPr="00B27043" w:rsidRDefault="00B27043" w:rsidP="00B27043">
      <w:pPr>
        <w:shd w:val="clear" w:color="auto" w:fill="FFFFFF"/>
        <w:spacing w:after="0" w:line="240" w:lineRule="auto"/>
        <w:rPr>
          <w:rFonts w:ascii="Arial" w:eastAsia="Times New Roman" w:hAnsi="Arial" w:cs="Arial"/>
          <w:color w:val="222222"/>
          <w:kern w:val="0"/>
          <w:sz w:val="24"/>
          <w:szCs w:val="24"/>
          <w:lang w:val="en-KE" w:eastAsia="en-KE"/>
          <w14:ligatures w14:val="none"/>
        </w:rPr>
      </w:pPr>
      <w:r w:rsidRPr="00B27043">
        <w:rPr>
          <w:rFonts w:ascii="Arial" w:eastAsia="Times New Roman" w:hAnsi="Arial" w:cs="Arial"/>
          <w:color w:val="222222"/>
          <w:kern w:val="0"/>
          <w:sz w:val="24"/>
          <w:szCs w:val="24"/>
          <w:lang w:val="en-KE" w:eastAsia="en-KE"/>
          <w14:ligatures w14:val="none"/>
        </w:rPr>
        <w:t>Fourth, I attach my Stata script for the whole analysis in the BMJ GH paper. The -do file is a bit long but might give you indications of what I did. We can discuss later specificities.</w:t>
      </w:r>
    </w:p>
    <w:p w14:paraId="376832FD" w14:textId="77777777" w:rsidR="00B27043" w:rsidRPr="00B27043" w:rsidRDefault="00B27043" w:rsidP="00B27043">
      <w:pPr>
        <w:shd w:val="clear" w:color="auto" w:fill="FFFFFF"/>
        <w:spacing w:after="0" w:line="240" w:lineRule="auto"/>
        <w:rPr>
          <w:rFonts w:ascii="Arial" w:eastAsia="Times New Roman" w:hAnsi="Arial" w:cs="Arial"/>
          <w:color w:val="222222"/>
          <w:kern w:val="0"/>
          <w:sz w:val="24"/>
          <w:szCs w:val="24"/>
          <w:lang w:val="en-KE" w:eastAsia="en-KE"/>
          <w14:ligatures w14:val="none"/>
        </w:rPr>
      </w:pPr>
      <w:r w:rsidRPr="00B27043">
        <w:rPr>
          <w:rFonts w:ascii="Arial" w:eastAsia="Times New Roman" w:hAnsi="Arial" w:cs="Arial"/>
          <w:color w:val="222222"/>
          <w:kern w:val="0"/>
          <w:sz w:val="24"/>
          <w:szCs w:val="24"/>
          <w:lang w:val="en-KE" w:eastAsia="en-KE"/>
          <w14:ligatures w14:val="none"/>
        </w:rPr>
        <w:t> </w:t>
      </w:r>
    </w:p>
    <w:p w14:paraId="3378E210" w14:textId="77777777" w:rsidR="00B27043" w:rsidRPr="00B27043" w:rsidRDefault="00B27043" w:rsidP="00B27043">
      <w:pPr>
        <w:shd w:val="clear" w:color="auto" w:fill="FFFFFF"/>
        <w:spacing w:after="0" w:line="240" w:lineRule="auto"/>
        <w:rPr>
          <w:rFonts w:ascii="Arial" w:eastAsia="Times New Roman" w:hAnsi="Arial" w:cs="Arial"/>
          <w:color w:val="222222"/>
          <w:kern w:val="0"/>
          <w:sz w:val="24"/>
          <w:szCs w:val="24"/>
          <w:lang w:val="en-KE" w:eastAsia="en-KE"/>
          <w14:ligatures w14:val="none"/>
        </w:rPr>
      </w:pPr>
      <w:r w:rsidRPr="00B27043">
        <w:rPr>
          <w:rFonts w:ascii="Arial" w:eastAsia="Times New Roman" w:hAnsi="Arial" w:cs="Arial"/>
          <w:color w:val="222222"/>
          <w:kern w:val="0"/>
          <w:sz w:val="24"/>
          <w:szCs w:val="24"/>
          <w:lang w:val="en-KE" w:eastAsia="en-KE"/>
          <w14:ligatures w14:val="none"/>
        </w:rPr>
        <w:t>Lastly, I will be in Brazzaville the week of the 4</w:t>
      </w:r>
      <w:r w:rsidRPr="00B27043">
        <w:rPr>
          <w:rFonts w:ascii="Arial" w:eastAsia="Times New Roman" w:hAnsi="Arial" w:cs="Arial"/>
          <w:color w:val="222222"/>
          <w:kern w:val="0"/>
          <w:sz w:val="24"/>
          <w:szCs w:val="24"/>
          <w:vertAlign w:val="superscript"/>
          <w:lang w:val="en-KE" w:eastAsia="en-KE"/>
          <w14:ligatures w14:val="none"/>
        </w:rPr>
        <w:t>th</w:t>
      </w:r>
      <w:r w:rsidRPr="00B27043">
        <w:rPr>
          <w:rFonts w:ascii="Arial" w:eastAsia="Times New Roman" w:hAnsi="Arial" w:cs="Arial"/>
          <w:color w:val="222222"/>
          <w:kern w:val="0"/>
          <w:sz w:val="24"/>
          <w:szCs w:val="24"/>
          <w:lang w:val="en-KE" w:eastAsia="en-KE"/>
          <w14:ligatures w14:val="none"/>
        </w:rPr>
        <w:t> March happy to discuss further these elements.</w:t>
      </w:r>
    </w:p>
    <w:p w14:paraId="3F854499" w14:textId="77777777" w:rsidR="00B27043" w:rsidRPr="00B27043" w:rsidRDefault="00B27043" w:rsidP="00B27043">
      <w:pPr>
        <w:shd w:val="clear" w:color="auto" w:fill="FFFFFF"/>
        <w:spacing w:after="0" w:line="240" w:lineRule="auto"/>
        <w:rPr>
          <w:rFonts w:ascii="Arial" w:eastAsia="Times New Roman" w:hAnsi="Arial" w:cs="Arial"/>
          <w:color w:val="222222"/>
          <w:kern w:val="0"/>
          <w:sz w:val="24"/>
          <w:szCs w:val="24"/>
          <w:lang w:val="en-KE" w:eastAsia="en-KE"/>
          <w14:ligatures w14:val="none"/>
        </w:rPr>
      </w:pPr>
      <w:r w:rsidRPr="00B27043">
        <w:rPr>
          <w:rFonts w:ascii="Arial" w:eastAsia="Times New Roman" w:hAnsi="Arial" w:cs="Arial"/>
          <w:color w:val="222222"/>
          <w:kern w:val="0"/>
          <w:sz w:val="24"/>
          <w:szCs w:val="24"/>
          <w:lang w:val="en-KE" w:eastAsia="en-KE"/>
          <w14:ligatures w14:val="none"/>
        </w:rPr>
        <w:t> </w:t>
      </w:r>
    </w:p>
    <w:p w14:paraId="76A571AD" w14:textId="77777777" w:rsidR="00B27043" w:rsidRPr="00B27043" w:rsidRDefault="00B27043" w:rsidP="00B27043">
      <w:pPr>
        <w:shd w:val="clear" w:color="auto" w:fill="FFFFFF"/>
        <w:spacing w:after="0" w:line="240" w:lineRule="auto"/>
        <w:rPr>
          <w:rFonts w:ascii="Arial" w:eastAsia="Times New Roman" w:hAnsi="Arial" w:cs="Arial"/>
          <w:color w:val="222222"/>
          <w:kern w:val="0"/>
          <w:sz w:val="24"/>
          <w:szCs w:val="24"/>
          <w:lang w:val="en-KE" w:eastAsia="en-KE"/>
          <w14:ligatures w14:val="none"/>
        </w:rPr>
      </w:pPr>
      <w:r w:rsidRPr="00B27043">
        <w:rPr>
          <w:rFonts w:ascii="Arial" w:eastAsia="Times New Roman" w:hAnsi="Arial" w:cs="Arial"/>
          <w:color w:val="222222"/>
          <w:kern w:val="0"/>
          <w:sz w:val="24"/>
          <w:szCs w:val="24"/>
          <w:lang w:val="en-KE" w:eastAsia="en-KE"/>
          <w14:ligatures w14:val="none"/>
        </w:rPr>
        <w:t>It would be nice to discuss technical elements you want to do for the AFRO projection. Would these be year by year? Would you look beyond 2030?</w:t>
      </w:r>
    </w:p>
    <w:p w14:paraId="440700B8" w14:textId="77777777" w:rsidR="00B27043" w:rsidRPr="00B27043" w:rsidRDefault="00B27043" w:rsidP="00B27043">
      <w:pPr>
        <w:shd w:val="clear" w:color="auto" w:fill="FFFFFF"/>
        <w:spacing w:after="0" w:line="240" w:lineRule="auto"/>
        <w:rPr>
          <w:rFonts w:ascii="Arial" w:eastAsia="Times New Roman" w:hAnsi="Arial" w:cs="Arial"/>
          <w:color w:val="222222"/>
          <w:kern w:val="0"/>
          <w:sz w:val="24"/>
          <w:szCs w:val="24"/>
          <w:lang w:val="en-KE" w:eastAsia="en-KE"/>
          <w14:ligatures w14:val="none"/>
        </w:rPr>
      </w:pPr>
      <w:r w:rsidRPr="00B27043">
        <w:rPr>
          <w:rFonts w:ascii="Arial" w:eastAsia="Times New Roman" w:hAnsi="Arial" w:cs="Arial"/>
          <w:color w:val="222222"/>
          <w:kern w:val="0"/>
          <w:sz w:val="24"/>
          <w:szCs w:val="24"/>
          <w:lang w:val="en-KE" w:eastAsia="en-KE"/>
          <w14:ligatures w14:val="none"/>
        </w:rPr>
        <w:t>Kind regards,</w:t>
      </w:r>
    </w:p>
    <w:p w14:paraId="5BB36AE2" w14:textId="77777777" w:rsidR="00B27043" w:rsidRPr="00B27043" w:rsidRDefault="00B27043" w:rsidP="00B27043">
      <w:pPr>
        <w:shd w:val="clear" w:color="auto" w:fill="FFFFFF"/>
        <w:spacing w:after="0" w:line="240" w:lineRule="auto"/>
        <w:rPr>
          <w:rFonts w:ascii="Arial" w:eastAsia="Times New Roman" w:hAnsi="Arial" w:cs="Arial"/>
          <w:color w:val="222222"/>
          <w:kern w:val="0"/>
          <w:sz w:val="24"/>
          <w:szCs w:val="24"/>
          <w:lang w:val="en-KE" w:eastAsia="en-KE"/>
          <w14:ligatures w14:val="none"/>
        </w:rPr>
      </w:pPr>
      <w:r w:rsidRPr="00B27043">
        <w:rPr>
          <w:rFonts w:ascii="Arial" w:eastAsia="Times New Roman" w:hAnsi="Arial" w:cs="Arial"/>
          <w:color w:val="222222"/>
          <w:kern w:val="0"/>
          <w:sz w:val="24"/>
          <w:szCs w:val="24"/>
          <w:lang w:val="en-KE" w:eastAsia="en-KE"/>
          <w14:ligatures w14:val="none"/>
        </w:rPr>
        <w:t>Mathieu</w:t>
      </w:r>
    </w:p>
    <w:p w14:paraId="73AA1EBF" w14:textId="77777777" w:rsidR="007E3BA9" w:rsidRDefault="007E3BA9"/>
    <w:sectPr w:rsidR="007E3B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3E7335"/>
    <w:multiLevelType w:val="multilevel"/>
    <w:tmpl w:val="1D6CF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69512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043"/>
    <w:rsid w:val="00140DBE"/>
    <w:rsid w:val="002F3EAC"/>
    <w:rsid w:val="005716C4"/>
    <w:rsid w:val="007C1596"/>
    <w:rsid w:val="007E3BA9"/>
    <w:rsid w:val="00B27043"/>
    <w:rsid w:val="00BA6F54"/>
    <w:rsid w:val="00BC5A50"/>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7F53C"/>
  <w15:chartTrackingRefBased/>
  <w15:docId w15:val="{90FC3A0F-0FB8-46F4-8FA0-58B76BBAE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230187035667568872msolistparagraph">
    <w:name w:val="m_230187035667568872msolistparagraph"/>
    <w:basedOn w:val="Normal"/>
    <w:rsid w:val="00B27043"/>
    <w:pPr>
      <w:spacing w:before="100" w:beforeAutospacing="1" w:after="100" w:afterAutospacing="1" w:line="240" w:lineRule="auto"/>
    </w:pPr>
    <w:rPr>
      <w:rFonts w:ascii="Times New Roman" w:eastAsia="Times New Roman" w:hAnsi="Times New Roman" w:cs="Times New Roman"/>
      <w:kern w:val="0"/>
      <w:sz w:val="24"/>
      <w:szCs w:val="24"/>
      <w:lang w:val="en-KE" w:eastAsia="en-K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9635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1</Pages>
  <Words>378</Words>
  <Characters>2158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Mung'atu</dc:creator>
  <cp:keywords/>
  <dc:description/>
  <cp:lastModifiedBy>Joseph Mung'atu</cp:lastModifiedBy>
  <cp:revision>1</cp:revision>
  <dcterms:created xsi:type="dcterms:W3CDTF">2024-02-20T20:05:00Z</dcterms:created>
  <dcterms:modified xsi:type="dcterms:W3CDTF">2024-02-20T21:48:00Z</dcterms:modified>
</cp:coreProperties>
</file>