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E83AA" w14:textId="0C30C538" w:rsidR="00EB54FF" w:rsidRPr="00B85C9F" w:rsidRDefault="00B85C9F" w:rsidP="00B85C9F">
      <w:pPr>
        <w:jc w:val="center"/>
        <w:rPr>
          <w:sz w:val="28"/>
          <w:szCs w:val="28"/>
        </w:rPr>
      </w:pPr>
      <w:r w:rsidRPr="00B85C9F">
        <w:rPr>
          <w:sz w:val="28"/>
          <w:szCs w:val="28"/>
        </w:rPr>
        <w:t>CS5310 Assignment 3</w:t>
      </w:r>
    </w:p>
    <w:p w14:paraId="460ABF99" w14:textId="74CD56D5" w:rsidR="00B85C9F" w:rsidRPr="00B85C9F" w:rsidRDefault="00B85C9F" w:rsidP="00B85C9F">
      <w:pPr>
        <w:jc w:val="center"/>
        <w:rPr>
          <w:sz w:val="28"/>
          <w:szCs w:val="28"/>
        </w:rPr>
      </w:pPr>
      <w:r w:rsidRPr="00B85C9F">
        <w:rPr>
          <w:sz w:val="28"/>
          <w:szCs w:val="28"/>
        </w:rPr>
        <w:t>Huffman Trees</w:t>
      </w:r>
    </w:p>
    <w:p w14:paraId="04891F78" w14:textId="0024BE7C" w:rsidR="00B85C9F" w:rsidRPr="00B85C9F" w:rsidRDefault="00B85C9F" w:rsidP="00B85C9F">
      <w:pPr>
        <w:jc w:val="center"/>
        <w:rPr>
          <w:sz w:val="28"/>
          <w:szCs w:val="28"/>
        </w:rPr>
      </w:pPr>
      <w:r w:rsidRPr="00B85C9F">
        <w:rPr>
          <w:sz w:val="28"/>
          <w:szCs w:val="28"/>
        </w:rPr>
        <w:t>Jonah Kubath</w:t>
      </w:r>
    </w:p>
    <w:p w14:paraId="1CAC4D7A" w14:textId="0F1A5F57" w:rsidR="00B85C9F" w:rsidRDefault="00CB7053" w:rsidP="00B85C9F">
      <w:pPr>
        <w:rPr>
          <w:sz w:val="24"/>
          <w:szCs w:val="24"/>
        </w:rPr>
      </w:pPr>
      <w:r>
        <w:rPr>
          <w:sz w:val="24"/>
          <w:szCs w:val="24"/>
        </w:rPr>
        <w:tab/>
        <w:t xml:space="preserve">In this assignment, we are to implement a min-heap that is used to build Huffman trees.  The min-heap that I chose to implement was the build in Java implementation of a Priority Queue.  The Java documentation states that a </w:t>
      </w:r>
      <w:proofErr w:type="spellStart"/>
      <w:r>
        <w:rPr>
          <w:sz w:val="24"/>
          <w:szCs w:val="24"/>
        </w:rPr>
        <w:t>PriorityQueue</w:t>
      </w:r>
      <w:proofErr w:type="spellEnd"/>
      <w:r>
        <w:rPr>
          <w:sz w:val="24"/>
          <w:szCs w:val="24"/>
        </w:rPr>
        <w:t xml:space="preserve"> will implement an array-based queue.  The inserted values are inserted based on a natural ordering or a comparator can be used upon construction of the </w:t>
      </w:r>
      <w:proofErr w:type="spellStart"/>
      <w:r>
        <w:rPr>
          <w:sz w:val="24"/>
          <w:szCs w:val="24"/>
        </w:rPr>
        <w:t>PriorityQueue</w:t>
      </w:r>
      <w:proofErr w:type="spellEnd"/>
      <w:r>
        <w:rPr>
          <w:sz w:val="24"/>
          <w:szCs w:val="24"/>
        </w:rPr>
        <w:t>.</w:t>
      </w:r>
    </w:p>
    <w:p w14:paraId="01C83811" w14:textId="5150213D" w:rsidR="00CB7053" w:rsidRDefault="00CB7053" w:rsidP="00B85C9F">
      <w:pPr>
        <w:rPr>
          <w:sz w:val="24"/>
          <w:szCs w:val="24"/>
        </w:rPr>
      </w:pPr>
      <w:r>
        <w:rPr>
          <w:sz w:val="24"/>
          <w:szCs w:val="24"/>
        </w:rPr>
        <w:tab/>
        <w:t xml:space="preserve">The Java documentation also states that </w:t>
      </w:r>
      <w:proofErr w:type="spellStart"/>
      <w:r>
        <w:rPr>
          <w:sz w:val="24"/>
          <w:szCs w:val="24"/>
        </w:rPr>
        <w:t>enqueing</w:t>
      </w:r>
      <w:proofErr w:type="spellEnd"/>
      <w:r>
        <w:rPr>
          <w:sz w:val="24"/>
          <w:szCs w:val="24"/>
        </w:rPr>
        <w:t xml:space="preserve"> and </w:t>
      </w:r>
      <w:proofErr w:type="spellStart"/>
      <w:r>
        <w:rPr>
          <w:sz w:val="24"/>
          <w:szCs w:val="24"/>
        </w:rPr>
        <w:t>dequeing</w:t>
      </w:r>
      <w:proofErr w:type="spellEnd"/>
      <w:r>
        <w:rPr>
          <w:sz w:val="24"/>
          <w:szCs w:val="24"/>
        </w:rPr>
        <w:t xml:space="preserve"> methods offer O(log(n)) time.</w:t>
      </w:r>
      <w:r w:rsidR="00EC6271">
        <w:rPr>
          <w:sz w:val="24"/>
          <w:szCs w:val="24"/>
        </w:rPr>
        <w:t xml:space="preserve">  Linear time for removing a certain object and checking for a certain object.  Constant time is given for retrieval methods (peek, element, and size).  </w:t>
      </w:r>
    </w:p>
    <w:p w14:paraId="0A1800B3" w14:textId="55DF76D8" w:rsidR="00EC6271" w:rsidRDefault="00EC6271" w:rsidP="00B85C9F">
      <w:pPr>
        <w:rPr>
          <w:sz w:val="24"/>
          <w:szCs w:val="24"/>
        </w:rPr>
      </w:pPr>
    </w:p>
    <w:p w14:paraId="78DF0F90" w14:textId="71825C2B" w:rsidR="00EC6271" w:rsidRDefault="00EC6271" w:rsidP="00B85C9F">
      <w:pPr>
        <w:rPr>
          <w:sz w:val="24"/>
          <w:szCs w:val="24"/>
        </w:rPr>
      </w:pPr>
      <w:r>
        <w:rPr>
          <w:sz w:val="24"/>
          <w:szCs w:val="24"/>
        </w:rPr>
        <w:tab/>
      </w:r>
    </w:p>
    <w:p w14:paraId="4E859CA5" w14:textId="49F3B8A5" w:rsidR="00EC6271" w:rsidRPr="00EC6271" w:rsidRDefault="00EC6271" w:rsidP="00EC6271">
      <w:pPr>
        <w:rPr>
          <w:sz w:val="24"/>
          <w:szCs w:val="24"/>
        </w:rPr>
      </w:pPr>
    </w:p>
    <w:p w14:paraId="1F5C8D0C" w14:textId="3116D7FB" w:rsidR="00EC6271" w:rsidRPr="00EC6271" w:rsidRDefault="00EC6271" w:rsidP="00EC6271">
      <w:pPr>
        <w:rPr>
          <w:sz w:val="24"/>
          <w:szCs w:val="24"/>
        </w:rPr>
      </w:pPr>
      <w:r>
        <w:rPr>
          <w:noProof/>
        </w:rPr>
        <w:drawing>
          <wp:anchor distT="0" distB="0" distL="114300" distR="114300" simplePos="0" relativeHeight="251658240" behindDoc="1" locked="0" layoutInCell="1" allowOverlap="1" wp14:anchorId="7C2642F1" wp14:editId="34C2C717">
            <wp:simplePos x="0" y="0"/>
            <wp:positionH relativeFrom="column">
              <wp:posOffset>386080</wp:posOffset>
            </wp:positionH>
            <wp:positionV relativeFrom="paragraph">
              <wp:posOffset>147320</wp:posOffset>
            </wp:positionV>
            <wp:extent cx="5080000" cy="2743200"/>
            <wp:effectExtent l="0" t="0" r="12700" b="12700"/>
            <wp:wrapTight wrapText="bothSides">
              <wp:wrapPolygon edited="0">
                <wp:start x="0" y="0"/>
                <wp:lineTo x="0" y="21600"/>
                <wp:lineTo x="21600" y="21600"/>
                <wp:lineTo x="21600" y="0"/>
                <wp:lineTo x="0" y="0"/>
              </wp:wrapPolygon>
            </wp:wrapTight>
            <wp:docPr id="1" name="Chart 1">
              <a:extLst xmlns:a="http://schemas.openxmlformats.org/drawingml/2006/main">
                <a:ext uri="{FF2B5EF4-FFF2-40B4-BE49-F238E27FC236}">
                  <a16:creationId xmlns:a16="http://schemas.microsoft.com/office/drawing/2014/main" id="{740967E1-47F4-4DC6-87FF-17C4109E5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14:paraId="3DFD50AE" w14:textId="3A0CFFD3" w:rsidR="00EC6271" w:rsidRPr="00EC6271" w:rsidRDefault="00EC6271" w:rsidP="00EC6271">
      <w:pPr>
        <w:rPr>
          <w:sz w:val="24"/>
          <w:szCs w:val="24"/>
        </w:rPr>
      </w:pPr>
    </w:p>
    <w:p w14:paraId="1FBF089D" w14:textId="7EBA2308" w:rsidR="00EC6271" w:rsidRPr="00EC6271" w:rsidRDefault="00EC6271" w:rsidP="00EC6271">
      <w:pPr>
        <w:rPr>
          <w:sz w:val="24"/>
          <w:szCs w:val="24"/>
        </w:rPr>
      </w:pPr>
    </w:p>
    <w:p w14:paraId="45DEEC5B" w14:textId="141E420B" w:rsidR="00EC6271" w:rsidRPr="00EC6271" w:rsidRDefault="00EC6271" w:rsidP="00EC6271">
      <w:pPr>
        <w:rPr>
          <w:sz w:val="24"/>
          <w:szCs w:val="24"/>
        </w:rPr>
      </w:pPr>
    </w:p>
    <w:p w14:paraId="67D85172" w14:textId="70B97E1E" w:rsidR="00EC6271" w:rsidRPr="00EC6271" w:rsidRDefault="00EC6271" w:rsidP="00EC6271">
      <w:pPr>
        <w:rPr>
          <w:sz w:val="24"/>
          <w:szCs w:val="24"/>
        </w:rPr>
      </w:pPr>
    </w:p>
    <w:p w14:paraId="172840D5" w14:textId="7E4BEFA3" w:rsidR="00EC6271" w:rsidRPr="00EC6271" w:rsidRDefault="00EC6271" w:rsidP="00EC6271">
      <w:pPr>
        <w:rPr>
          <w:sz w:val="24"/>
          <w:szCs w:val="24"/>
        </w:rPr>
      </w:pPr>
    </w:p>
    <w:p w14:paraId="42352C43" w14:textId="0CEFDD7C" w:rsidR="00EC6271" w:rsidRPr="00EC6271" w:rsidRDefault="00EC6271" w:rsidP="00EC6271">
      <w:pPr>
        <w:rPr>
          <w:sz w:val="24"/>
          <w:szCs w:val="24"/>
        </w:rPr>
      </w:pPr>
    </w:p>
    <w:p w14:paraId="69109B09" w14:textId="3D18A2ED" w:rsidR="00EC6271" w:rsidRPr="00EC6271" w:rsidRDefault="00EC6271" w:rsidP="00EC6271">
      <w:pPr>
        <w:rPr>
          <w:sz w:val="24"/>
          <w:szCs w:val="24"/>
        </w:rPr>
      </w:pPr>
    </w:p>
    <w:p w14:paraId="752F4532" w14:textId="317E8CF8" w:rsidR="00EC6271" w:rsidRPr="00EC6271" w:rsidRDefault="00EC6271" w:rsidP="00EC6271">
      <w:pPr>
        <w:rPr>
          <w:sz w:val="24"/>
          <w:szCs w:val="24"/>
        </w:rPr>
      </w:pPr>
    </w:p>
    <w:p w14:paraId="5EF2DF08" w14:textId="2663270D" w:rsidR="00EC6271" w:rsidRDefault="00EC6271" w:rsidP="00EC6271">
      <w:pPr>
        <w:rPr>
          <w:sz w:val="24"/>
          <w:szCs w:val="24"/>
        </w:rPr>
      </w:pPr>
    </w:p>
    <w:p w14:paraId="44DDDBD7" w14:textId="522C4C72" w:rsidR="00EC6271" w:rsidRDefault="00EC6271" w:rsidP="00EC6271">
      <w:pPr>
        <w:jc w:val="center"/>
        <w:rPr>
          <w:sz w:val="24"/>
          <w:szCs w:val="24"/>
        </w:rPr>
      </w:pPr>
      <w:r>
        <w:rPr>
          <w:noProof/>
        </w:rPr>
        <w:lastRenderedPageBreak/>
        <w:drawing>
          <wp:anchor distT="0" distB="0" distL="114300" distR="114300" simplePos="0" relativeHeight="251659264" behindDoc="1" locked="0" layoutInCell="1" allowOverlap="1" wp14:anchorId="24045236" wp14:editId="64C53537">
            <wp:simplePos x="0" y="0"/>
            <wp:positionH relativeFrom="column">
              <wp:posOffset>457200</wp:posOffset>
            </wp:positionH>
            <wp:positionV relativeFrom="paragraph">
              <wp:posOffset>0</wp:posOffset>
            </wp:positionV>
            <wp:extent cx="5016500" cy="2743200"/>
            <wp:effectExtent l="0" t="0" r="12700" b="12700"/>
            <wp:wrapTight wrapText="bothSides">
              <wp:wrapPolygon edited="0">
                <wp:start x="0" y="0"/>
                <wp:lineTo x="0" y="21600"/>
                <wp:lineTo x="21600" y="21600"/>
                <wp:lineTo x="21600" y="0"/>
                <wp:lineTo x="0" y="0"/>
              </wp:wrapPolygon>
            </wp:wrapTight>
            <wp:docPr id="2" name="Chart 2">
              <a:extLst xmlns:a="http://schemas.openxmlformats.org/drawingml/2006/main">
                <a:ext uri="{FF2B5EF4-FFF2-40B4-BE49-F238E27FC236}">
                  <a16:creationId xmlns:a16="http://schemas.microsoft.com/office/drawing/2014/main" id="{C58AE8E1-0AD2-410C-8FC6-653617E875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4B1A010F" w14:textId="1C786E83" w:rsidR="00EC6271" w:rsidRPr="00EC6271" w:rsidRDefault="00EC6271" w:rsidP="00EC6271">
      <w:pPr>
        <w:rPr>
          <w:sz w:val="24"/>
          <w:szCs w:val="24"/>
        </w:rPr>
      </w:pPr>
    </w:p>
    <w:p w14:paraId="53346A89" w14:textId="1CE7F4EB" w:rsidR="00EC6271" w:rsidRPr="00EC6271" w:rsidRDefault="00EC6271" w:rsidP="00EC6271">
      <w:pPr>
        <w:rPr>
          <w:sz w:val="24"/>
          <w:szCs w:val="24"/>
        </w:rPr>
      </w:pPr>
    </w:p>
    <w:p w14:paraId="09ABAB79" w14:textId="19DDFB1B" w:rsidR="00EC6271" w:rsidRPr="00EC6271" w:rsidRDefault="00EC6271" w:rsidP="00EC6271">
      <w:pPr>
        <w:rPr>
          <w:sz w:val="24"/>
          <w:szCs w:val="24"/>
        </w:rPr>
      </w:pPr>
    </w:p>
    <w:p w14:paraId="73F6EC7C" w14:textId="62DB3B4B" w:rsidR="00EC6271" w:rsidRPr="00EC6271" w:rsidRDefault="00EC6271" w:rsidP="00EC6271">
      <w:pPr>
        <w:rPr>
          <w:sz w:val="24"/>
          <w:szCs w:val="24"/>
        </w:rPr>
      </w:pPr>
    </w:p>
    <w:p w14:paraId="0F7E9BF8" w14:textId="073225E8" w:rsidR="00EC6271" w:rsidRPr="00EC6271" w:rsidRDefault="00EC6271" w:rsidP="00EC6271">
      <w:pPr>
        <w:rPr>
          <w:sz w:val="24"/>
          <w:szCs w:val="24"/>
        </w:rPr>
      </w:pPr>
    </w:p>
    <w:p w14:paraId="29E4DA39" w14:textId="4B94853D" w:rsidR="00EC6271" w:rsidRPr="00EC6271" w:rsidRDefault="00EC6271" w:rsidP="00EC6271">
      <w:pPr>
        <w:rPr>
          <w:sz w:val="24"/>
          <w:szCs w:val="24"/>
        </w:rPr>
      </w:pPr>
    </w:p>
    <w:p w14:paraId="1BC84868" w14:textId="6D8E900D" w:rsidR="00EC6271" w:rsidRPr="00EC6271" w:rsidRDefault="00EC6271" w:rsidP="00EC6271">
      <w:pPr>
        <w:rPr>
          <w:sz w:val="24"/>
          <w:szCs w:val="24"/>
        </w:rPr>
      </w:pPr>
    </w:p>
    <w:p w14:paraId="11392D80" w14:textId="599334D5" w:rsidR="00EC6271" w:rsidRPr="00EC6271" w:rsidRDefault="00EC6271" w:rsidP="00EC6271">
      <w:pPr>
        <w:rPr>
          <w:sz w:val="24"/>
          <w:szCs w:val="24"/>
        </w:rPr>
      </w:pPr>
    </w:p>
    <w:p w14:paraId="7F5EA518" w14:textId="0EFA4D4D" w:rsidR="00EC6271" w:rsidRPr="00EC6271" w:rsidRDefault="00EC6271" w:rsidP="00EC6271">
      <w:pPr>
        <w:rPr>
          <w:sz w:val="24"/>
          <w:szCs w:val="24"/>
        </w:rPr>
      </w:pPr>
    </w:p>
    <w:p w14:paraId="61BD01EE" w14:textId="1036DE29" w:rsidR="00EC6271" w:rsidRPr="00EC6271" w:rsidRDefault="00EC6271" w:rsidP="00EC6271">
      <w:pPr>
        <w:rPr>
          <w:sz w:val="24"/>
          <w:szCs w:val="24"/>
        </w:rPr>
      </w:pPr>
    </w:p>
    <w:p w14:paraId="376D01E2" w14:textId="5F7BDB71" w:rsidR="00EC6271" w:rsidRPr="00EC6271" w:rsidRDefault="00EC6271" w:rsidP="00EC6271">
      <w:pPr>
        <w:rPr>
          <w:sz w:val="24"/>
          <w:szCs w:val="24"/>
        </w:rPr>
      </w:pPr>
    </w:p>
    <w:p w14:paraId="281EEDCB" w14:textId="39CDC1C7" w:rsidR="00EC6271" w:rsidRPr="00EC6271" w:rsidRDefault="00EC6271" w:rsidP="00EC6271">
      <w:pPr>
        <w:rPr>
          <w:sz w:val="24"/>
          <w:szCs w:val="24"/>
        </w:rPr>
      </w:pPr>
    </w:p>
    <w:p w14:paraId="0B5814D4" w14:textId="3611EEAF" w:rsidR="00EC6271" w:rsidRPr="00EC6271" w:rsidRDefault="00EC6271" w:rsidP="00EC6271">
      <w:pPr>
        <w:rPr>
          <w:sz w:val="24"/>
          <w:szCs w:val="24"/>
        </w:rPr>
      </w:pPr>
      <w:r>
        <w:rPr>
          <w:noProof/>
        </w:rPr>
        <w:drawing>
          <wp:anchor distT="0" distB="0" distL="114300" distR="114300" simplePos="0" relativeHeight="251660288" behindDoc="1" locked="0" layoutInCell="1" allowOverlap="1" wp14:anchorId="4431D00E" wp14:editId="22EA3B43">
            <wp:simplePos x="0" y="0"/>
            <wp:positionH relativeFrom="column">
              <wp:posOffset>497840</wp:posOffset>
            </wp:positionH>
            <wp:positionV relativeFrom="paragraph">
              <wp:posOffset>92710</wp:posOffset>
            </wp:positionV>
            <wp:extent cx="5016500" cy="2743200"/>
            <wp:effectExtent l="0" t="0" r="12700" b="12700"/>
            <wp:wrapTight wrapText="bothSides">
              <wp:wrapPolygon edited="0">
                <wp:start x="0" y="0"/>
                <wp:lineTo x="0" y="21600"/>
                <wp:lineTo x="21600" y="21600"/>
                <wp:lineTo x="21600" y="0"/>
                <wp:lineTo x="0" y="0"/>
              </wp:wrapPolygon>
            </wp:wrapTight>
            <wp:docPr id="3" name="Chart 3">
              <a:extLst xmlns:a="http://schemas.openxmlformats.org/drawingml/2006/main">
                <a:ext uri="{FF2B5EF4-FFF2-40B4-BE49-F238E27FC236}">
                  <a16:creationId xmlns:a16="http://schemas.microsoft.com/office/drawing/2014/main" id="{9399A761-32D6-4ECF-8BA8-3C6C2C083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DBB4E30" w14:textId="52342882" w:rsidR="00EC6271" w:rsidRPr="00EC6271" w:rsidRDefault="00EC6271" w:rsidP="00EC6271">
      <w:pPr>
        <w:rPr>
          <w:sz w:val="24"/>
          <w:szCs w:val="24"/>
        </w:rPr>
      </w:pPr>
    </w:p>
    <w:p w14:paraId="0F00A306" w14:textId="29838855" w:rsidR="00EC6271" w:rsidRPr="00EC6271" w:rsidRDefault="00EC6271" w:rsidP="00EC6271">
      <w:pPr>
        <w:rPr>
          <w:sz w:val="24"/>
          <w:szCs w:val="24"/>
        </w:rPr>
      </w:pPr>
    </w:p>
    <w:p w14:paraId="523E9C35" w14:textId="24157253" w:rsidR="00EC6271" w:rsidRPr="00EC6271" w:rsidRDefault="00EC6271" w:rsidP="00EC6271">
      <w:pPr>
        <w:rPr>
          <w:sz w:val="24"/>
          <w:szCs w:val="24"/>
        </w:rPr>
      </w:pPr>
    </w:p>
    <w:p w14:paraId="3BAF5BE1" w14:textId="51648D9F" w:rsidR="00EC6271" w:rsidRPr="00EC6271" w:rsidRDefault="00EC6271" w:rsidP="00EC6271">
      <w:pPr>
        <w:rPr>
          <w:sz w:val="24"/>
          <w:szCs w:val="24"/>
        </w:rPr>
      </w:pPr>
    </w:p>
    <w:p w14:paraId="1999E029" w14:textId="3F393EBD" w:rsidR="00EC6271" w:rsidRPr="00EC6271" w:rsidRDefault="00EC6271" w:rsidP="00EC6271">
      <w:pPr>
        <w:rPr>
          <w:sz w:val="24"/>
          <w:szCs w:val="24"/>
        </w:rPr>
      </w:pPr>
    </w:p>
    <w:p w14:paraId="1228BB32" w14:textId="3FA21B2C" w:rsidR="00EC6271" w:rsidRDefault="00EC6271" w:rsidP="00EC6271">
      <w:pPr>
        <w:rPr>
          <w:sz w:val="24"/>
          <w:szCs w:val="24"/>
        </w:rPr>
      </w:pPr>
    </w:p>
    <w:p w14:paraId="48F92EB1" w14:textId="04BB88AB" w:rsidR="00EC6271" w:rsidRDefault="00EC6271" w:rsidP="00EC6271">
      <w:pPr>
        <w:tabs>
          <w:tab w:val="left" w:pos="3952"/>
        </w:tabs>
        <w:rPr>
          <w:sz w:val="24"/>
          <w:szCs w:val="24"/>
        </w:rPr>
      </w:pPr>
      <w:r>
        <w:rPr>
          <w:sz w:val="24"/>
          <w:szCs w:val="24"/>
        </w:rPr>
        <w:tab/>
      </w:r>
    </w:p>
    <w:p w14:paraId="317586A7" w14:textId="38CC26AC" w:rsidR="00EC6271" w:rsidRDefault="00EC6271" w:rsidP="00EC6271">
      <w:pPr>
        <w:rPr>
          <w:sz w:val="24"/>
          <w:szCs w:val="24"/>
        </w:rPr>
      </w:pPr>
      <w:r>
        <w:rPr>
          <w:sz w:val="24"/>
          <w:szCs w:val="24"/>
        </w:rPr>
        <w:br w:type="page"/>
      </w:r>
      <w:r>
        <w:rPr>
          <w:sz w:val="24"/>
          <w:szCs w:val="24"/>
        </w:rPr>
        <w:lastRenderedPageBreak/>
        <w:tab/>
        <w:t xml:space="preserve">As my results show, the heap is built in linear time.  There is almost no change in time when building smaller heaps, such as 10 – 100 nodes.  The time change is easier to see when the number nodes has a larger step between tests.  The 1000 – 10000 shows a steady increase in build time for the heap.  There is one outlier in my data.  The last tree to be built in the 100 -1000 test has a steep increase in build time.  This can probably be explained by a spike in system processing while the application was running.  </w:t>
      </w:r>
    </w:p>
    <w:p w14:paraId="0AF475F8" w14:textId="7305CC5A" w:rsidR="00DF61D6" w:rsidRDefault="00DF61D6" w:rsidP="00EC6271">
      <w:pPr>
        <w:rPr>
          <w:sz w:val="24"/>
          <w:szCs w:val="24"/>
        </w:rPr>
      </w:pPr>
      <w:r>
        <w:rPr>
          <w:sz w:val="24"/>
          <w:szCs w:val="24"/>
        </w:rPr>
        <w:tab/>
      </w:r>
      <w:r>
        <w:rPr>
          <w:sz w:val="24"/>
          <w:szCs w:val="24"/>
        </w:rPr>
        <w:t>In my trials, the time for creating the</w:t>
      </w:r>
      <w:r>
        <w:rPr>
          <w:sz w:val="24"/>
          <w:szCs w:val="24"/>
        </w:rPr>
        <w:t xml:space="preserve"> Huffman tree </w:t>
      </w:r>
      <w:r w:rsidR="002F0DDF">
        <w:rPr>
          <w:sz w:val="24"/>
          <w:szCs w:val="24"/>
        </w:rPr>
        <w:t xml:space="preserve">takes longer than building the heap.  When the Huffman tree is made, the two lowest frequency nodes are combined into one node and this node is then inserted back into the min heap.  Getting the first lowest node is done in constant time as it is the root of the min heap, but once this node is removed it takes </w:t>
      </w:r>
      <w:proofErr w:type="gramStart"/>
      <w:r w:rsidR="002F0DDF">
        <w:rPr>
          <w:sz w:val="24"/>
          <w:szCs w:val="24"/>
        </w:rPr>
        <w:t>O(</w:t>
      </w:r>
      <w:proofErr w:type="gramEnd"/>
      <w:r w:rsidR="002F0DDF">
        <w:rPr>
          <w:sz w:val="24"/>
          <w:szCs w:val="24"/>
        </w:rPr>
        <w:t>log (n)) to remake the min heap before the next lowest can be removed.  The two nodes are then combined in constant time and adding the combined node back to the min heap is done in O(log (n)) just like the removal.</w:t>
      </w:r>
      <w:bookmarkStart w:id="0" w:name="_GoBack"/>
      <w:bookmarkEnd w:id="0"/>
    </w:p>
    <w:p w14:paraId="334922FA" w14:textId="2F2EFDD2" w:rsidR="008B1942" w:rsidRPr="00EC6271" w:rsidRDefault="008B1942" w:rsidP="00EC6271">
      <w:pPr>
        <w:rPr>
          <w:sz w:val="24"/>
          <w:szCs w:val="24"/>
        </w:rPr>
      </w:pPr>
      <w:r>
        <w:rPr>
          <w:sz w:val="24"/>
          <w:szCs w:val="24"/>
        </w:rPr>
        <w:tab/>
        <w:t xml:space="preserve">The building of the Huffman codes can require each node to be iterated over before finding the wanted node.  </w:t>
      </w:r>
      <w:r w:rsidR="006C6340">
        <w:rPr>
          <w:sz w:val="24"/>
          <w:szCs w:val="24"/>
        </w:rPr>
        <w:t xml:space="preserve">The reason Huffman trees are used in practice is that the highly used codes </w:t>
      </w:r>
      <w:proofErr w:type="gramStart"/>
      <w:r w:rsidR="006C6340">
        <w:rPr>
          <w:sz w:val="24"/>
          <w:szCs w:val="24"/>
        </w:rPr>
        <w:t>( high</w:t>
      </w:r>
      <w:proofErr w:type="gramEnd"/>
      <w:r w:rsidR="006C6340">
        <w:rPr>
          <w:sz w:val="24"/>
          <w:szCs w:val="24"/>
        </w:rPr>
        <w:t xml:space="preserve"> frequencies) are created in the lower levels of the tree.  This requires less traversing for the more frequent codes and a longer traversal for lesser used codes.</w:t>
      </w:r>
      <w:r w:rsidR="00DF61D6">
        <w:rPr>
          <w:sz w:val="24"/>
          <w:szCs w:val="24"/>
        </w:rPr>
        <w:t xml:space="preserve">  </w:t>
      </w:r>
    </w:p>
    <w:sectPr w:rsidR="008B1942" w:rsidRPr="00EC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9F"/>
    <w:rsid w:val="002F0DDF"/>
    <w:rsid w:val="006C6340"/>
    <w:rsid w:val="008B1942"/>
    <w:rsid w:val="00B85C9F"/>
    <w:rsid w:val="00CB7053"/>
    <w:rsid w:val="00DF61D6"/>
    <w:rsid w:val="00EB54FF"/>
    <w:rsid w:val="00EC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6B27"/>
  <w15:chartTrackingRefBased/>
  <w15:docId w15:val="{F3B44CD0-B87B-4939-8C0F-74B3820C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nah/Desktop/Algorithms/JonahKubath_CS5310_A3_project/JonahKubath_CS5310_A3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nah/Desktop/Algorithms/JonahKubath_CS5310_A3_project/JonahKubath_CS5310_A3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nah/Desktop/Algorithms/JonahKubath_CS5310_A3_project/JonahKubath_CS5310_A3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a:t>
            </a:r>
            <a:r>
              <a:rPr lang="en-US" baseline="0"/>
              <a:t> - 100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Build Heap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c:v>
                </c:pt>
                <c:pt idx="1">
                  <c:v>8</c:v>
                </c:pt>
                <c:pt idx="2">
                  <c:v>9</c:v>
                </c:pt>
                <c:pt idx="3">
                  <c:v>8</c:v>
                </c:pt>
                <c:pt idx="4">
                  <c:v>5</c:v>
                </c:pt>
                <c:pt idx="5">
                  <c:v>6</c:v>
                </c:pt>
                <c:pt idx="6">
                  <c:v>6</c:v>
                </c:pt>
                <c:pt idx="7">
                  <c:v>6</c:v>
                </c:pt>
                <c:pt idx="8">
                  <c:v>7</c:v>
                </c:pt>
                <c:pt idx="9">
                  <c:v>8</c:v>
                </c:pt>
              </c:numCache>
            </c:numRef>
          </c:val>
          <c:smooth val="0"/>
          <c:extLst>
            <c:ext xmlns:c16="http://schemas.microsoft.com/office/drawing/2014/chart" uri="{C3380CC4-5D6E-409C-BE32-E72D297353CC}">
              <c16:uniqueId val="{00000000-1499-3749-85B8-C788315F6BE5}"/>
            </c:ext>
          </c:extLst>
        </c:ser>
        <c:ser>
          <c:idx val="1"/>
          <c:order val="1"/>
          <c:tx>
            <c:v>Build Tree</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Sheet1!$C$2:$C$11</c:f>
              <c:numCache>
                <c:formatCode>General</c:formatCode>
                <c:ptCount val="10"/>
                <c:pt idx="0">
                  <c:v>28</c:v>
                </c:pt>
                <c:pt idx="1">
                  <c:v>23</c:v>
                </c:pt>
                <c:pt idx="2">
                  <c:v>39</c:v>
                </c:pt>
                <c:pt idx="3">
                  <c:v>26</c:v>
                </c:pt>
                <c:pt idx="4">
                  <c:v>21</c:v>
                </c:pt>
                <c:pt idx="5">
                  <c:v>49</c:v>
                </c:pt>
                <c:pt idx="6">
                  <c:v>26</c:v>
                </c:pt>
                <c:pt idx="7">
                  <c:v>32</c:v>
                </c:pt>
                <c:pt idx="8">
                  <c:v>35</c:v>
                </c:pt>
                <c:pt idx="9">
                  <c:v>39</c:v>
                </c:pt>
              </c:numCache>
            </c:numRef>
          </c:val>
          <c:smooth val="0"/>
          <c:extLst>
            <c:ext xmlns:c16="http://schemas.microsoft.com/office/drawing/2014/chart" uri="{C3380CC4-5D6E-409C-BE32-E72D297353CC}">
              <c16:uniqueId val="{00000001-1499-3749-85B8-C788315F6BE5}"/>
            </c:ext>
          </c:extLst>
        </c:ser>
        <c:dLbls>
          <c:showLegendKey val="0"/>
          <c:showVal val="0"/>
          <c:showCatName val="0"/>
          <c:showSerName val="0"/>
          <c:showPercent val="0"/>
          <c:showBubbleSize val="0"/>
        </c:dLbls>
        <c:marker val="1"/>
        <c:smooth val="0"/>
        <c:axId val="200082488"/>
        <c:axId val="200081832"/>
      </c:lineChart>
      <c:catAx>
        <c:axId val="200082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81832"/>
        <c:crosses val="autoZero"/>
        <c:auto val="1"/>
        <c:lblAlgn val="ctr"/>
        <c:lblOffset val="100"/>
        <c:noMultiLvlLbl val="0"/>
      </c:catAx>
      <c:valAx>
        <c:axId val="200081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8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a:t>
            </a:r>
            <a:r>
              <a:rPr lang="en-US" baseline="0"/>
              <a:t> - 1000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Build Heap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Sheet1!$A$13:$A$22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Sheet1!$B$13:$B$22</c:f>
              <c:numCache>
                <c:formatCode>General</c:formatCode>
                <c:ptCount val="10"/>
                <c:pt idx="0">
                  <c:v>32</c:v>
                </c:pt>
                <c:pt idx="1">
                  <c:v>19</c:v>
                </c:pt>
                <c:pt idx="2">
                  <c:v>26</c:v>
                </c:pt>
                <c:pt idx="3">
                  <c:v>39</c:v>
                </c:pt>
                <c:pt idx="4">
                  <c:v>36</c:v>
                </c:pt>
                <c:pt idx="5">
                  <c:v>47</c:v>
                </c:pt>
                <c:pt idx="6">
                  <c:v>54</c:v>
                </c:pt>
                <c:pt idx="7">
                  <c:v>66</c:v>
                </c:pt>
                <c:pt idx="8">
                  <c:v>71</c:v>
                </c:pt>
                <c:pt idx="9">
                  <c:v>410</c:v>
                </c:pt>
              </c:numCache>
            </c:numRef>
          </c:val>
          <c:smooth val="0"/>
          <c:extLst>
            <c:ext xmlns:c16="http://schemas.microsoft.com/office/drawing/2014/chart" uri="{C3380CC4-5D6E-409C-BE32-E72D297353CC}">
              <c16:uniqueId val="{00000000-71EA-4E4F-8AEF-A8AC0573D9F4}"/>
            </c:ext>
          </c:extLst>
        </c:ser>
        <c:ser>
          <c:idx val="1"/>
          <c:order val="1"/>
          <c:tx>
            <c:v>Build Tree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Sheet1!$A$13:$A$22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Sheet1!$C$13:$C$22</c:f>
              <c:numCache>
                <c:formatCode>General</c:formatCode>
                <c:ptCount val="10"/>
                <c:pt idx="0">
                  <c:v>138</c:v>
                </c:pt>
                <c:pt idx="1">
                  <c:v>85</c:v>
                </c:pt>
                <c:pt idx="2">
                  <c:v>164</c:v>
                </c:pt>
                <c:pt idx="3">
                  <c:v>102</c:v>
                </c:pt>
                <c:pt idx="4">
                  <c:v>199</c:v>
                </c:pt>
                <c:pt idx="5">
                  <c:v>186</c:v>
                </c:pt>
                <c:pt idx="6">
                  <c:v>173</c:v>
                </c:pt>
                <c:pt idx="7">
                  <c:v>197</c:v>
                </c:pt>
                <c:pt idx="8">
                  <c:v>248</c:v>
                </c:pt>
                <c:pt idx="9">
                  <c:v>378</c:v>
                </c:pt>
              </c:numCache>
            </c:numRef>
          </c:val>
          <c:smooth val="0"/>
          <c:extLst>
            <c:ext xmlns:c16="http://schemas.microsoft.com/office/drawing/2014/chart" uri="{C3380CC4-5D6E-409C-BE32-E72D297353CC}">
              <c16:uniqueId val="{00000001-71EA-4E4F-8AEF-A8AC0573D9F4}"/>
            </c:ext>
          </c:extLst>
        </c:ser>
        <c:dLbls>
          <c:showLegendKey val="0"/>
          <c:showVal val="0"/>
          <c:showCatName val="0"/>
          <c:showSerName val="0"/>
          <c:showPercent val="0"/>
          <c:showBubbleSize val="0"/>
        </c:dLbls>
        <c:marker val="1"/>
        <c:smooth val="0"/>
        <c:axId val="200082488"/>
        <c:axId val="200081832"/>
      </c:lineChart>
      <c:catAx>
        <c:axId val="200082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81832"/>
        <c:crosses val="autoZero"/>
        <c:auto val="1"/>
        <c:lblAlgn val="ctr"/>
        <c:lblOffset val="100"/>
        <c:noMultiLvlLbl val="0"/>
      </c:catAx>
      <c:valAx>
        <c:axId val="200081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8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a:t>
            </a:r>
            <a:r>
              <a:rPr lang="en-US" baseline="0"/>
              <a:t> - 10000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Build Heap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Sheet1!$A$24:$A$33</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Sheet1!$B$24:$B$33</c:f>
              <c:numCache>
                <c:formatCode>General</c:formatCode>
                <c:ptCount val="10"/>
                <c:pt idx="0">
                  <c:v>167</c:v>
                </c:pt>
                <c:pt idx="1">
                  <c:v>166</c:v>
                </c:pt>
                <c:pt idx="2">
                  <c:v>384</c:v>
                </c:pt>
                <c:pt idx="3">
                  <c:v>470</c:v>
                </c:pt>
                <c:pt idx="4">
                  <c:v>493</c:v>
                </c:pt>
                <c:pt idx="5">
                  <c:v>437</c:v>
                </c:pt>
                <c:pt idx="6">
                  <c:v>505</c:v>
                </c:pt>
                <c:pt idx="7">
                  <c:v>475</c:v>
                </c:pt>
                <c:pt idx="8">
                  <c:v>707</c:v>
                </c:pt>
                <c:pt idx="9">
                  <c:v>1049</c:v>
                </c:pt>
              </c:numCache>
            </c:numRef>
          </c:val>
          <c:smooth val="0"/>
          <c:extLst>
            <c:ext xmlns:c16="http://schemas.microsoft.com/office/drawing/2014/chart" uri="{C3380CC4-5D6E-409C-BE32-E72D297353CC}">
              <c16:uniqueId val="{00000000-C038-C94F-92AC-DC4D9BBA64D2}"/>
            </c:ext>
          </c:extLst>
        </c:ser>
        <c:ser>
          <c:idx val="1"/>
          <c:order val="1"/>
          <c:tx>
            <c:v>Build Tree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Sheet1!$A$24:$A$33</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Sheet1!$C$24:$C$33</c:f>
              <c:numCache>
                <c:formatCode>General</c:formatCode>
                <c:ptCount val="10"/>
                <c:pt idx="0">
                  <c:v>682</c:v>
                </c:pt>
                <c:pt idx="1">
                  <c:v>678</c:v>
                </c:pt>
                <c:pt idx="2">
                  <c:v>114</c:v>
                </c:pt>
                <c:pt idx="3">
                  <c:v>1337</c:v>
                </c:pt>
                <c:pt idx="4">
                  <c:v>1428</c:v>
                </c:pt>
                <c:pt idx="5">
                  <c:v>1439</c:v>
                </c:pt>
                <c:pt idx="6">
                  <c:v>2438</c:v>
                </c:pt>
                <c:pt idx="7">
                  <c:v>1700</c:v>
                </c:pt>
                <c:pt idx="8">
                  <c:v>2204</c:v>
                </c:pt>
                <c:pt idx="9">
                  <c:v>2608</c:v>
                </c:pt>
              </c:numCache>
            </c:numRef>
          </c:val>
          <c:smooth val="0"/>
          <c:extLst>
            <c:ext xmlns:c16="http://schemas.microsoft.com/office/drawing/2014/chart" uri="{C3380CC4-5D6E-409C-BE32-E72D297353CC}">
              <c16:uniqueId val="{00000001-C038-C94F-92AC-DC4D9BBA64D2}"/>
            </c:ext>
          </c:extLst>
        </c:ser>
        <c:dLbls>
          <c:showLegendKey val="0"/>
          <c:showVal val="0"/>
          <c:showCatName val="0"/>
          <c:showSerName val="0"/>
          <c:showPercent val="0"/>
          <c:showBubbleSize val="0"/>
        </c:dLbls>
        <c:marker val="1"/>
        <c:smooth val="0"/>
        <c:axId val="200082488"/>
        <c:axId val="200081832"/>
      </c:lineChart>
      <c:catAx>
        <c:axId val="200082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81832"/>
        <c:crosses val="autoZero"/>
        <c:auto val="1"/>
        <c:lblAlgn val="ctr"/>
        <c:lblOffset val="100"/>
        <c:noMultiLvlLbl val="0"/>
      </c:catAx>
      <c:valAx>
        <c:axId val="200081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8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3</cp:revision>
  <dcterms:created xsi:type="dcterms:W3CDTF">2018-10-17T19:53:00Z</dcterms:created>
  <dcterms:modified xsi:type="dcterms:W3CDTF">2018-10-18T18:50:00Z</dcterms:modified>
</cp:coreProperties>
</file>