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/>
      </w:pPr>
      <w:bookmarkStart w:colFirst="0" w:colLast="0" w:name="_83jk3cim16pd" w:id="0"/>
      <w:bookmarkEnd w:id="0"/>
      <w:r w:rsidDel="00000000" w:rsidR="00000000" w:rsidRPr="00000000">
        <w:rPr>
          <w:rtl w:val="0"/>
        </w:rPr>
        <w:t xml:space="preserve">Основы. Знакомство с языком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spacing w:after="200" w:before="200" w:lineRule="auto"/>
        <w:jc w:val="both"/>
        <w:rPr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color w:val="000000"/>
          <w:rtl w:val="0"/>
        </w:rPr>
        <w:t xml:space="preserve">Установка и настройка компилятора Go, текстового редактора Visual Studio Code, пакеты и импорт, переменные, фундаментальные типы данных. </w:t>
      </w:r>
    </w:p>
    <w:p w:rsidR="00000000" w:rsidDel="00000000" w:rsidP="00000000" w:rsidRDefault="00000000" w:rsidRPr="00000000" w14:paraId="00000003">
      <w:pPr>
        <w:pStyle w:val="Title"/>
        <w:rPr>
          <w:sz w:val="32"/>
          <w:szCs w:val="32"/>
        </w:rPr>
      </w:pPr>
      <w:bookmarkStart w:colFirst="0" w:colLast="0" w:name="_v6bh5dsla6v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jc w:val="left"/>
        <w:rPr/>
      </w:pPr>
      <w:bookmarkStart w:colFirst="0" w:colLast="0" w:name="_9r9ryxhs4gik" w:id="3"/>
      <w:bookmarkEnd w:id="3"/>
      <w:r w:rsidDel="00000000" w:rsidR="00000000" w:rsidRPr="00000000">
        <w:rPr>
          <w:b w:val="1"/>
          <w:color w:val="000000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spacing w:before="80" w:line="240" w:lineRule="auto"/>
            <w:ind w:left="0" w:firstLine="0"/>
            <w:rPr>
              <w:b w:val="0"/>
              <w:color w:val="1155cc"/>
              <w:sz w:val="20"/>
              <w:szCs w:val="20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6cvo062wtmvz">
            <w:r w:rsidDel="00000000" w:rsidR="00000000" w:rsidRPr="00000000">
              <w:rPr>
                <w:b w:val="0"/>
                <w:color w:val="1155cc"/>
                <w:sz w:val="20"/>
                <w:szCs w:val="20"/>
                <w:u w:val="single"/>
                <w:rtl w:val="0"/>
              </w:rPr>
              <w:t xml:space="preserve">Установка Golang. Утилиты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5kzv6461oh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Скачиваем и устанавливаем Go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mk70ne6lb3m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Для Windows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36r3lc80s3m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Для Mac 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rexal5gjxzm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Для Linux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bd03g31b6t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Настраиваем GOPATH. Обсуждаем организацию кода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ujo2tp2ao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На Windows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9ryo9ygaqx0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Для Mac OS и Linux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cwbr5zhwky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Проверка установки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bxcxix2ncr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Обзор инструментов командной строки go: run, build, get, install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lgzrgg4oaiu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Установка и настройка Visual Studio Code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f3csrmx4r2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Обзор основных настроек и панелей редактора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h6kfv3w0q7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Устанавливаем и настраиваем плагин Go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bekasep7hw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Запускаем Hello, world!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ayaw4a3p4un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Запуск первой программы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n9hzb1b4a8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Создаем проект курса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es88anhkv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Пакеты и импорт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dxwx6vdsmq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Импортируем пакеты из стандартной библиотеки и свои пакеты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gtzaw27vebt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Пакет fmt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he1p9mgm2fe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func Println(a …interface{}) (n int, err error)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t2c4esabm0f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func Scan(a ...interface{}) (n int, err error)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bpmm6z3dbkj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Пакет strconv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25wwby7kvv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func Atoi(s string) (int, error)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qjew3dwv27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Пакет math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a1c7f9fumd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func Pow(x,y float64) float64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wi2ht1zz36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func Sqrt(x float64) float64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zok2byymxj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Создание собственного пакета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gz483k3ub2i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Инициализация пакета: разбираем метод init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98xic6yelo5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Обсуждаем область видимости внутри и вне пакета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l4pdxa5nyt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Переменные и константы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i3e9pe93dj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Переменные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rgi5w5u4wpt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Именование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3vv2ek6drn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Области видимости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fuptjx6alm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Зарезервированные слова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yj5r3bcdui9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Разбираем способы объявления переменных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uosw4xgol5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Обсуждаем указатели и функцию new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a2oyym3fq3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Время жизни переменных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q66we5tt0r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Разбираем константы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9p2fjsivi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Фундаментальные типы данных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b8cwfi8ii3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Разбираем целые числа, типы, операции над целыми числами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23hvd4chlp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Разбираем числа с плавающей точкой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q2q67f70pjd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Разбираем логические значения и сравнения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st0jbpgvxn3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Разбираем строки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vfyov2uo9b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Операторы для работы с данными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657djbdbe16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Арифметические операторы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icy4mrx6rpq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Реляционные операторы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gsl37duyvl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Логические операторы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46xq0nz9s3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Побитовые операторы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5ukz31gdgm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Операторы присваивания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6cvo062wtmvz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color w:val="000000"/>
        </w:rPr>
      </w:pPr>
      <w:bookmarkStart w:colFirst="0" w:colLast="0" w:name="_pnyvo71q9m3r" w:id="5"/>
      <w:bookmarkEnd w:id="5"/>
      <w:r w:rsidDel="00000000" w:rsidR="00000000" w:rsidRPr="00000000">
        <w:rPr>
          <w:rtl w:val="0"/>
        </w:rPr>
        <w:t xml:space="preserve">Установка Golang. Утилиты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Go — это компилируемый язык программирования, поэтому работа с ним начинается со скачивания и настройки компилятора.</w:t>
      </w:r>
    </w:p>
    <w:p w:rsidR="00000000" w:rsidDel="00000000" w:rsidP="00000000" w:rsidRDefault="00000000" w:rsidRPr="00000000" w14:paraId="0000003C">
      <w:pPr>
        <w:pStyle w:val="Heading2"/>
        <w:rPr>
          <w:b w:val="1"/>
          <w:color w:val="000000"/>
        </w:rPr>
      </w:pPr>
      <w:bookmarkStart w:colFirst="0" w:colLast="0" w:name="_k5kzv6461oh4" w:id="6"/>
      <w:bookmarkEnd w:id="6"/>
      <w:r w:rsidDel="00000000" w:rsidR="00000000" w:rsidRPr="00000000">
        <w:rPr>
          <w:rtl w:val="0"/>
        </w:rPr>
        <w:t xml:space="preserve">Скачиваем и устанавливаем 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Прежде всего необходимо зайти на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сайт языка Go</w:t>
        </w:r>
      </w:hyperlink>
      <w:r w:rsidDel="00000000" w:rsidR="00000000" w:rsidRPr="00000000">
        <w:rPr>
          <w:rtl w:val="0"/>
        </w:rPr>
        <w:t xml:space="preserve"> и скачать установочный файл для вашей операционной системы.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52400" distT="152400" distL="152400" distR="152400">
            <wp:extent cx="6120057" cy="3687019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87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52400" distT="152400" distL="152400" distR="152400">
            <wp:extent cx="6120057" cy="3687019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870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>
          <w:color w:val="000000"/>
        </w:rPr>
      </w:pPr>
      <w:bookmarkStart w:colFirst="0" w:colLast="0" w:name="_mk70ne6lb3mc" w:id="7"/>
      <w:bookmarkEnd w:id="7"/>
      <w:r w:rsidDel="00000000" w:rsidR="00000000" w:rsidRPr="00000000">
        <w:rPr>
          <w:rtl w:val="0"/>
        </w:rPr>
        <w:t xml:space="preserve">Для</w:t>
      </w:r>
      <w:r w:rsidDel="00000000" w:rsidR="00000000" w:rsidRPr="00000000">
        <w:rPr>
          <w:rtl w:val="0"/>
        </w:rPr>
        <w:t xml:space="preserve">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В случае Windows </w:t>
      </w:r>
      <w:r w:rsidDel="00000000" w:rsidR="00000000" w:rsidRPr="00000000">
        <w:rPr>
          <w:rtl w:val="0"/>
        </w:rPr>
        <w:t xml:space="preserve">установка проходит так же, как и для любого компонента операционной системы: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скачивания вы получите файл </w:t>
      </w:r>
      <w:r w:rsidDel="00000000" w:rsidR="00000000" w:rsidRPr="00000000">
        <w:rPr>
          <w:b w:val="1"/>
          <w:rtl w:val="0"/>
        </w:rPr>
        <w:t xml:space="preserve">go1.12.linux-amd64.msi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запустите его и</w:t>
      </w:r>
      <w:r w:rsidDel="00000000" w:rsidR="00000000" w:rsidRPr="00000000">
        <w:rPr>
          <w:rtl w:val="0"/>
        </w:rPr>
        <w:t xml:space="preserve"> пройдите этап установки</w:t>
      </w:r>
      <w:r w:rsidDel="00000000" w:rsidR="00000000" w:rsidRPr="00000000">
        <w:rPr>
          <w:rtl w:val="0"/>
        </w:rPr>
        <w:t xml:space="preserve"> языка — местоположение для нее не имеет значения.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Для корректной работы всех инструментов Go также потребуется установить консольный клиент для Git.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Скачать его можно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на сайте git-scm.com</w:t>
        </w:r>
      </w:hyperlink>
      <w:r w:rsidDel="00000000" w:rsidR="00000000" w:rsidRPr="00000000">
        <w:rPr>
          <w:rtl w:val="0"/>
        </w:rPr>
        <w:t xml:space="preserve">. Установка со стандартными параметрами вполне подойдет.</w:t>
      </w:r>
    </w:p>
    <w:p w:rsidR="00000000" w:rsidDel="00000000" w:rsidP="00000000" w:rsidRDefault="00000000" w:rsidRPr="00000000" w14:paraId="00000046">
      <w:pPr>
        <w:pStyle w:val="Heading3"/>
        <w:rPr/>
      </w:pPr>
      <w:bookmarkStart w:colFirst="0" w:colLast="0" w:name="_36r3lc80s3mc" w:id="8"/>
      <w:bookmarkEnd w:id="8"/>
      <w:r w:rsidDel="00000000" w:rsidR="00000000" w:rsidRPr="00000000">
        <w:rPr>
          <w:rtl w:val="0"/>
        </w:rPr>
        <w:t xml:space="preserve">Для </w:t>
      </w:r>
      <w:r w:rsidDel="00000000" w:rsidR="00000000" w:rsidRPr="00000000">
        <w:rPr>
          <w:rtl w:val="0"/>
        </w:rPr>
        <w:t xml:space="preserve">Mac OS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У</w:t>
      </w:r>
      <w:r w:rsidDel="00000000" w:rsidR="00000000" w:rsidRPr="00000000">
        <w:rPr>
          <w:rtl w:val="0"/>
        </w:rPr>
        <w:t xml:space="preserve">становка будет даже проще, чем на Windows:</w:t>
      </w:r>
    </w:p>
    <w:p w:rsidR="00000000" w:rsidDel="00000000" w:rsidP="00000000" w:rsidRDefault="00000000" w:rsidRPr="00000000" w14:paraId="00000048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скачивания запустите файл </w:t>
      </w:r>
      <w:r w:rsidDel="00000000" w:rsidR="00000000" w:rsidRPr="00000000">
        <w:rPr>
          <w:b w:val="1"/>
          <w:rtl w:val="0"/>
        </w:rPr>
        <w:t xml:space="preserve">go1.12.linux-amd64.pkg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9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пройдите установку.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Как и в случае с Windows, Git-клиент тоже потребуется, но Mac OS сама предложит его установить при первой необходимости.</w:t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rexal5gjxzmt" w:id="9"/>
      <w:bookmarkEnd w:id="9"/>
      <w:r w:rsidDel="00000000" w:rsidR="00000000" w:rsidRPr="00000000">
        <w:rPr>
          <w:rtl w:val="0"/>
        </w:rPr>
        <w:t xml:space="preserve">Для </w:t>
      </w:r>
      <w:r w:rsidDel="00000000" w:rsidR="00000000" w:rsidRPr="00000000">
        <w:rPr>
          <w:rtl w:val="0"/>
        </w:rPr>
        <w:t xml:space="preserve">Linux</w:t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cd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./Downloads</w:t>
              <w:br w:type="textWrapping"/>
              <w:t xml:space="preserve">tar -C /usr/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local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-xzf go1.12.linux-amd64.tar.gz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echo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"export PATH=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$PATH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:/usr/local/go/bin"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&gt;&gt;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$HOME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/.bash_profile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echo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"export GOPATH=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$HOME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/go"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&gt;&gt;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$HOME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/.bash_profile</w:t>
              <w:br w:type="textWrapping"/>
              <w:t xml:space="preserve">sudo apt-get install git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  <w:t xml:space="preserve">На Linux необходимо открыть терминал и ввести набор команд, представленный ниже. Разберем их по порядку: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cd Downloads</w:t>
      </w:r>
      <w:r w:rsidDel="00000000" w:rsidR="00000000" w:rsidRPr="00000000">
        <w:rPr>
          <w:rtl w:val="0"/>
        </w:rPr>
        <w:t xml:space="preserve">  — переведет вас в каталог с загрузками.</w:t>
      </w:r>
    </w:p>
    <w:p w:rsidR="00000000" w:rsidDel="00000000" w:rsidP="00000000" w:rsidRDefault="00000000" w:rsidRPr="00000000" w14:paraId="0000004F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tar -C /usr/local -xzf go1.12.linux-amd64.tar.gz</w:t>
      </w:r>
      <w:r w:rsidDel="00000000" w:rsidR="00000000" w:rsidRPr="00000000">
        <w:rPr>
          <w:rtl w:val="0"/>
        </w:rPr>
        <w:t xml:space="preserve">  — распакует содержимое архива в</w:t>
      </w:r>
      <w:r w:rsidDel="00000000" w:rsidR="00000000" w:rsidRPr="00000000">
        <w:rPr>
          <w:b w:val="1"/>
          <w:rtl w:val="0"/>
        </w:rPr>
        <w:t xml:space="preserve"> /usr/local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echo "export PATH=$PATH:/usr/local/go/bin" &gt;&gt; $HOME/.bash_profile</w:t>
      </w:r>
      <w:r w:rsidDel="00000000" w:rsidR="00000000" w:rsidRPr="00000000">
        <w:rPr>
          <w:rtl w:val="0"/>
        </w:rPr>
        <w:t xml:space="preserve">  —  добавит папку с компилятором Go в список директорий с исполняемыми файлами приложений.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echo "export GOPATH=$HOME/go" &gt;&gt; $HOME/.bash_profile</w:t>
      </w:r>
      <w:r w:rsidDel="00000000" w:rsidR="00000000" w:rsidRPr="00000000">
        <w:rPr>
          <w:rtl w:val="0"/>
        </w:rPr>
        <w:t xml:space="preserve"> — создаст путь для сохранения исходных файлов программ и пакетов, а также скомпилированных из них файлов.</w:t>
      </w:r>
    </w:p>
    <w:p w:rsidR="00000000" w:rsidDel="00000000" w:rsidP="00000000" w:rsidRDefault="00000000" w:rsidRPr="00000000" w14:paraId="00000052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sudo apt-get install git</w:t>
      </w:r>
      <w:r w:rsidDel="00000000" w:rsidR="00000000" w:rsidRPr="00000000">
        <w:rPr>
          <w:rtl w:val="0"/>
        </w:rPr>
        <w:t xml:space="preserve">  — установка инструментов для работы с Git. Во время установки утилита </w:t>
      </w:r>
      <w:r w:rsidDel="00000000" w:rsidR="00000000" w:rsidRPr="00000000">
        <w:rPr>
          <w:b w:val="1"/>
          <w:rtl w:val="0"/>
        </w:rPr>
        <w:t xml:space="preserve">apt-get </w:t>
      </w:r>
      <w:r w:rsidDel="00000000" w:rsidR="00000000" w:rsidRPr="00000000">
        <w:rPr>
          <w:rtl w:val="0"/>
        </w:rPr>
        <w:t xml:space="preserve">составит список необходимых пакетов и попросит подтверждения для их установки.</w:t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wbd03g31b6t9" w:id="10"/>
      <w:bookmarkEnd w:id="10"/>
      <w:r w:rsidDel="00000000" w:rsidR="00000000" w:rsidRPr="00000000">
        <w:rPr>
          <w:rtl w:val="0"/>
        </w:rPr>
        <w:t xml:space="preserve">Настраиваем GOPATH. Обсуждаем организацию кода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1.2" w:lineRule="auto"/>
        <w:rPr/>
      </w:pPr>
      <w:r w:rsidDel="00000000" w:rsidR="00000000" w:rsidRPr="00000000">
        <w:rPr>
          <w:rtl w:val="0"/>
        </w:rPr>
        <w:t xml:space="preserve">GOPATH — это переменная окружения, которая ведет к каталогу. В нем будут храниться скачанные вами в процессе работы с Go исходные коды пакетов, а также скомпилированные библиотеки и исполняемые файлы. 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1.2" w:lineRule="auto"/>
        <w:rPr/>
      </w:pPr>
      <w:r w:rsidDel="00000000" w:rsidR="00000000" w:rsidRPr="00000000">
        <w:rPr>
          <w:rtl w:val="0"/>
        </w:rPr>
        <w:t xml:space="preserve">По умолчанию Go будет использовать для этих целей каталог </w:t>
      </w:r>
      <w:r w:rsidDel="00000000" w:rsidR="00000000" w:rsidRPr="00000000">
        <w:rPr>
          <w:b w:val="1"/>
          <w:rtl w:val="0"/>
        </w:rPr>
        <w:t xml:space="preserve">go</w:t>
      </w:r>
      <w:r w:rsidDel="00000000" w:rsidR="00000000" w:rsidRPr="00000000">
        <w:rPr>
          <w:rtl w:val="0"/>
        </w:rPr>
        <w:t xml:space="preserve"> в корневой папке пользователя системы, из которого ведется работа. Можно изменить его местоположение на удобное вам.</w:t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2ujo2tp2ao6" w:id="11"/>
      <w:bookmarkEnd w:id="11"/>
      <w:r w:rsidDel="00000000" w:rsidR="00000000" w:rsidRPr="00000000">
        <w:rPr>
          <w:rtl w:val="0"/>
        </w:rPr>
        <w:t xml:space="preserve">На Windows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Необходимо открыть </w:t>
      </w:r>
      <w:r w:rsidDel="00000000" w:rsidR="00000000" w:rsidRPr="00000000">
        <w:rPr>
          <w:b w:val="1"/>
          <w:rtl w:val="0"/>
        </w:rPr>
        <w:t xml:space="preserve">панель управления</w:t>
      </w:r>
      <w:r w:rsidDel="00000000" w:rsidR="00000000" w:rsidRPr="00000000">
        <w:rPr>
          <w:rtl w:val="0"/>
        </w:rPr>
        <w:t xml:space="preserve"> и зайти в раздел </w:t>
      </w:r>
      <w:r w:rsidDel="00000000" w:rsidR="00000000" w:rsidRPr="00000000">
        <w:rPr>
          <w:b w:val="1"/>
          <w:rtl w:val="0"/>
        </w:rPr>
        <w:t xml:space="preserve">«С</w:t>
      </w:r>
      <w:r w:rsidDel="00000000" w:rsidR="00000000" w:rsidRPr="00000000">
        <w:rPr>
          <w:b w:val="1"/>
          <w:rtl w:val="0"/>
        </w:rPr>
        <w:t xml:space="preserve">истема</w:t>
      </w:r>
      <w:r w:rsidDel="00000000" w:rsidR="00000000" w:rsidRPr="00000000">
        <w:rPr>
          <w:b w:val="1"/>
          <w:rtl w:val="0"/>
        </w:rPr>
        <w:t xml:space="preserve">»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6122850" cy="3568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Далее — перейти раздел «Дополнительные параметры системы», в открывшемся окне — на вкладку «Дополнительно» и нажать на кнопку «Переменные среды»: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52400" distT="152400" distL="152400" distR="152400">
            <wp:extent cx="4637567" cy="383617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7567" cy="383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В переменных средах для вашего пользователя создайте </w:t>
      </w:r>
      <w:r w:rsidDel="00000000" w:rsidR="00000000" w:rsidRPr="00000000">
        <w:rPr>
          <w:rtl w:val="0"/>
        </w:rPr>
        <w:t xml:space="preserve">GOPATH и настройте путь к папке, в которой хотите хранить данные.</w:t>
      </w:r>
      <w:r w:rsidDel="00000000" w:rsidR="00000000" w:rsidRPr="00000000">
        <w:rPr>
          <w:rtl w:val="0"/>
        </w:rPr>
        <w:t xml:space="preserve"> Можно выбрать любое местоположение для директории GOPATH. Главное, чтобы запись и чтение могли проходить без прав администратора. К примеру, можно создать папку в директории «Мои документы».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52400" distT="152400" distL="152400" distR="152400">
            <wp:extent cx="2910053" cy="2757379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0053" cy="2757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9ryo9ygaqx07" w:id="12"/>
      <w:bookmarkEnd w:id="12"/>
      <w:r w:rsidDel="00000000" w:rsidR="00000000" w:rsidRPr="00000000">
        <w:rPr>
          <w:rtl w:val="0"/>
        </w:rPr>
        <w:t xml:space="preserve">Для Mac OS и Linux</w:t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echo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"export GOPATH=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$HOME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/go"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&gt;&gt;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$HOME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/.bash_profile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rPr/>
      </w:pPr>
      <w:r w:rsidDel="00000000" w:rsidR="00000000" w:rsidRPr="00000000">
        <w:rPr>
          <w:rtl w:val="0"/>
        </w:rPr>
        <w:t xml:space="preserve">Изменение директории для GOPATH делается проще. Нужно зайти в терминал и ввести команду, заменив в ней стандартное положение «$HOME/go» на нужное вам. Не забудьте перезапустить терминал, чтобы применить изменения.</w:t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2cwbr5zhwkyn" w:id="13"/>
      <w:bookmarkEnd w:id="13"/>
      <w:r w:rsidDel="00000000" w:rsidR="00000000" w:rsidRPr="00000000">
        <w:rPr>
          <w:rtl w:val="0"/>
        </w:rPr>
        <w:t xml:space="preserve">Проверка установки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Для проверки установки откройте терминал или, в случае с Windows, командную строку (</w:t>
      </w:r>
      <w:r w:rsidDel="00000000" w:rsidR="00000000" w:rsidRPr="00000000">
        <w:rPr>
          <w:rtl w:val="0"/>
        </w:rPr>
        <w:t xml:space="preserve">можно и powershell</w:t>
      </w:r>
      <w:r w:rsidDel="00000000" w:rsidR="00000000" w:rsidRPr="00000000">
        <w:rPr>
          <w:rtl w:val="0"/>
        </w:rPr>
        <w:t xml:space="preserve">). Также подойдут любые интерпретаторы bash (например, git-bash). Затем наберите следующую</w:t>
      </w:r>
      <w:r w:rsidDel="00000000" w:rsidR="00000000" w:rsidRPr="00000000">
        <w:rPr>
          <w:rtl w:val="0"/>
        </w:rPr>
        <w:t xml:space="preserve"> команду:</w:t>
      </w:r>
      <w:r w:rsidDel="00000000" w:rsidR="00000000" w:rsidRPr="00000000">
        <w:rPr>
          <w:rtl w:val="0"/>
        </w:rPr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go env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52400" distT="152400" distL="152400" distR="152400">
            <wp:extent cx="6120057" cy="4244913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24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Результат выполнения — на скриншоте. В случае ошибки следует проверить, правильно ли выполнены предыдущие шаги.</w:t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5bxcxix2ncr2" w:id="14"/>
      <w:bookmarkEnd w:id="14"/>
      <w:r w:rsidDel="00000000" w:rsidR="00000000" w:rsidRPr="00000000">
        <w:rPr>
          <w:rtl w:val="0"/>
        </w:rPr>
        <w:t xml:space="preserve">Обзор инструментов командной строки go: run, build, get, install</w:t>
      </w:r>
    </w:p>
    <w:p w:rsidR="00000000" w:rsidDel="00000000" w:rsidP="00000000" w:rsidRDefault="00000000" w:rsidRPr="00000000" w14:paraId="00000066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 — команда, которая запустит ваш файл без сохранения скомпилированного результата. Пример использования: </w:t>
      </w:r>
    </w:p>
    <w:tbl>
      <w:tblPr>
        <w:tblStyle w:val="Table4"/>
        <w:tblW w:w="892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0"/>
        <w:tblGridChange w:id="0">
          <w:tblGrid>
            <w:gridCol w:w="892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go run myfile.go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Build</w:t>
      </w:r>
      <w:r w:rsidDel="00000000" w:rsidR="00000000" w:rsidRPr="00000000">
        <w:rPr>
          <w:rtl w:val="0"/>
        </w:rPr>
        <w:t xml:space="preserve"> — скомпилирует программу, полученный файл по умолчанию разместит в рабочей папке:</w:t>
      </w:r>
    </w:p>
    <w:tbl>
      <w:tblPr>
        <w:tblStyle w:val="Table5"/>
        <w:tblW w:w="892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0"/>
        <w:tblGridChange w:id="0">
          <w:tblGrid>
            <w:gridCol w:w="892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go build myfile.go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 — загрузит пакет и зависимости для его работы, разместит файлы в папке </w:t>
      </w:r>
      <w:r w:rsidDel="00000000" w:rsidR="00000000" w:rsidRPr="00000000">
        <w:rPr>
          <w:b w:val="1"/>
          <w:rtl w:val="0"/>
        </w:rPr>
        <w:t xml:space="preserve">src</w:t>
      </w:r>
      <w:r w:rsidDel="00000000" w:rsidR="00000000" w:rsidRPr="00000000">
        <w:rPr>
          <w:rtl w:val="0"/>
        </w:rPr>
        <w:t xml:space="preserve"> внутри GOPATH:</w:t>
      </w:r>
    </w:p>
    <w:tbl>
      <w:tblPr>
        <w:tblStyle w:val="Table6"/>
        <w:tblW w:w="892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0"/>
        <w:tblGridChange w:id="0">
          <w:tblGrid>
            <w:gridCol w:w="892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go get github.com/go-chi/chi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 — произведет компилирование программы или пакета. Чтобы команда сработала, необходимо перейти в папку проекта внутри GOPATH. Скомпилированный пакет будет расположен в папке </w:t>
      </w:r>
      <w:r w:rsidDel="00000000" w:rsidR="00000000" w:rsidRPr="00000000">
        <w:rPr>
          <w:b w:val="1"/>
          <w:rtl w:val="0"/>
        </w:rPr>
        <w:t xml:space="preserve">pkg</w:t>
      </w:r>
      <w:r w:rsidDel="00000000" w:rsidR="00000000" w:rsidRPr="00000000">
        <w:rPr>
          <w:rtl w:val="0"/>
        </w:rPr>
        <w:t xml:space="preserve"> в GOPATH, а исполняемый файл — в папке </w:t>
      </w:r>
      <w:r w:rsidDel="00000000" w:rsidR="00000000" w:rsidRPr="00000000">
        <w:rPr>
          <w:b w:val="1"/>
          <w:rtl w:val="0"/>
        </w:rPr>
        <w:t xml:space="preserve">bin</w:t>
      </w:r>
      <w:r w:rsidDel="00000000" w:rsidR="00000000" w:rsidRPr="00000000">
        <w:rPr>
          <w:rtl w:val="0"/>
        </w:rPr>
        <w:t xml:space="preserve"> в GOPATH:</w:t>
      </w:r>
    </w:p>
    <w:tbl>
      <w:tblPr>
        <w:tblStyle w:val="Table7"/>
        <w:tblW w:w="892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0"/>
        <w:tblGridChange w:id="0">
          <w:tblGrid>
            <w:gridCol w:w="892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go install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ind w:left="0" w:firstLine="0"/>
        <w:rPr/>
      </w:pPr>
      <w:bookmarkStart w:colFirst="0" w:colLast="0" w:name="_lgzrgg4oaiut" w:id="15"/>
      <w:bookmarkEnd w:id="15"/>
      <w:r w:rsidDel="00000000" w:rsidR="00000000" w:rsidRPr="00000000">
        <w:rPr>
          <w:rtl w:val="0"/>
        </w:rPr>
        <w:t xml:space="preserve">Установка и настройка Visual Studio Code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Чтобы удобно работать с языком Go, рекомендуем текстовый редактор Visual Studio Code. Есть </w:t>
      </w:r>
      <w:r w:rsidDel="00000000" w:rsidR="00000000" w:rsidRPr="00000000">
        <w:rPr>
          <w:rtl w:val="0"/>
        </w:rPr>
        <w:t xml:space="preserve">вариант и лучше</w:t>
      </w:r>
      <w:r w:rsidDel="00000000" w:rsidR="00000000" w:rsidRPr="00000000">
        <w:rPr>
          <w:rtl w:val="0"/>
        </w:rPr>
        <w:t xml:space="preserve">, например intellij GoLand, а так же множество намного более посредственных, но преимущество Visual Studio Code — в бесплатности.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-861</wp:posOffset>
            </wp:positionH>
            <wp:positionV relativeFrom="paragraph">
              <wp:posOffset>962025</wp:posOffset>
            </wp:positionV>
            <wp:extent cx="6120057" cy="3164645"/>
            <wp:effectExtent b="0" l="0" r="0" t="0"/>
            <wp:wrapTopAndBottom distB="152400" distT="1524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64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Скачать Visual Studio Code можно с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официального сайта</w:t>
        </w:r>
      </w:hyperlink>
      <w:r w:rsidDel="00000000" w:rsidR="00000000" w:rsidRPr="00000000">
        <w:rPr>
          <w:rtl w:val="0"/>
        </w:rPr>
        <w:t xml:space="preserve">. Ваша ОС будет определена автоматически: жмем Download и производим установку.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Для Mac файл скачивается в архиве .zip, автоматически разархивируется — и его можно использовать. Но чтобы с приложением было удобно работать, рекомендуем переместить Visual Studio Code в Finder &gt; Программы.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/>
      </w:pPr>
      <w:bookmarkStart w:colFirst="0" w:colLast="0" w:name="_f3csrmx4r2sf" w:id="16"/>
      <w:bookmarkEnd w:id="16"/>
      <w:r w:rsidDel="00000000" w:rsidR="00000000" w:rsidRPr="00000000">
        <w:rPr>
          <w:rtl w:val="0"/>
        </w:rPr>
        <w:t xml:space="preserve">Обзор основных настроек и панелей редактора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570638</wp:posOffset>
            </wp:positionH>
            <wp:positionV relativeFrom="paragraph">
              <wp:posOffset>447675</wp:posOffset>
            </wp:positionV>
            <wp:extent cx="4982469" cy="3859659"/>
            <wp:effectExtent b="0" l="0" r="0" t="0"/>
            <wp:wrapTopAndBottom distB="152400" distT="1524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469" cy="38596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Главное окно редактора выглядит, как на скриншоте, — с небольшими отличиями в зависимости от операционной системы.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Первый пункт бокового меню — это проводник. Он позволит работать с директориями, а также переключаться между файлами. 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Далее — поиск, чтобы искать отрывки кода и быстро их заменять при необходимости.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Контроль версий поможет при работе с Git.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Отладка позволяет произвести быстрый запуск приложения, провести тесты и найти ошибки.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расширениями легко дополнить редактор необходимой функциональностью, изменить внешний вид и добавить сочетания клавиш из других редакторов.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Настройки позволят сконфигурировать редактор так, как вам потребуется.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jh6kfv3w0q77" w:id="17"/>
      <w:bookmarkEnd w:id="17"/>
      <w:r w:rsidDel="00000000" w:rsidR="00000000" w:rsidRPr="00000000">
        <w:rPr>
          <w:rtl w:val="0"/>
        </w:rPr>
        <w:t xml:space="preserve">Устанавливаем и настраиваем плагин Go</w:t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этого нужно открыть редактор.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228600</wp:posOffset>
            </wp:positionV>
            <wp:extent cx="6120057" cy="4740889"/>
            <wp:effectExtent b="0" l="0" r="0" t="0"/>
            <wp:wrapTopAndBottom distB="152400" distT="15240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408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Затем перейти на вкладку расширений и в появившемся поисковом поле набрать «go».</w:t>
      </w:r>
    </w:p>
    <w:p w:rsidR="00000000" w:rsidDel="00000000" w:rsidP="00000000" w:rsidRDefault="00000000" w:rsidRPr="00000000" w14:paraId="0000008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Нажать кнопку</w:t>
      </w:r>
      <w:r w:rsidDel="00000000" w:rsidR="00000000" w:rsidRPr="00000000">
        <w:rPr>
          <w:rtl w:val="0"/>
        </w:rPr>
        <w:t xml:space="preserve"> Install возле дополнения «Go» и</w:t>
      </w:r>
      <w:r w:rsidDel="00000000" w:rsidR="00000000" w:rsidRPr="00000000">
        <w:rPr>
          <w:rtl w:val="0"/>
        </w:rPr>
        <w:t xml:space="preserve"> дождаться завершения установки. </w:t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 желанию можно установить пакет Russian Language Pack. 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установки следует перезагрузить редактор.</w:t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Осталось только завершить установку дополнительных инструментов. </w:t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Откроем редактор и создадим новый файл комбинацией клавиш ctrl+n или cmd+n.</w:t>
      </w:r>
    </w:p>
    <w:p w:rsidR="00000000" w:rsidDel="00000000" w:rsidP="00000000" w:rsidRDefault="00000000" w:rsidRPr="00000000" w14:paraId="00000086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Сохраним файл в произвольное местоположение комбинацией клавиш ctrl+s или cmd+s под названием </w:t>
      </w:r>
      <w:r w:rsidDel="00000000" w:rsidR="00000000" w:rsidRPr="00000000">
        <w:rPr>
          <w:b w:val="1"/>
          <w:rtl w:val="0"/>
        </w:rPr>
        <w:t xml:space="preserve">hello world.go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7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сохранения файла редактор начнет относиться к файлу как к исходному коду на языке Go, а справа внизу появится уведомление о том, что отсутствуют инструменты для анализа кода. </w:t>
      </w:r>
    </w:p>
    <w:p w:rsidR="00000000" w:rsidDel="00000000" w:rsidP="00000000" w:rsidRDefault="00000000" w:rsidRPr="00000000" w14:paraId="00000088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Нажимаем на уведомление и в открывшемся диалоговом окне жмем </w:t>
      </w:r>
      <w:r w:rsidDel="00000000" w:rsidR="00000000" w:rsidRPr="00000000">
        <w:rPr>
          <w:b w:val="1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Ждем, пока закончится загрузка инструментов.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504825</wp:posOffset>
            </wp:positionV>
            <wp:extent cx="6120057" cy="1018214"/>
            <wp:effectExtent b="0" l="0" r="0" t="0"/>
            <wp:wrapSquare wrapText="bothSides" distB="152400" distT="152400" distL="152400" distR="15240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0182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Видим надпись о том, что все установлено удачно.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504825</wp:posOffset>
            </wp:positionV>
            <wp:extent cx="6120057" cy="4740889"/>
            <wp:effectExtent b="0" l="0" r="0" t="0"/>
            <wp:wrapTopAndBottom distB="152400" distT="1524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408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pStyle w:val="Heading2"/>
        <w:rPr/>
      </w:pPr>
      <w:bookmarkStart w:colFirst="0" w:colLast="0" w:name="_h224hf1hp41j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/>
      </w:pPr>
      <w:bookmarkStart w:colFirst="0" w:colLast="0" w:name="_zbekasep7hw7" w:id="19"/>
      <w:bookmarkEnd w:id="19"/>
      <w:r w:rsidDel="00000000" w:rsidR="00000000" w:rsidRPr="00000000">
        <w:rPr>
          <w:rtl w:val="0"/>
        </w:rPr>
        <w:t xml:space="preserve">Запускаем Hello, world!</w:t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В файле, который был создан ранее, напишем следующий код, сохраним его и разберем, из чего он состоит:</w:t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main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{</w:t>
              <w:br w:type="textWrapping"/>
              <w:t xml:space="preserve">    fmt.Println(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"Привет, мир!"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package main</w:t>
      </w:r>
      <w:r w:rsidDel="00000000" w:rsidR="00000000" w:rsidRPr="00000000">
        <w:rPr>
          <w:rtl w:val="0"/>
        </w:rPr>
        <w:t xml:space="preserve">  — это объявление имени пакета. Для исполняемых файлов оно всегда будет «main», а для библиотек будет соответствовать названию директории, в которой находится файл.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import "fmt"</w:t>
      </w:r>
      <w:r w:rsidDel="00000000" w:rsidR="00000000" w:rsidRPr="00000000">
        <w:rPr>
          <w:rtl w:val="0"/>
        </w:rPr>
        <w:t xml:space="preserve">. import — это ключевое слово для включения сторонних библиотек в вашу программу. fmt — название пакета, который будет использоваться в программе.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func main () {}</w:t>
      </w:r>
      <w:r w:rsidDel="00000000" w:rsidR="00000000" w:rsidRPr="00000000">
        <w:rPr>
          <w:rtl w:val="0"/>
        </w:rPr>
        <w:t xml:space="preserve"> — точка входа в программу. Здесь начинается ее выполнение.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fmt.Println("Привет, мир!")</w:t>
      </w:r>
      <w:r w:rsidDel="00000000" w:rsidR="00000000" w:rsidRPr="00000000">
        <w:rPr>
          <w:rtl w:val="0"/>
        </w:rPr>
        <w:t xml:space="preserve"> — вызов функции Println из пакета fmt. Она выведет в консоль сообщение «Привет, мир!».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rPr/>
      </w:pPr>
      <w:bookmarkStart w:colFirst="0" w:colLast="0" w:name="_ayaw4a3p4unn" w:id="20"/>
      <w:bookmarkEnd w:id="20"/>
      <w:r w:rsidDel="00000000" w:rsidR="00000000" w:rsidRPr="00000000">
        <w:rPr>
          <w:rtl w:val="0"/>
        </w:rPr>
        <w:t xml:space="preserve">Запуск первой программы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Теперь стоит запустить первую программу, выполнив три простых действия.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Откроем вкладку Debug в VS Code: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504825</wp:posOffset>
            </wp:positionV>
            <wp:extent cx="6120057" cy="4740889"/>
            <wp:effectExtent b="0" l="0" r="0" t="0"/>
            <wp:wrapTopAndBottom distB="152400" distT="1524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7408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2. Нажмем на кнопку Start Debugging (маленький зеленый треугольник).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3. Посмотрим на результат выполнения в открывшемся окне.</w:t>
      </w:r>
    </w:p>
    <w:p w:rsidR="00000000" w:rsidDel="00000000" w:rsidP="00000000" w:rsidRDefault="00000000" w:rsidRPr="00000000" w14:paraId="0000009A">
      <w:pPr>
        <w:pStyle w:val="Heading1"/>
        <w:rPr/>
      </w:pPr>
      <w:bookmarkStart w:colFirst="0" w:colLast="0" w:name="_4n9hzb1b4a8x" w:id="21"/>
      <w:bookmarkEnd w:id="21"/>
      <w:r w:rsidDel="00000000" w:rsidR="00000000" w:rsidRPr="00000000">
        <w:rPr>
          <w:rtl w:val="0"/>
        </w:rPr>
        <w:t xml:space="preserve">Создаем проект курса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После успешного запуска первой программы пришло время подготовить место для работ по курсу.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Зайдем в директорию GOPATH (стандартное местоположение папки GOPATH — это «путь_к_папке_вашего_пользователя/go») и посмотрим на ее содержимое. Сейчас внутри две директории, но в дальнейшем появится и третья. </w:t>
      </w:r>
    </w:p>
    <w:p w:rsidR="00000000" w:rsidDel="00000000" w:rsidP="00000000" w:rsidRDefault="00000000" w:rsidRPr="00000000" w14:paraId="0000009D">
      <w:pPr>
        <w:numPr>
          <w:ilvl w:val="0"/>
          <w:numId w:val="17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bin</w:t>
      </w:r>
      <w:r w:rsidDel="00000000" w:rsidR="00000000" w:rsidRPr="00000000">
        <w:rPr>
          <w:rtl w:val="0"/>
        </w:rPr>
        <w:t xml:space="preserve"> — это папка, в которой будут храниться скомпилированные экземпляры программ;</w:t>
      </w:r>
    </w:p>
    <w:p w:rsidR="00000000" w:rsidDel="00000000" w:rsidP="00000000" w:rsidRDefault="00000000" w:rsidRPr="00000000" w14:paraId="0000009E">
      <w:pPr>
        <w:numPr>
          <w:ilvl w:val="0"/>
          <w:numId w:val="17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pkg</w:t>
      </w:r>
      <w:r w:rsidDel="00000000" w:rsidR="00000000" w:rsidRPr="00000000">
        <w:rPr>
          <w:rtl w:val="0"/>
        </w:rPr>
        <w:t xml:space="preserve"> — папка, которая служит для хранения скомпилированных пакетов;</w:t>
      </w:r>
    </w:p>
    <w:p w:rsidR="00000000" w:rsidDel="00000000" w:rsidP="00000000" w:rsidRDefault="00000000" w:rsidRPr="00000000" w14:paraId="0000009F">
      <w:pPr>
        <w:numPr>
          <w:ilvl w:val="0"/>
          <w:numId w:val="17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src</w:t>
      </w:r>
      <w:r w:rsidDel="00000000" w:rsidR="00000000" w:rsidRPr="00000000">
        <w:rPr>
          <w:rtl w:val="0"/>
        </w:rPr>
        <w:t xml:space="preserve"> — место для хранения ваших исходных кодов, а также исходных кодов, скачанных посредством go get.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Чтобы начать работу, потребуется создать рабочую директорию в папке </w:t>
      </w:r>
      <w:r w:rsidDel="00000000" w:rsidR="00000000" w:rsidRPr="00000000">
        <w:rPr>
          <w:b w:val="1"/>
          <w:rtl w:val="0"/>
        </w:rPr>
        <w:t xml:space="preserve">src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rtl w:val="0"/>
        </w:rPr>
        <w:t xml:space="preserve">назовем ее </w:t>
      </w:r>
      <w:r w:rsidDel="00000000" w:rsidR="00000000" w:rsidRPr="00000000">
        <w:rPr>
          <w:b w:val="1"/>
          <w:rtl w:val="0"/>
        </w:rPr>
        <w:t xml:space="preserve">GoCourse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Необходимо перейти в созданную папку проекта и инициализировать репозиторий.</w:t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cd ~/go/src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mkdir GoCourse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cd GoCourse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git init</w:t>
              <w:br w:type="textWrapping"/>
              <w:t xml:space="preserve">git remote add origin &lt;Ссылка_на_созданный_репозиторий_в_Github&gt;.git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git push -u origin master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Важно! Последняя команда не сработает, если в локальной ветке </w:t>
      </w:r>
      <w:r w:rsidDel="00000000" w:rsidR="00000000" w:rsidRPr="00000000">
        <w:rPr>
          <w:b w:val="1"/>
          <w:rtl w:val="0"/>
        </w:rPr>
        <w:t xml:space="preserve">master</w:t>
      </w:r>
      <w:r w:rsidDel="00000000" w:rsidR="00000000" w:rsidRPr="00000000">
        <w:rPr>
          <w:rtl w:val="0"/>
        </w:rPr>
        <w:t xml:space="preserve"> будет пусто. Так что стоит создать первый коммит: пусть в нем будет файл </w:t>
      </w:r>
      <w:r w:rsidDel="00000000" w:rsidR="00000000" w:rsidRPr="00000000">
        <w:rPr>
          <w:b w:val="1"/>
          <w:rtl w:val="0"/>
        </w:rPr>
        <w:t xml:space="preserve">README.md</w:t>
      </w:r>
      <w:r w:rsidDel="00000000" w:rsidR="00000000" w:rsidRPr="00000000">
        <w:rPr>
          <w:rtl w:val="0"/>
        </w:rPr>
        <w:t xml:space="preserve">, можно оставить его пустым.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Откроем созданную папку в редакторе.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Практические задания будем сдавать через Pull Request в GitHub, так что в директории нужно будет инициализировать репозиторий, а также подключить его к удаленному репозиторию в GitHub набором команд.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В дальнейшем сдача практически будет проходить так: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Создается ответвление из </w:t>
      </w:r>
      <w:r w:rsidDel="00000000" w:rsidR="00000000" w:rsidRPr="00000000">
        <w:rPr>
          <w:b w:val="1"/>
          <w:rtl w:val="0"/>
        </w:rPr>
        <w:t xml:space="preserve">master</w:t>
      </w:r>
      <w:r w:rsidDel="00000000" w:rsidR="00000000" w:rsidRPr="00000000">
        <w:rPr>
          <w:rtl w:val="0"/>
        </w:rPr>
        <w:t xml:space="preserve"> в ветвь с названием </w:t>
      </w:r>
      <w:r w:rsidDel="00000000" w:rsidR="00000000" w:rsidRPr="00000000">
        <w:rPr>
          <w:b w:val="1"/>
          <w:rtl w:val="0"/>
        </w:rPr>
        <w:t xml:space="preserve">homework-*</w:t>
      </w:r>
      <w:r w:rsidDel="00000000" w:rsidR="00000000" w:rsidRPr="00000000">
        <w:rPr>
          <w:rtl w:val="0"/>
        </w:rPr>
        <w:t xml:space="preserve"> (вместо звездочки — номер урока).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новой ветке создается папка с вашим заданием </w:t>
      </w:r>
      <w:r w:rsidDel="00000000" w:rsidR="00000000" w:rsidRPr="00000000">
        <w:rPr>
          <w:b w:val="1"/>
          <w:rtl w:val="0"/>
        </w:rPr>
        <w:t xml:space="preserve">homework-*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этой папке размещается практическая работа.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выполнения задания создается коммит в ветку </w:t>
      </w:r>
      <w:r w:rsidDel="00000000" w:rsidR="00000000" w:rsidRPr="00000000">
        <w:rPr>
          <w:b w:val="1"/>
          <w:rtl w:val="0"/>
        </w:rPr>
        <w:t xml:space="preserve">homework-*.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Создается pull request из ветки </w:t>
      </w:r>
      <w:r w:rsidDel="00000000" w:rsidR="00000000" w:rsidRPr="00000000">
        <w:rPr>
          <w:b w:val="1"/>
          <w:rtl w:val="0"/>
        </w:rPr>
        <w:t xml:space="preserve">homework-*</w:t>
      </w:r>
      <w:r w:rsidDel="00000000" w:rsidR="00000000" w:rsidRPr="00000000">
        <w:rPr>
          <w:rtl w:val="0"/>
        </w:rPr>
        <w:t xml:space="preserve"> в </w:t>
      </w:r>
      <w:r w:rsidDel="00000000" w:rsidR="00000000" w:rsidRPr="00000000">
        <w:rPr>
          <w:b w:val="1"/>
          <w:rtl w:val="0"/>
        </w:rPr>
        <w:t xml:space="preserve">master</w:t>
      </w:r>
      <w:r w:rsidDel="00000000" w:rsidR="00000000" w:rsidRPr="00000000">
        <w:rPr>
          <w:rtl w:val="0"/>
        </w:rPr>
        <w:t xml:space="preserve">. С</w:t>
      </w:r>
      <w:r w:rsidDel="00000000" w:rsidR="00000000" w:rsidRPr="00000000">
        <w:rPr>
          <w:rtl w:val="0"/>
        </w:rPr>
        <w:t xml:space="preserve">сылка на него сдается на странице курса на сайте GeekBrains.</w:t>
      </w:r>
    </w:p>
    <w:p w:rsidR="00000000" w:rsidDel="00000000" w:rsidP="00000000" w:rsidRDefault="00000000" w:rsidRPr="00000000" w14:paraId="000000B1">
      <w:pPr>
        <w:pStyle w:val="Heading1"/>
        <w:rPr/>
      </w:pPr>
      <w:bookmarkStart w:colFirst="0" w:colLast="0" w:name="_ces88anhkvte" w:id="22"/>
      <w:bookmarkEnd w:id="22"/>
      <w:r w:rsidDel="00000000" w:rsidR="00000000" w:rsidRPr="00000000">
        <w:rPr>
          <w:rtl w:val="0"/>
        </w:rPr>
        <w:t xml:space="preserve">Пакеты и импорт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Язык Go способствует применению инженерной практики DRY, или Don't Repeat Yourself (не повторяйтесь). В этом помогают пакеты. Любой файл с исходным кодом на языке Go содержит имя пакета, к которому он принадлежит, а также список пакетов, которые он будет использовать для своей работы.</w:t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main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spacing w:after="0" w:lineRule="auto"/>
        <w:rPr/>
      </w:pPr>
      <w:r w:rsidDel="00000000" w:rsidR="00000000" w:rsidRPr="00000000">
        <w:rPr>
          <w:rtl w:val="0"/>
        </w:rPr>
        <w:t xml:space="preserve">При создании </w:t>
      </w:r>
      <w:r w:rsidDel="00000000" w:rsidR="00000000" w:rsidRPr="00000000">
        <w:rPr>
          <w:b w:val="1"/>
          <w:rtl w:val="0"/>
        </w:rPr>
        <w:t xml:space="preserve">Hello, world!</w:t>
      </w:r>
      <w:r w:rsidDel="00000000" w:rsidR="00000000" w:rsidRPr="00000000">
        <w:rPr>
          <w:rtl w:val="0"/>
        </w:rPr>
        <w:t xml:space="preserve"> код имел название пакета </w:t>
      </w:r>
      <w:r w:rsidDel="00000000" w:rsidR="00000000" w:rsidRPr="00000000">
        <w:rPr>
          <w:b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 — так именуются</w:t>
      </w:r>
      <w:r w:rsidDel="00000000" w:rsidR="00000000" w:rsidRPr="00000000">
        <w:rPr>
          <w:rtl w:val="0"/>
        </w:rPr>
        <w:t xml:space="preserve"> пакеты, которые могут быть скомпилированы в конечную программу. Пакет с любым другим именем будет скомпилирован в байт-код для последующего переиспользования в приложениях.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b w:val="1"/>
          <w:rtl w:val="0"/>
        </w:rPr>
        <w:t xml:space="preserve">Важно!</w:t>
      </w:r>
      <w:r w:rsidDel="00000000" w:rsidR="00000000" w:rsidRPr="00000000">
        <w:rPr>
          <w:rtl w:val="0"/>
        </w:rPr>
        <w:t xml:space="preserve"> Внутри одной директории может находиться несколько файлов с исходным кодом. Каждый из них должен иметь одно и то же имя пакета, иначе программа не скомпилируется.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rtl w:val="0"/>
              </w:rPr>
              <w:t xml:space="preserve">github.com/peterbourgon/foo/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rtl w:val="0"/>
              </w:rPr>
              <w:t xml:space="preserve">    main.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1"/>
                <w:szCs w:val="21"/>
                <w:rtl w:val="0"/>
              </w:rPr>
              <w:t xml:space="preserve">go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z w:val="21"/>
                <w:szCs w:val="21"/>
                <w:rtl w:val="0"/>
              </w:rPr>
              <w:t xml:space="preserve">// package main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rtl w:val="0"/>
              </w:rPr>
              <w:t xml:space="preserve">    main_test.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1"/>
                <w:szCs w:val="21"/>
                <w:rtl w:val="0"/>
              </w:rPr>
              <w:t xml:space="preserve">go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rtl w:val="0"/>
              </w:rPr>
              <w:t xml:space="preserve">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z w:val="21"/>
                <w:szCs w:val="21"/>
                <w:rtl w:val="0"/>
              </w:rPr>
              <w:t xml:space="preserve">// package main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rtl w:val="0"/>
              </w:rPr>
              <w:t xml:space="preserve">    foo/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rtl w:val="0"/>
              </w:rPr>
              <w:t xml:space="preserve">        foo.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1"/>
                <w:szCs w:val="21"/>
                <w:rtl w:val="0"/>
              </w:rPr>
              <w:t xml:space="preserve">go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rtl w:val="0"/>
              </w:rPr>
              <w:t xml:space="preserve">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z w:val="21"/>
                <w:szCs w:val="21"/>
                <w:rtl w:val="0"/>
              </w:rPr>
              <w:t xml:space="preserve">// package foo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rtl w:val="0"/>
              </w:rPr>
              <w:t xml:space="preserve">        foo_test.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1"/>
                <w:szCs w:val="21"/>
                <w:rtl w:val="0"/>
              </w:rPr>
              <w:t xml:space="preserve">go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1"/>
                <w:szCs w:val="21"/>
                <w:rtl w:val="0"/>
              </w:rPr>
              <w:t xml:space="preserve">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z w:val="21"/>
                <w:szCs w:val="21"/>
                <w:rtl w:val="0"/>
              </w:rPr>
              <w:t xml:space="preserve">// package foo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  <w:rtl w:val="0"/>
              </w:rPr>
              <w:t xml:space="preserve">github.com/peterbourgon/foo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  <w:rtl w:val="0"/>
              </w:rPr>
              <w:t xml:space="preserve">    foo.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626a4"/>
                <w:sz w:val="21"/>
                <w:szCs w:val="21"/>
                <w:rtl w:val="0"/>
              </w:rPr>
              <w:t xml:space="preserve">go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z w:val="21"/>
                <w:szCs w:val="21"/>
                <w:rtl w:val="0"/>
              </w:rPr>
              <w:t xml:space="preserve">// package foo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  <w:rtl w:val="0"/>
              </w:rPr>
              <w:t xml:space="preserve">    foo_test.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626a4"/>
                <w:sz w:val="21"/>
                <w:szCs w:val="21"/>
                <w:rtl w:val="0"/>
              </w:rPr>
              <w:t xml:space="preserve">go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  <w:rtl w:val="0"/>
              </w:rPr>
              <w:t xml:space="preserve">    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z w:val="21"/>
                <w:szCs w:val="21"/>
                <w:rtl w:val="0"/>
              </w:rPr>
              <w:t xml:space="preserve">// package foo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  <w:rtl w:val="0"/>
              </w:rPr>
              <w:t xml:space="preserve">    cmd/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  <w:rtl w:val="0"/>
              </w:rPr>
              <w:t xml:space="preserve">        foo/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  <w:rtl w:val="0"/>
              </w:rPr>
              <w:t xml:space="preserve">            main.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626a4"/>
                <w:sz w:val="21"/>
                <w:szCs w:val="21"/>
                <w:rtl w:val="0"/>
              </w:rPr>
              <w:t xml:space="preserve">go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  <w:rtl w:val="0"/>
              </w:rPr>
              <w:t xml:space="preserve">  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z w:val="21"/>
                <w:szCs w:val="21"/>
                <w:rtl w:val="0"/>
              </w:rPr>
              <w:t xml:space="preserve">// package main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  <w:rtl w:val="0"/>
              </w:rPr>
              <w:t xml:space="preserve">            main_test.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626a4"/>
                <w:sz w:val="21"/>
                <w:szCs w:val="21"/>
                <w:rtl w:val="0"/>
              </w:rPr>
              <w:t xml:space="preserve">go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z w:val="21"/>
                <w:szCs w:val="21"/>
                <w:rtl w:val="0"/>
              </w:rPr>
              <w:t xml:space="preserve">// package main</w:t>
            </w:r>
          </w:p>
        </w:tc>
      </w:tr>
    </w:tbl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Два варианта, как может выглядеть импорт сторонних пакетов: </w:t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Импорт пакетов по одному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"log"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Импорт нескольких пакетов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"log"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tdxwx6vdsmq2" w:id="23"/>
      <w:bookmarkEnd w:id="23"/>
      <w:r w:rsidDel="00000000" w:rsidR="00000000" w:rsidRPr="00000000">
        <w:rPr>
          <w:rtl w:val="0"/>
        </w:rPr>
        <w:t xml:space="preserve">Импортируем пакеты из стандартной библиотеки и свои пакеты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Стандартная библиотека Go содержит множество пакетов — весь список можно посмотреть на сайте языка в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разделе Packages</w:t>
        </w:r>
      </w:hyperlink>
      <w:r w:rsidDel="00000000" w:rsidR="00000000" w:rsidRPr="00000000">
        <w:rPr>
          <w:rtl w:val="0"/>
        </w:rPr>
        <w:t xml:space="preserve">. Сейчас мы разберем два пакета, которые понадобятся для выполнения практического задания. </w:t>
      </w:r>
    </w:p>
    <w:p w:rsidR="00000000" w:rsidDel="00000000" w:rsidP="00000000" w:rsidRDefault="00000000" w:rsidRPr="00000000" w14:paraId="000000CB">
      <w:pPr>
        <w:pStyle w:val="Heading2"/>
        <w:keepNext w:val="1"/>
        <w:spacing w:after="0" w:before="0" w:line="240" w:lineRule="auto"/>
        <w:rPr/>
      </w:pPr>
      <w:bookmarkStart w:colFirst="0" w:colLast="0" w:name="_gtzaw27vebtc" w:id="24"/>
      <w:bookmarkEnd w:id="24"/>
      <w:r w:rsidDel="00000000" w:rsidR="00000000" w:rsidRPr="00000000">
        <w:rPr>
          <w:rtl w:val="0"/>
        </w:rPr>
        <w:t xml:space="preserve">Пакет fmt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Пакет fmt служит для выведения информации в консоль, а также чтения из нее. Рассмотрим несколько функций из него.</w:t>
      </w:r>
    </w:p>
    <w:p w:rsidR="00000000" w:rsidDel="00000000" w:rsidP="00000000" w:rsidRDefault="00000000" w:rsidRPr="00000000" w14:paraId="000000CD">
      <w:pPr>
        <w:pStyle w:val="Heading3"/>
        <w:rPr/>
      </w:pPr>
      <w:bookmarkStart w:colFirst="0" w:colLast="0" w:name="_he1p9mgm2fe0" w:id="25"/>
      <w:bookmarkEnd w:id="25"/>
      <w:r w:rsidDel="00000000" w:rsidR="00000000" w:rsidRPr="00000000">
        <w:rPr>
          <w:rtl w:val="0"/>
        </w:rPr>
        <w:t xml:space="preserve">func Println(a …interface{}) (n</w:t>
      </w:r>
      <w:r w:rsidDel="00000000" w:rsidR="00000000" w:rsidRPr="00000000">
        <w:rPr>
          <w:color w:val="4a86e8"/>
          <w:rtl w:val="0"/>
        </w:rPr>
        <w:t xml:space="preserve"> int</w:t>
      </w:r>
      <w:r w:rsidDel="00000000" w:rsidR="00000000" w:rsidRPr="00000000">
        <w:rPr>
          <w:rtl w:val="0"/>
        </w:rPr>
        <w:t xml:space="preserve">, err </w:t>
      </w:r>
      <w:r w:rsidDel="00000000" w:rsidR="00000000" w:rsidRPr="00000000">
        <w:rPr>
          <w:color w:val="4a86e8"/>
          <w:rtl w:val="0"/>
        </w:rPr>
        <w:t xml:space="preserve">error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b w:val="1"/>
          <w:rtl w:val="0"/>
        </w:rPr>
        <w:t xml:space="preserve">Println</w:t>
      </w:r>
      <w:r w:rsidDel="00000000" w:rsidR="00000000" w:rsidRPr="00000000">
        <w:rPr>
          <w:rtl w:val="0"/>
        </w:rPr>
        <w:t xml:space="preserve"> служит для вывода в консоль переданных в нее аргументов — их может быть неограниченное количество. Между переданными аргументами будут автоматически проставлены пробелы. Вернет число байт, записанных в консоль, а также ошибку в случае ее возникновения.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main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"Юля"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age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22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fmt.Println(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"Имя:"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name,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"Возраст:"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age)</w:t>
              <w:br w:type="textWrapping"/>
              <w:t xml:space="preserve">}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pStyle w:val="Heading3"/>
        <w:rPr/>
      </w:pPr>
      <w:bookmarkStart w:colFirst="0" w:colLast="0" w:name="_t2c4esabm0f2" w:id="26"/>
      <w:bookmarkEnd w:id="26"/>
      <w:r w:rsidDel="00000000" w:rsidR="00000000" w:rsidRPr="00000000">
        <w:rPr>
          <w:rtl w:val="0"/>
        </w:rPr>
        <w:t xml:space="preserve">func Scan(a ...interface{}) (n </w:t>
      </w:r>
      <w:r w:rsidDel="00000000" w:rsidR="00000000" w:rsidRPr="00000000">
        <w:rPr>
          <w:color w:val="4a86e8"/>
          <w:rtl w:val="0"/>
        </w:rPr>
        <w:t xml:space="preserve">int</w:t>
      </w:r>
      <w:r w:rsidDel="00000000" w:rsidR="00000000" w:rsidRPr="00000000">
        <w:rPr>
          <w:rtl w:val="0"/>
        </w:rPr>
        <w:t xml:space="preserve">, err </w:t>
      </w:r>
      <w:r w:rsidDel="00000000" w:rsidR="00000000" w:rsidRPr="00000000">
        <w:rPr>
          <w:color w:val="4a86e8"/>
          <w:rtl w:val="0"/>
        </w:rPr>
        <w:t xml:space="preserve">error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rtl w:val="0"/>
        </w:rPr>
        <w:t xml:space="preserve">Scan</w:t>
      </w:r>
      <w:r w:rsidDel="00000000" w:rsidR="00000000" w:rsidRPr="00000000">
        <w:rPr>
          <w:rtl w:val="0"/>
        </w:rPr>
        <w:t xml:space="preserve"> сканирует текст из стандартного ввода (командной строки, терминала), а также сохраняет значение в переданные в функцию аргументы. Возвращает количество успешных сканирований, а также ошибку, если она возникнет.</w:t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main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fmt.Println(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"Как тебя зовут?"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   fmt.Scanln(&amp;name)</w:t>
              <w:br w:type="textWrapping"/>
              <w:t xml:space="preserve">    fmt.Println(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"Привет,"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name)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spacing w:after="0" w:lineRule="auto"/>
        <w:rPr/>
      </w:pPr>
      <w:r w:rsidDel="00000000" w:rsidR="00000000" w:rsidRPr="00000000">
        <w:rPr>
          <w:rtl w:val="0"/>
        </w:rPr>
        <w:t xml:space="preserve">Обратите внимание, что в этом примере в восьмой строке перед именем переменной стоит символ &amp; — это передача указателя в качестве аргумента. В языке Go передача аргументов в функцию может происходить по значению и по указателю. В чем разница, вы узнаете позже, а пока просто запомните.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bpmm6z3dbkja" w:id="27"/>
      <w:bookmarkEnd w:id="27"/>
      <w:r w:rsidDel="00000000" w:rsidR="00000000" w:rsidRPr="00000000">
        <w:rPr>
          <w:rtl w:val="0"/>
        </w:rPr>
        <w:t xml:space="preserve">Пакет strconv</w:t>
      </w:r>
    </w:p>
    <w:p w:rsidR="00000000" w:rsidDel="00000000" w:rsidP="00000000" w:rsidRDefault="00000000" w:rsidRPr="00000000" w14:paraId="000000D6">
      <w:pPr>
        <w:pStyle w:val="Heading3"/>
        <w:rPr/>
      </w:pPr>
      <w:bookmarkStart w:colFirst="0" w:colLast="0" w:name="_i25wwby7kvvy" w:id="28"/>
      <w:bookmarkEnd w:id="28"/>
      <w:r w:rsidDel="00000000" w:rsidR="00000000" w:rsidRPr="00000000">
        <w:rPr>
          <w:rtl w:val="0"/>
        </w:rPr>
        <w:t xml:space="preserve">func Atoi(s </w:t>
      </w:r>
      <w:r w:rsidDel="00000000" w:rsidR="00000000" w:rsidRPr="00000000">
        <w:rPr>
          <w:color w:val="4a86e8"/>
          <w:rtl w:val="0"/>
        </w:rPr>
        <w:t xml:space="preserve">string</w:t>
      </w:r>
      <w:r w:rsidDel="00000000" w:rsidR="00000000" w:rsidRPr="00000000">
        <w:rPr>
          <w:rtl w:val="0"/>
        </w:rPr>
        <w:t xml:space="preserve">) (</w:t>
      </w:r>
      <w:r w:rsidDel="00000000" w:rsidR="00000000" w:rsidRPr="00000000">
        <w:rPr>
          <w:color w:val="4a86e8"/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4a86e8"/>
          <w:rtl w:val="0"/>
        </w:rPr>
        <w:t xml:space="preserve">error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b w:val="1"/>
          <w:rtl w:val="0"/>
        </w:rPr>
        <w:t xml:space="preserve">Atoi</w:t>
      </w:r>
      <w:r w:rsidDel="00000000" w:rsidR="00000000" w:rsidRPr="00000000">
        <w:rPr>
          <w:rtl w:val="0"/>
        </w:rPr>
        <w:t xml:space="preserve"> сконвертирует строку в десятичное число. </w:t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main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"log"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"strconv"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{</w:t>
              <w:br w:type="textWrapping"/>
              <w:t xml:space="preserve">    str :=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"12"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num, err := strconv.Atoi(str)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err !=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nil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{</w:t>
              <w:br w:type="textWrapping"/>
              <w:t xml:space="preserve">        log.Fatalln(err)</w:t>
              <w:br w:type="textWrapping"/>
              <w:t xml:space="preserve">    }</w:t>
              <w:br w:type="textWrapping"/>
              <w:t xml:space="preserve">    fmt.Println(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"В переменной num хранится число"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num)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spacing w:after="0" w:lineRule="auto"/>
        <w:rPr/>
      </w:pPr>
      <w:r w:rsidDel="00000000" w:rsidR="00000000" w:rsidRPr="00000000">
        <w:rPr>
          <w:rtl w:val="0"/>
        </w:rPr>
        <w:t xml:space="preserve">В данном примере мы впервые получили возвращаемые функцией значения, а также обработали ошибку.</w:t>
      </w:r>
    </w:p>
    <w:p w:rsidR="00000000" w:rsidDel="00000000" w:rsidP="00000000" w:rsidRDefault="00000000" w:rsidRPr="00000000" w14:paraId="000000DA">
      <w:pPr>
        <w:pStyle w:val="Heading2"/>
        <w:rPr/>
      </w:pPr>
      <w:bookmarkStart w:colFirst="0" w:colLast="0" w:name="_qjew3dwv27ds" w:id="29"/>
      <w:bookmarkEnd w:id="29"/>
      <w:r w:rsidDel="00000000" w:rsidR="00000000" w:rsidRPr="00000000">
        <w:rPr>
          <w:rtl w:val="0"/>
        </w:rPr>
        <w:t xml:space="preserve">Пакет math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Пакет </w:t>
      </w:r>
      <w:r w:rsidDel="00000000" w:rsidR="00000000" w:rsidRPr="00000000">
        <w:rPr>
          <w:b w:val="1"/>
          <w:rtl w:val="0"/>
        </w:rPr>
        <w:t xml:space="preserve">math</w:t>
      </w:r>
      <w:r w:rsidDel="00000000" w:rsidR="00000000" w:rsidRPr="00000000">
        <w:rPr>
          <w:rtl w:val="0"/>
        </w:rPr>
        <w:t xml:space="preserve"> содержит базовые математические функции и константы.</w:t>
      </w:r>
    </w:p>
    <w:p w:rsidR="00000000" w:rsidDel="00000000" w:rsidP="00000000" w:rsidRDefault="00000000" w:rsidRPr="00000000" w14:paraId="000000DC">
      <w:pPr>
        <w:pStyle w:val="Heading3"/>
        <w:rPr>
          <w:color w:val="4a86e8"/>
        </w:rPr>
      </w:pPr>
      <w:bookmarkStart w:colFirst="0" w:colLast="0" w:name="_a1c7f9fumdoj" w:id="30"/>
      <w:bookmarkEnd w:id="30"/>
      <w:r w:rsidDel="00000000" w:rsidR="00000000" w:rsidRPr="00000000">
        <w:rPr>
          <w:rtl w:val="0"/>
        </w:rPr>
        <w:t xml:space="preserve">func Pow(x,y </w:t>
      </w:r>
      <w:r w:rsidDel="00000000" w:rsidR="00000000" w:rsidRPr="00000000">
        <w:rPr>
          <w:color w:val="4a86e8"/>
          <w:rtl w:val="0"/>
        </w:rPr>
        <w:t xml:space="preserve">float64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color w:val="4a86e8"/>
          <w:rtl w:val="0"/>
        </w:rPr>
        <w:t xml:space="preserve">float64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Служит для возведения числа в степень. </w:t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main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"math"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{</w:t>
              <w:br w:type="textWrapping"/>
              <w:tab/>
              <w:t xml:space="preserve">c := math.Pow(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ab/>
              <w:t xml:space="preserve">fmt.Printf(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"%.1f"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c)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spacing w:after="0" w:lineRule="auto"/>
        <w:rPr/>
      </w:pPr>
      <w:r w:rsidDel="00000000" w:rsidR="00000000" w:rsidRPr="00000000">
        <w:rPr>
          <w:rtl w:val="0"/>
        </w:rPr>
        <w:t xml:space="preserve">В примере число 2 возведено в 3 степень, функция возвращает ответ в переменную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rPr>
          <w:color w:val="4a86e8"/>
        </w:rPr>
      </w:pPr>
      <w:bookmarkStart w:colFirst="0" w:colLast="0" w:name="_wwi2ht1zz36t" w:id="31"/>
      <w:bookmarkEnd w:id="31"/>
      <w:r w:rsidDel="00000000" w:rsidR="00000000" w:rsidRPr="00000000">
        <w:rPr>
          <w:rtl w:val="0"/>
        </w:rPr>
        <w:t xml:space="preserve">func Sqrt(x </w:t>
      </w:r>
      <w:r w:rsidDel="00000000" w:rsidR="00000000" w:rsidRPr="00000000">
        <w:rPr>
          <w:color w:val="4a86e8"/>
          <w:rtl w:val="0"/>
        </w:rPr>
        <w:t xml:space="preserve">float64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color w:val="4a86e8"/>
          <w:rtl w:val="0"/>
        </w:rPr>
        <w:t xml:space="preserve">float64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Функция </w:t>
      </w:r>
      <w:r w:rsidDel="00000000" w:rsidR="00000000" w:rsidRPr="00000000">
        <w:rPr>
          <w:b w:val="1"/>
          <w:rtl w:val="0"/>
        </w:rPr>
        <w:t xml:space="preserve">Sqrt</w:t>
      </w:r>
      <w:r w:rsidDel="00000000" w:rsidR="00000000" w:rsidRPr="00000000">
        <w:rPr>
          <w:rtl w:val="0"/>
        </w:rPr>
        <w:t xml:space="preserve"> вернет квадратный корень из числа.</w:t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main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(</w:t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"math"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{</w:t>
              <w:br w:type="textWrapping"/>
              <w:tab/>
              <w:t xml:space="preserve">c := math.Sqrt(9)</w:t>
              <w:br w:type="textWrapping"/>
              <w:tab/>
              <w:t xml:space="preserve">fmt.Printf(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"%.1f"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c)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spacing w:after="0" w:lineRule="auto"/>
        <w:rPr/>
      </w:pPr>
      <w:r w:rsidDel="00000000" w:rsidR="00000000" w:rsidRPr="00000000">
        <w:rPr>
          <w:rtl w:val="0"/>
        </w:rPr>
        <w:t xml:space="preserve">В примере был извлечен квадратный корень из числа 9, результат работы записан в переменную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rPr/>
      </w:pPr>
      <w:bookmarkStart w:colFirst="0" w:colLast="0" w:name="_zok2byymxj8" w:id="32"/>
      <w:bookmarkEnd w:id="32"/>
      <w:r w:rsidDel="00000000" w:rsidR="00000000" w:rsidRPr="00000000">
        <w:rPr>
          <w:rtl w:val="0"/>
        </w:rPr>
        <w:t xml:space="preserve">Создание собственного пакета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Создавая директории в GOPATH/src и размещая код в них, вы создаете пакеты, которые потом сможете использовать при написании программ. Эти пакеты могут содержать и другие пакеты внутри себя.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152400</wp:posOffset>
            </wp:positionV>
            <wp:extent cx="6120057" cy="3783582"/>
            <wp:effectExtent b="0" l="0" r="0" t="0"/>
            <wp:wrapSquare wrapText="bothSides" distB="152400" distT="152400" distL="152400" distR="1524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7835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Как видно на снимке, вложенность пакетов может быть глубокой. Если пакет находится глубже директории </w:t>
      </w:r>
      <w:r w:rsidDel="00000000" w:rsidR="00000000" w:rsidRPr="00000000">
        <w:rPr>
          <w:b w:val="1"/>
          <w:rtl w:val="0"/>
        </w:rPr>
        <w:t xml:space="preserve">src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для его импорта указывается относительный путь.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152400</wp:posOffset>
            </wp:positionV>
            <wp:extent cx="6120057" cy="3687019"/>
            <wp:effectExtent b="0" l="0" r="0" t="0"/>
            <wp:wrapSquare wrapText="bothSides" distB="152400" distT="152400" distL="152400" distR="1524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870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 директории </w:t>
      </w:r>
      <w:r w:rsidDel="00000000" w:rsidR="00000000" w:rsidRPr="00000000">
        <w:rPr>
          <w:rtl w:val="0"/>
        </w:rPr>
        <w:t xml:space="preserve">GoCourse</w:t>
      </w:r>
      <w:r w:rsidDel="00000000" w:rsidR="00000000" w:rsidRPr="00000000">
        <w:rPr>
          <w:rtl w:val="0"/>
        </w:rPr>
        <w:t xml:space="preserve"> был создан пакет </w:t>
      </w:r>
      <w:r w:rsidDel="00000000" w:rsidR="00000000" w:rsidRPr="00000000">
        <w:rPr>
          <w:b w:val="1"/>
          <w:rtl w:val="0"/>
        </w:rPr>
        <w:t xml:space="preserve">mypackage</w:t>
      </w:r>
      <w:r w:rsidDel="00000000" w:rsidR="00000000" w:rsidRPr="00000000">
        <w:rPr>
          <w:rtl w:val="0"/>
        </w:rPr>
        <w:t xml:space="preserve">, а также описаны две функции: </w:t>
      </w:r>
      <w:r w:rsidDel="00000000" w:rsidR="00000000" w:rsidRPr="00000000">
        <w:rPr>
          <w:b w:val="1"/>
          <w:rtl w:val="0"/>
        </w:rPr>
        <w:t xml:space="preserve">SayHello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GetName</w:t>
      </w:r>
      <w:r w:rsidDel="00000000" w:rsidR="00000000" w:rsidRPr="00000000">
        <w:rPr>
          <w:rtl w:val="0"/>
        </w:rPr>
        <w:t xml:space="preserve">, — каждая в своем файле, но имя пакета у них одинаковое. Дело в том, что одна директория может содержать только один пакет, но сам он может быть описан в нескольких файлах.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b w:val="1"/>
          <w:rtl w:val="0"/>
        </w:rPr>
        <w:t xml:space="preserve">Итоги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5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пакета — это создание директории внутри папки </w:t>
      </w:r>
      <w:r w:rsidDel="00000000" w:rsidR="00000000" w:rsidRPr="00000000">
        <w:rPr>
          <w:b w:val="1"/>
          <w:rtl w:val="0"/>
        </w:rPr>
        <w:t xml:space="preserve">src</w:t>
      </w:r>
      <w:r w:rsidDel="00000000" w:rsidR="00000000" w:rsidRPr="00000000">
        <w:rPr>
          <w:rtl w:val="0"/>
        </w:rPr>
        <w:t xml:space="preserve"> в вашем GOPATH.</w:t>
      </w:r>
    </w:p>
    <w:p w:rsidR="00000000" w:rsidDel="00000000" w:rsidP="00000000" w:rsidRDefault="00000000" w:rsidRPr="00000000" w14:paraId="000000EA">
      <w:pPr>
        <w:numPr>
          <w:ilvl w:val="0"/>
          <w:numId w:val="15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Пакет может содержать несколько файлов с исходным кодом, но имя пакета у каждого должно быть одинаковым.</w:t>
      </w:r>
    </w:p>
    <w:p w:rsidR="00000000" w:rsidDel="00000000" w:rsidP="00000000" w:rsidRDefault="00000000" w:rsidRPr="00000000" w14:paraId="000000EB">
      <w:pPr>
        <w:numPr>
          <w:ilvl w:val="0"/>
          <w:numId w:val="15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Обращение из кода к вложенным в пакет функциям и переменным происходит по названию пакета без указания полного пути.</w:t>
      </w:r>
    </w:p>
    <w:p w:rsidR="00000000" w:rsidDel="00000000" w:rsidP="00000000" w:rsidRDefault="00000000" w:rsidRPr="00000000" w14:paraId="000000EC">
      <w:pPr>
        <w:pStyle w:val="Heading2"/>
        <w:rPr/>
      </w:pPr>
      <w:bookmarkStart w:colFirst="0" w:colLast="0" w:name="_gz483k3ub2i0" w:id="33"/>
      <w:bookmarkEnd w:id="33"/>
      <w:r w:rsidDel="00000000" w:rsidR="00000000" w:rsidRPr="00000000">
        <w:rPr>
          <w:rtl w:val="0"/>
        </w:rPr>
        <w:t xml:space="preserve">Инициализация пакета: разбираем метод init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Каждый из пакетов может содержать метод </w:t>
      </w:r>
      <w:r w:rsidDel="00000000" w:rsidR="00000000" w:rsidRPr="00000000">
        <w:rPr>
          <w:b w:val="1"/>
          <w:rtl w:val="0"/>
        </w:rPr>
        <w:t xml:space="preserve">init()</w:t>
      </w:r>
      <w:r w:rsidDel="00000000" w:rsidR="00000000" w:rsidRPr="00000000">
        <w:rPr>
          <w:rtl w:val="0"/>
        </w:rPr>
        <w:t xml:space="preserve">. Е</w:t>
      </w:r>
      <w:r w:rsidDel="00000000" w:rsidR="00000000" w:rsidRPr="00000000">
        <w:rPr>
          <w:rtl w:val="0"/>
        </w:rPr>
        <w:t xml:space="preserve">го выполнение происходит перед вызовом функции </w:t>
      </w:r>
      <w:r w:rsidDel="00000000" w:rsidR="00000000" w:rsidRPr="00000000">
        <w:rPr>
          <w:b w:val="1"/>
          <w:rtl w:val="0"/>
        </w:rPr>
        <w:t xml:space="preserve">main()</w:t>
      </w:r>
      <w:r w:rsidDel="00000000" w:rsidR="00000000" w:rsidRPr="00000000">
        <w:rPr>
          <w:rtl w:val="0"/>
        </w:rPr>
        <w:t xml:space="preserve">. Данный метод служит для начального конфигурирования пакета.</w:t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152400</wp:posOffset>
            </wp:positionV>
            <wp:extent cx="6120057" cy="3825036"/>
            <wp:effectExtent b="0" l="0" r="0" t="0"/>
            <wp:wrapSquare wrapText="bothSides" distB="152400" distT="152400" distL="152400" distR="15240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E">
      <w:pPr>
        <w:pStyle w:val="Heading2"/>
        <w:rPr/>
      </w:pPr>
      <w:bookmarkStart w:colFirst="0" w:colLast="0" w:name="_98xic6yelo5m" w:id="34"/>
      <w:bookmarkEnd w:id="34"/>
      <w:r w:rsidDel="00000000" w:rsidR="00000000" w:rsidRPr="00000000">
        <w:rPr>
          <w:rtl w:val="0"/>
        </w:rPr>
        <w:t xml:space="preserve">Обсуждаем область видимости внутри и вне пакета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Область видимости — это совокупность переменных, функций и методов, к которым есть доступ из выбранной точки кода.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Надо запомнить, что наименования (констант, переменных, структур и функций) с большой и маленькой буквы будут существенно влиять на сами сущности.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Названные с большой буквы сущности будут доступны снаружи при импортировании пакета, а с маленькой — только внутри пакета.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Например, названия функций из пакета </w:t>
      </w:r>
      <w:r w:rsidDel="00000000" w:rsidR="00000000" w:rsidRPr="00000000">
        <w:rPr>
          <w:b w:val="1"/>
          <w:rtl w:val="0"/>
        </w:rPr>
        <w:t xml:space="preserve">fmt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начинаются с большой буквы. Сделано это для того, чтобы дать возможность пользоваться функциями пакета из других программ.</w:t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У функций есть доступ к:</w:t>
      </w:r>
    </w:p>
    <w:p w:rsidR="00000000" w:rsidDel="00000000" w:rsidP="00000000" w:rsidRDefault="00000000" w:rsidRPr="00000000" w14:paraId="000000F4">
      <w:pPr>
        <w:numPr>
          <w:ilvl w:val="0"/>
          <w:numId w:val="16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</w:t>
      </w:r>
      <w:r w:rsidDel="00000000" w:rsidR="00000000" w:rsidRPr="00000000">
        <w:rPr>
          <w:rtl w:val="0"/>
        </w:rPr>
        <w:t xml:space="preserve">еременным пакета (приватным и публичным);</w:t>
      </w:r>
    </w:p>
    <w:p w:rsidR="00000000" w:rsidDel="00000000" w:rsidP="00000000" w:rsidRDefault="00000000" w:rsidRPr="00000000" w14:paraId="000000F5">
      <w:pPr>
        <w:numPr>
          <w:ilvl w:val="0"/>
          <w:numId w:val="16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функциям пакета (приватным и публичным);</w:t>
      </w:r>
    </w:p>
    <w:p w:rsidR="00000000" w:rsidDel="00000000" w:rsidP="00000000" w:rsidRDefault="00000000" w:rsidRPr="00000000" w14:paraId="000000F6">
      <w:pPr>
        <w:numPr>
          <w:ilvl w:val="0"/>
          <w:numId w:val="16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структурам пакета (приватным и публичным);</w:t>
      </w:r>
    </w:p>
    <w:p w:rsidR="00000000" w:rsidDel="00000000" w:rsidP="00000000" w:rsidRDefault="00000000" w:rsidRPr="00000000" w14:paraId="000000F7">
      <w:pPr>
        <w:numPr>
          <w:ilvl w:val="0"/>
          <w:numId w:val="16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интерфейсам пакета (приватным и публичным);</w:t>
      </w:r>
    </w:p>
    <w:p w:rsidR="00000000" w:rsidDel="00000000" w:rsidP="00000000" w:rsidRDefault="00000000" w:rsidRPr="00000000" w14:paraId="000000F8">
      <w:pPr>
        <w:numPr>
          <w:ilvl w:val="0"/>
          <w:numId w:val="16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импортированным переменным (публичным);</w:t>
      </w:r>
    </w:p>
    <w:p w:rsidR="00000000" w:rsidDel="00000000" w:rsidP="00000000" w:rsidRDefault="00000000" w:rsidRPr="00000000" w14:paraId="000000F9">
      <w:pPr>
        <w:numPr>
          <w:ilvl w:val="0"/>
          <w:numId w:val="16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импортированным функциям (публичным);</w:t>
      </w:r>
    </w:p>
    <w:p w:rsidR="00000000" w:rsidDel="00000000" w:rsidP="00000000" w:rsidRDefault="00000000" w:rsidRPr="00000000" w14:paraId="000000FA">
      <w:pPr>
        <w:numPr>
          <w:ilvl w:val="0"/>
          <w:numId w:val="16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импортированным структурам (публичным);</w:t>
      </w:r>
    </w:p>
    <w:p w:rsidR="00000000" w:rsidDel="00000000" w:rsidP="00000000" w:rsidRDefault="00000000" w:rsidRPr="00000000" w14:paraId="000000FB">
      <w:pPr>
        <w:numPr>
          <w:ilvl w:val="0"/>
          <w:numId w:val="16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импортированным интерфейсам (публичным).</w:t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У методов есть доступ к:</w:t>
      </w:r>
    </w:p>
    <w:p w:rsidR="00000000" w:rsidDel="00000000" w:rsidP="00000000" w:rsidRDefault="00000000" w:rsidRPr="00000000" w14:paraId="000000FD">
      <w:pPr>
        <w:numPr>
          <w:ilvl w:val="0"/>
          <w:numId w:val="13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</w:t>
      </w:r>
      <w:r w:rsidDel="00000000" w:rsidR="00000000" w:rsidRPr="00000000">
        <w:rPr>
          <w:rtl w:val="0"/>
        </w:rPr>
        <w:t xml:space="preserve">ому же, что и у функций;</w:t>
      </w:r>
    </w:p>
    <w:p w:rsidR="00000000" w:rsidDel="00000000" w:rsidP="00000000" w:rsidRDefault="00000000" w:rsidRPr="00000000" w14:paraId="000000FE">
      <w:pPr>
        <w:numPr>
          <w:ilvl w:val="0"/>
          <w:numId w:val="13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 также к приватным полям структуры, для которой описан метод.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На деле это будет достаточно просто, стоит только войти во вкус.</w:t>
      </w:r>
    </w:p>
    <w:p w:rsidR="00000000" w:rsidDel="00000000" w:rsidP="00000000" w:rsidRDefault="00000000" w:rsidRPr="00000000" w14:paraId="00000100">
      <w:pPr>
        <w:pStyle w:val="Heading1"/>
        <w:rPr/>
      </w:pPr>
      <w:bookmarkStart w:colFirst="0" w:colLast="0" w:name="_5l4pdxa5nytv" w:id="35"/>
      <w:bookmarkEnd w:id="35"/>
      <w:r w:rsidDel="00000000" w:rsidR="00000000" w:rsidRPr="00000000">
        <w:rPr>
          <w:rtl w:val="0"/>
        </w:rPr>
        <w:t xml:space="preserve">Переменные и константы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b w:val="1"/>
          <w:rtl w:val="0"/>
        </w:rPr>
        <w:t xml:space="preserve">Переменная</w:t>
      </w:r>
      <w:r w:rsidDel="00000000" w:rsidR="00000000" w:rsidRPr="00000000">
        <w:rPr>
          <w:rtl w:val="0"/>
        </w:rPr>
        <w:t xml:space="preserve"> — это именованное место хранения типа данных.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b w:val="1"/>
          <w:rtl w:val="0"/>
        </w:rPr>
        <w:t xml:space="preserve">Константа</w:t>
      </w:r>
      <w:r w:rsidDel="00000000" w:rsidR="00000000" w:rsidRPr="00000000">
        <w:rPr>
          <w:rtl w:val="0"/>
        </w:rPr>
        <w:t xml:space="preserve"> — это переменная, значения которой не могут быть изменены после инициализации.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b w:val="1"/>
          <w:rtl w:val="0"/>
        </w:rPr>
        <w:t xml:space="preserve">Указатель</w:t>
      </w:r>
      <w:r w:rsidDel="00000000" w:rsidR="00000000" w:rsidRPr="00000000">
        <w:rPr>
          <w:rtl w:val="0"/>
        </w:rPr>
        <w:t xml:space="preserve"> — это переменная, значение которой является адресом другой переменной.</w:t>
      </w:r>
    </w:p>
    <w:p w:rsidR="00000000" w:rsidDel="00000000" w:rsidP="00000000" w:rsidRDefault="00000000" w:rsidRPr="00000000" w14:paraId="00000104">
      <w:pPr>
        <w:pStyle w:val="Heading2"/>
        <w:rPr/>
      </w:pPr>
      <w:bookmarkStart w:colFirst="0" w:colLast="0" w:name="_di3e9pe93dji" w:id="36"/>
      <w:bookmarkEnd w:id="36"/>
      <w:r w:rsidDel="00000000" w:rsidR="00000000" w:rsidRPr="00000000">
        <w:rPr>
          <w:rtl w:val="0"/>
        </w:rPr>
        <w:t xml:space="preserve">Переменные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Изменим программу, которую мы написали ранее, чтобы в ней использовались переменные:</w:t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main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x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Привет, мир!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fmt.Println(x)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7">
      <w:pPr>
        <w:spacing w:after="0" w:before="200" w:line="271.2" w:lineRule="auto"/>
        <w:rPr/>
      </w:pPr>
      <w:r w:rsidDel="00000000" w:rsidR="00000000" w:rsidRPr="00000000">
        <w:rPr>
          <w:rtl w:val="0"/>
        </w:rPr>
        <w:t xml:space="preserve">Обратите внимание, что мы создаем переменную и присваиваем ей текст, — вместо того, чтобы напрямую передать его в функцию </w:t>
      </w:r>
      <w:r w:rsidDel="00000000" w:rsidR="00000000" w:rsidRPr="00000000">
        <w:rPr>
          <w:b w:val="1"/>
          <w:rtl w:val="0"/>
        </w:rPr>
        <w:t xml:space="preserve">Println</w:t>
      </w:r>
      <w:r w:rsidDel="00000000" w:rsidR="00000000" w:rsidRPr="00000000">
        <w:rPr>
          <w:rtl w:val="0"/>
        </w:rPr>
        <w:t xml:space="preserve">. Переменные в Go создаются с помощью ключевого слова </w:t>
      </w:r>
      <w:r w:rsidDel="00000000" w:rsidR="00000000" w:rsidRPr="00000000">
        <w:rPr>
          <w:b w:val="1"/>
          <w:rtl w:val="0"/>
        </w:rPr>
        <w:t xml:space="preserve">var</w:t>
      </w:r>
      <w:r w:rsidDel="00000000" w:rsidR="00000000" w:rsidRPr="00000000">
        <w:rPr>
          <w:rtl w:val="0"/>
        </w:rPr>
        <w:t xml:space="preserve">, за которым следуют имя переменной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, тип </w:t>
      </w:r>
      <w:r w:rsidDel="00000000" w:rsidR="00000000" w:rsidRPr="00000000">
        <w:rPr>
          <w:b w:val="1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и присваиваемое значение «Привет, мир!». </w:t>
      </w:r>
    </w:p>
    <w:p w:rsidR="00000000" w:rsidDel="00000000" w:rsidP="00000000" w:rsidRDefault="00000000" w:rsidRPr="00000000" w14:paraId="00000108">
      <w:pPr>
        <w:pStyle w:val="Heading2"/>
        <w:rPr/>
      </w:pPr>
      <w:bookmarkStart w:colFirst="0" w:colLast="0" w:name="_rgi5w5u4wpto" w:id="37"/>
      <w:bookmarkEnd w:id="37"/>
      <w:r w:rsidDel="00000000" w:rsidR="00000000" w:rsidRPr="00000000">
        <w:rPr>
          <w:rtl w:val="0"/>
        </w:rPr>
        <w:t xml:space="preserve">Именование</w:t>
      </w:r>
    </w:p>
    <w:p w:rsidR="00000000" w:rsidDel="00000000" w:rsidP="00000000" w:rsidRDefault="00000000" w:rsidRPr="00000000" w14:paraId="00000109">
      <w:pPr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Правильное именование переменных — важная часть разработки ПО. Имена должны начинаться с буквы и могут содержать буквы, цифры и знак подчеркивания _. Компилятору Go, в принципе, все равно, как вы назовете переменную, но не забудьте, что вам (может быть, и кому-то еще) потом это придется читать. Предположим, у нас есть:</w:t>
      </w:r>
      <w:r w:rsidDel="00000000" w:rsidR="00000000" w:rsidRPr="00000000">
        <w:rPr>
          <w:rtl w:val="0"/>
        </w:rPr>
      </w:r>
    </w:p>
    <w:tbl>
      <w:tblPr>
        <w:tblStyle w:val="Table19"/>
        <w:tblW w:w="96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90"/>
        <w:tblGridChange w:id="0">
          <w:tblGrid>
            <w:gridCol w:w="9690"/>
          </w:tblGrid>
        </w:tblGridChange>
      </w:tblGrid>
      <w:tr>
        <w:trPr>
          <w:trHeight w:val="48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x :=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"Max"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fmt.Println(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"My dog's name is"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x)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В этом случае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— не идеальное имя переменной. Лучше было бы так:</w:t>
      </w:r>
      <w:r w:rsidDel="00000000" w:rsidR="00000000" w:rsidRPr="00000000">
        <w:rPr>
          <w:rtl w:val="0"/>
        </w:rPr>
      </w:r>
    </w:p>
    <w:tbl>
      <w:tblPr>
        <w:tblStyle w:val="Table20"/>
        <w:tblW w:w="96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90"/>
        <w:tblGridChange w:id="0">
          <w:tblGrid>
            <w:gridCol w:w="9690"/>
          </w:tblGrid>
        </w:tblGridChange>
      </w:tblGrid>
      <w:tr>
        <w:trPr>
          <w:trHeight w:val="48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name :=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"Max"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fmt.Println(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"My dog's name is"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name)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Или даже так:</w:t>
      </w:r>
      <w:r w:rsidDel="00000000" w:rsidR="00000000" w:rsidRPr="00000000">
        <w:rPr>
          <w:rtl w:val="0"/>
        </w:rPr>
      </w:r>
    </w:p>
    <w:tbl>
      <w:tblPr>
        <w:tblStyle w:val="Table21"/>
        <w:tblW w:w="96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90"/>
        <w:tblGridChange w:id="0">
          <w:tblGrid>
            <w:gridCol w:w="9690"/>
          </w:tblGrid>
        </w:tblGridChange>
      </w:tblGrid>
      <w:tr>
        <w:trPr>
          <w:trHeight w:val="48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dogsName :=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"Max"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fmt.Println(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"My dog's name is"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dogsName)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1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Главное — помнить</w:t>
      </w:r>
      <w:r w:rsidDel="00000000" w:rsidR="00000000" w:rsidRPr="00000000">
        <w:rPr>
          <w:rtl w:val="0"/>
        </w:rPr>
        <w:t xml:space="preserve">: когда переменная должна быть доступна при импортировании пакета, ее название должно начинаться с большой буквы. И для всех случаев правильно начинать каждое последующее слово с большой буквы.</w:t>
      </w:r>
    </w:p>
    <w:p w:rsidR="00000000" w:rsidDel="00000000" w:rsidP="00000000" w:rsidRDefault="00000000" w:rsidRPr="00000000" w14:paraId="00000112">
      <w:pPr>
        <w:pStyle w:val="Heading3"/>
        <w:spacing w:line="276" w:lineRule="auto"/>
        <w:rPr/>
      </w:pPr>
      <w:bookmarkStart w:colFirst="0" w:colLast="0" w:name="_63vv2ek6drns" w:id="38"/>
      <w:bookmarkEnd w:id="38"/>
      <w:r w:rsidDel="00000000" w:rsidR="00000000" w:rsidRPr="00000000">
        <w:rPr>
          <w:rtl w:val="0"/>
        </w:rPr>
        <w:t xml:space="preserve">Области видимости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В языке Go область видимости регулируется с помощью имени переменной, функции, метода, интерфейса. </w:t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foo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Это глобальная переменная, она будет видна в пакетах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в которые будет импортирован foo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GlobalVar :=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"Я глобальная константа"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Это переменная пакета, она будет видна во всех функциях и структурах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внутри foo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variable :=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Так как данная функция видна из других пакетов,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вы сможете получить следующее ее значение с помощью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NextNumber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NextNumber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{</w:t>
              <w:br w:type="textWrapping"/>
              <w:t xml:space="preserve">    variable++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variable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Функция updateIterator может быть вызвана только из пакета foo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в качестве аргумента она получает переменную num, которая может быть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использована только внутри функции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updateIterator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(num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 {</w:t>
              <w:br w:type="textWrapping"/>
              <w:t xml:space="preserve">    variable = num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Функции имеют свою область видимости, если переменную объявить внутри функции,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она не будет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видна из других функций пакета и из других пакетов при 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rtl w:val="0"/>
              </w:rPr>
              <w:t xml:space="preserve">// импортировании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pStyle w:val="Heading3"/>
        <w:spacing w:line="276" w:lineRule="auto"/>
        <w:rPr/>
      </w:pPr>
      <w:bookmarkStart w:colFirst="0" w:colLast="0" w:name="_dfuptjx6alm0" w:id="39"/>
      <w:bookmarkEnd w:id="39"/>
      <w:r w:rsidDel="00000000" w:rsidR="00000000" w:rsidRPr="00000000">
        <w:rPr>
          <w:rtl w:val="0"/>
        </w:rPr>
        <w:t xml:space="preserve">Зарезервированные слова</w:t>
      </w:r>
    </w:p>
    <w:p w:rsidR="00000000" w:rsidDel="00000000" w:rsidP="00000000" w:rsidRDefault="00000000" w:rsidRPr="00000000" w14:paraId="00000118">
      <w:pPr>
        <w:spacing w:line="276" w:lineRule="auto"/>
        <w:rPr/>
      </w:pPr>
      <w:r w:rsidDel="00000000" w:rsidR="00000000" w:rsidRPr="00000000">
        <w:rPr>
          <w:rtl w:val="0"/>
        </w:rPr>
        <w:t xml:space="preserve">Зарезервированные слова — это список слов, которые нельзя использовать при создании переменных. Дело в том, что надо объяснить компилятору, какая часть полученного исходного текста описывает алгоритм. </w:t>
      </w:r>
    </w:p>
    <w:p w:rsidR="00000000" w:rsidDel="00000000" w:rsidP="00000000" w:rsidRDefault="00000000" w:rsidRPr="00000000" w14:paraId="00000119">
      <w:pPr>
        <w:spacing w:line="276" w:lineRule="auto"/>
        <w:rPr/>
      </w:pPr>
      <w:r w:rsidDel="00000000" w:rsidR="00000000" w:rsidRPr="00000000">
        <w:rPr>
          <w:rtl w:val="0"/>
        </w:rPr>
        <w:t xml:space="preserve">Вот список зарезервированных слов:</w:t>
      </w:r>
    </w:p>
    <w:tbl>
      <w:tblPr>
        <w:tblStyle w:val="Table23"/>
        <w:tblW w:w="9675.0" w:type="dxa"/>
        <w:jc w:val="left"/>
        <w:tblInd w:w="228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1860"/>
        <w:gridCol w:w="2310"/>
        <w:gridCol w:w="1695"/>
        <w:gridCol w:w="1995"/>
        <w:gridCol w:w="1815"/>
        <w:tblGridChange w:id="0">
          <w:tblGrid>
            <w:gridCol w:w="1860"/>
            <w:gridCol w:w="2310"/>
            <w:gridCol w:w="1695"/>
            <w:gridCol w:w="1995"/>
            <w:gridCol w:w="1815"/>
          </w:tblGrid>
        </w:tblGridChange>
      </w:tblGrid>
      <w:tr>
        <w:trPr>
          <w:trHeight w:val="400" w:hRule="atLeast"/>
        </w:trPr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auto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break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auto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default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auto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func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auto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auto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</w:t>
            </w:r>
          </w:p>
        </w:tc>
      </w:tr>
      <w:tr>
        <w:trPr>
          <w:trHeight w:val="400" w:hRule="atLeast"/>
        </w:trPr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eeeeee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case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eeeeee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defer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eeeeee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go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eeeeee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map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eeeeee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struct</w:t>
            </w:r>
          </w:p>
        </w:tc>
      </w:tr>
      <w:tr>
        <w:trPr>
          <w:trHeight w:val="400" w:hRule="atLeast"/>
        </w:trPr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auto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auto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else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auto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goto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auto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package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auto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switch</w:t>
            </w:r>
          </w:p>
        </w:tc>
      </w:tr>
      <w:tr>
        <w:trPr>
          <w:trHeight w:val="400" w:hRule="atLeast"/>
        </w:trPr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eeeeee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const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eeeeee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fallthrough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eeeeee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if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eeeeee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range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eeeeee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</w:tr>
      <w:tr>
        <w:trPr>
          <w:trHeight w:val="400" w:hRule="atLeast"/>
        </w:trPr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auto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continue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auto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auto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import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auto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auto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var</w:t>
            </w:r>
          </w:p>
        </w:tc>
      </w:tr>
      <w:tr>
        <w:trPr>
          <w:trHeight w:val="400" w:hRule="atLeast"/>
        </w:trPr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eeeeee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new</w:t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eeeeee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eeeeee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eeeeee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bcbcb" w:space="0" w:sz="8" w:val="single"/>
              <w:left w:color="cbcbcb" w:space="0" w:sz="8" w:val="single"/>
              <w:bottom w:color="cbcbcb" w:space="0" w:sz="8" w:val="single"/>
              <w:right w:color="cbcbcb" w:space="0" w:sz="8" w:val="single"/>
            </w:tcBorders>
            <w:shd w:fill="eeeeee" w:val="clear"/>
            <w:tcMar>
              <w:top w:w="140.0" w:type="dxa"/>
              <w:left w:w="240.0" w:type="dxa"/>
              <w:bottom w:w="140.0" w:type="dxa"/>
              <w:right w:w="24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rPr/>
      </w:pPr>
      <w:bookmarkStart w:colFirst="0" w:colLast="0" w:name="_yj5r3bcdui9i" w:id="40"/>
      <w:bookmarkEnd w:id="40"/>
      <w:r w:rsidDel="00000000" w:rsidR="00000000" w:rsidRPr="00000000">
        <w:rPr>
          <w:rtl w:val="0"/>
        </w:rPr>
        <w:t xml:space="preserve">Разбираем способы объявления переменных</w:t>
      </w:r>
    </w:p>
    <w:p w:rsidR="00000000" w:rsidDel="00000000" w:rsidP="00000000" w:rsidRDefault="00000000" w:rsidRPr="00000000" w14:paraId="0000013A">
      <w:pP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Возможен вариант, когда значение переменной будет присвоено после ее создания:</w:t>
      </w:r>
      <w:r w:rsidDel="00000000" w:rsidR="00000000" w:rsidRPr="00000000">
        <w:rPr>
          <w:rtl w:val="0"/>
        </w:rPr>
      </w:r>
    </w:p>
    <w:tbl>
      <w:tblPr>
        <w:tblStyle w:val="Table24"/>
        <w:tblW w:w="96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90"/>
        <w:tblGridChange w:id="0">
          <w:tblGrid>
            <w:gridCol w:w="9690"/>
          </w:tblGrid>
        </w:tblGridChange>
      </w:tblGrid>
      <w:tr>
        <w:trPr>
          <w:trHeight w:val="48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main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x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x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Привет, мир!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fmt.Println(x)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Символ 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rtl w:val="0"/>
        </w:rPr>
        <w:t xml:space="preserve"> в Go является оператором присваивания, поэтому читать строку следует как «переменной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присваивается значение „Привет, мир!“». Это важно потому, что переменные могут менять свои значения во время выполнения программы. </w:t>
      </w:r>
    </w:p>
    <w:p w:rsidR="00000000" w:rsidDel="00000000" w:rsidP="00000000" w:rsidRDefault="00000000" w:rsidRPr="00000000" w14:paraId="0000013D">
      <w:pP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Рассмотрим следующий пример:</w:t>
      </w:r>
      <w:r w:rsidDel="00000000" w:rsidR="00000000" w:rsidRPr="00000000">
        <w:rPr>
          <w:rtl w:val="0"/>
        </w:rPr>
      </w:r>
    </w:p>
    <w:tbl>
      <w:tblPr>
        <w:tblStyle w:val="Table25"/>
        <w:tblW w:w="96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90"/>
        <w:tblGridChange w:id="0">
          <w:tblGrid>
            <w:gridCol w:w="9690"/>
          </w:tblGrid>
        </w:tblGridChange>
      </w:tblGrid>
      <w:tr>
        <w:trPr>
          <w:trHeight w:val="48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main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x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x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"первый"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fmt.Println(x)</w:t>
              <w:br w:type="textWrapping"/>
              <w:t xml:space="preserve">    x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"второй"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fmt.Println(x)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Можно сделать даже так:</w:t>
      </w:r>
      <w:r w:rsidDel="00000000" w:rsidR="00000000" w:rsidRPr="00000000">
        <w:rPr>
          <w:rtl w:val="0"/>
        </w:rPr>
      </w:r>
    </w:p>
    <w:tbl>
      <w:tblPr>
        <w:tblStyle w:val="Table26"/>
        <w:tblW w:w="96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90"/>
        <w:tblGridChange w:id="0">
          <w:tblGrid>
            <w:gridCol w:w="9690"/>
          </w:tblGrid>
        </w:tblGridChange>
      </w:tblGrid>
      <w:tr>
        <w:trPr>
          <w:trHeight w:val="48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x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x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"first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fmt.Println(x)</w:t>
              <w:br w:type="textWrapping"/>
              <w:t xml:space="preserve">x = x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"second"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fmt.Println(x)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2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Эта программа будет бессмысленной, если читать ее как теорему из алгебры. Но она обретет смысл, если вы будете внимательно читать ее как список команд. Когда мы видим </w:t>
      </w:r>
      <w:r w:rsidDel="00000000" w:rsidR="00000000" w:rsidRPr="00000000">
        <w:rPr>
          <w:b w:val="1"/>
          <w:rtl w:val="0"/>
        </w:rPr>
        <w:t xml:space="preserve">x = x + "second"</w:t>
      </w:r>
      <w:r w:rsidDel="00000000" w:rsidR="00000000" w:rsidRPr="00000000">
        <w:rPr>
          <w:rtl w:val="0"/>
        </w:rPr>
        <w:t xml:space="preserve">, то должны воспринимать это так: «Присвоить конкатенацию значения переменной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и литерала строки переменной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». Операции справа от 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rtl w:val="0"/>
        </w:rPr>
        <w:t xml:space="preserve"> выполняются первыми, а результат присваивается левой части.</w:t>
      </w:r>
    </w:p>
    <w:p w:rsidR="00000000" w:rsidDel="00000000" w:rsidP="00000000" w:rsidRDefault="00000000" w:rsidRPr="00000000" w14:paraId="00000143">
      <w:pPr>
        <w:spacing w:line="276" w:lineRule="auto"/>
        <w:rPr/>
      </w:pPr>
      <w:r w:rsidDel="00000000" w:rsidR="00000000" w:rsidRPr="00000000">
        <w:rPr>
          <w:rtl w:val="0"/>
        </w:rPr>
        <w:t xml:space="preserve">Если хотим присвоить значение переменной при ее создании, то можем использовать сокращенную запись:</w:t>
      </w:r>
    </w:p>
    <w:tbl>
      <w:tblPr>
        <w:tblStyle w:val="Table2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x :=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"Hello World"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76" w:lineRule="auto"/>
        <w:rPr/>
      </w:pPr>
      <w:r w:rsidDel="00000000" w:rsidR="00000000" w:rsidRPr="00000000">
        <w:rPr>
          <w:rtl w:val="0"/>
        </w:rPr>
        <w:t xml:space="preserve">Обратите внимание, что</w:t>
      </w:r>
      <w:r w:rsidDel="00000000" w:rsidR="00000000" w:rsidRPr="00000000">
        <w:rPr>
          <w:b w:val="1"/>
          <w:rtl w:val="0"/>
        </w:rPr>
        <w:t xml:space="preserve"> :</w:t>
      </w:r>
      <w:r w:rsidDel="00000000" w:rsidR="00000000" w:rsidRPr="00000000">
        <w:rPr>
          <w:rtl w:val="0"/>
        </w:rPr>
        <w:t xml:space="preserve"> стоит перед 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rtl w:val="0"/>
        </w:rPr>
        <w:t xml:space="preserve">, а тип отсутствует. Тип в данном случае указывать не обязательно, так как компилятор Go способен определить его по значению, которым мы инициализируем переменную. Тут мы присваиваем строку, поэтому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будет иметь тип </w:t>
      </w:r>
      <w:r w:rsidDel="00000000" w:rsidR="00000000" w:rsidRPr="00000000">
        <w:rPr>
          <w:b w:val="1"/>
          <w:rtl w:val="0"/>
        </w:rPr>
        <w:t xml:space="preserve">string</w:t>
      </w:r>
      <w:r w:rsidDel="00000000" w:rsidR="00000000" w:rsidRPr="00000000">
        <w:rPr>
          <w:rtl w:val="0"/>
        </w:rPr>
        <w:t xml:space="preserve">. Компилятор может определить тип и при использовании </w:t>
      </w:r>
      <w:r w:rsidDel="00000000" w:rsidR="00000000" w:rsidRPr="00000000">
        <w:rPr>
          <w:b w:val="1"/>
          <w:rtl w:val="0"/>
        </w:rPr>
        <w:t xml:space="preserve">var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2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x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"Hello World"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2"/>
        <w:rPr>
          <w:b w:val="0"/>
          <w:sz w:val="22"/>
          <w:szCs w:val="22"/>
        </w:rPr>
      </w:pPr>
      <w:bookmarkStart w:colFirst="0" w:colLast="0" w:name="_6uosw4xgol5f" w:id="41"/>
      <w:bookmarkEnd w:id="41"/>
      <w:r w:rsidDel="00000000" w:rsidR="00000000" w:rsidRPr="00000000">
        <w:rPr>
          <w:rtl w:val="0"/>
        </w:rPr>
        <w:t xml:space="preserve">Обсуждаем указатели и функцию new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Как вы знаете, каждая переменная является местом памяти и каждая ячейка памяти имеет свой адрес, который можно получить, используя оператор </w:t>
      </w:r>
      <w:r w:rsidDel="00000000" w:rsidR="00000000" w:rsidRPr="00000000">
        <w:rPr>
          <w:b w:val="1"/>
          <w:rtl w:val="0"/>
        </w:rPr>
        <w:t xml:space="preserve">ampersand</w:t>
      </w:r>
      <w:r w:rsidDel="00000000" w:rsidR="00000000" w:rsidRPr="00000000">
        <w:rPr>
          <w:rtl w:val="0"/>
        </w:rPr>
        <w:t xml:space="preserve"> (&amp;). Рассмотрим пример, где будет печататься адрес определяемых переменных:</w:t>
      </w:r>
      <w:r w:rsidDel="00000000" w:rsidR="00000000" w:rsidRPr="00000000">
        <w:rPr>
          <w:rtl w:val="0"/>
        </w:rPr>
      </w:r>
    </w:p>
    <w:tbl>
      <w:tblPr>
        <w:tblStyle w:val="Table29"/>
        <w:tblW w:w="96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90"/>
        <w:tblGridChange w:id="0">
          <w:tblGrid>
            <w:gridCol w:w="9690"/>
          </w:tblGrid>
        </w:tblGridChange>
      </w:tblGrid>
      <w:tr>
        <w:trPr>
          <w:trHeight w:val="48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main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var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a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fmt.Println(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"Адрес переменной:"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&amp;a)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C">
      <w:pPr>
        <w:spacing w:after="0" w:before="200" w:line="273.6" w:lineRule="auto"/>
        <w:rPr/>
      </w:pPr>
      <w:r w:rsidDel="00000000" w:rsidR="00000000" w:rsidRPr="00000000">
        <w:rPr>
          <w:rtl w:val="0"/>
        </w:rPr>
        <w:t xml:space="preserve">Мы уже видели, как в функцию </w:t>
      </w:r>
      <w:r w:rsidDel="00000000" w:rsidR="00000000" w:rsidRPr="00000000">
        <w:rPr>
          <w:b w:val="1"/>
          <w:rtl w:val="0"/>
        </w:rPr>
        <w:t xml:space="preserve">Scanln</w:t>
      </w:r>
      <w:r w:rsidDel="00000000" w:rsidR="00000000" w:rsidRPr="00000000">
        <w:rPr>
          <w:rtl w:val="0"/>
        </w:rPr>
        <w:t xml:space="preserve"> вместо переменной мы передавали указатель на нее. Дело в том, что значения, которые мы передаем в функцию, копируются в новые переменные. Значит, и место хранения в памяти станет новым, и мы не получим результат из функции. Но сколько бы ни происходило копирование адреса, он все равно будет вести лишь в одну ячейку в памяти.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Рассмотрим на примере:</w:t>
      </w:r>
      <w:r w:rsidDel="00000000" w:rsidR="00000000" w:rsidRPr="00000000">
        <w:rPr>
          <w:rtl w:val="0"/>
        </w:rPr>
      </w:r>
    </w:p>
    <w:tbl>
      <w:tblPr>
        <w:tblStyle w:val="Table30"/>
        <w:tblW w:w="96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90"/>
        <w:tblGridChange w:id="0">
          <w:tblGrid>
            <w:gridCol w:w="9690"/>
          </w:tblGrid>
        </w:tblGridChange>
      </w:tblGrid>
      <w:tr>
        <w:trPr>
          <w:trHeight w:val="48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main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{</w:t>
              <w:br w:type="textWrapping"/>
              <w:t xml:space="preserve">    a :=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b :=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fmt.Printf(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"Значение переменной a: %x, b: %x \n"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a, b)</w:t>
              <w:br w:type="textWrapping"/>
              <w:t xml:space="preserve">    a = b</w:t>
              <w:br w:type="textWrapping"/>
              <w:t xml:space="preserve">    fmt.Printf(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"Значение переменной a: %x, b: %x \n"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a, b)</w:t>
              <w:br w:type="textWrapping"/>
              <w:t xml:space="preserve">    a = a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b = b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fmt.Printf(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"Значение переменной a: %x, b: %x \n"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a, b)</w:t>
              <w:br w:type="textWrapping"/>
              <w:t xml:space="preserve">}</w:t>
              <w:br w:type="textWrapping"/>
              <w:t xml:space="preserve">------ Результат выполнения</w:t>
              <w:br w:type="textWrapping"/>
              <w:t xml:space="preserve">Значение переменной a: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b: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  <w:br w:type="textWrapping"/>
              <w:t xml:space="preserve">Значение переменной a: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b: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  <w:br w:type="textWrapping"/>
              <w:t xml:space="preserve">Значение переменной a: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b: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Создали две переменные, присвоили одной значение другой, а потом увеличили каждую на 1:</w:t>
      </w:r>
      <w:r w:rsidDel="00000000" w:rsidR="00000000" w:rsidRPr="00000000">
        <w:rPr>
          <w:rtl w:val="0"/>
        </w:rPr>
      </w:r>
    </w:p>
    <w:tbl>
      <w:tblPr>
        <w:tblStyle w:val="Table31"/>
        <w:tblW w:w="96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90"/>
        <w:tblGridChange w:id="0">
          <w:tblGrid>
            <w:gridCol w:w="9690"/>
          </w:tblGrid>
        </w:tblGridChange>
      </w:tblGrid>
      <w:tr>
        <w:trPr>
          <w:trHeight w:val="48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main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{</w:t>
              <w:br w:type="textWrapping"/>
              <w:t xml:space="preserve">    a :=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b := 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new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*a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*b =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fmt.Printf(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"Значение переменной a: %x, b: %x \n"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*a, *b)</w:t>
              <w:br w:type="textWrapping"/>
              <w:t xml:space="preserve">    a = b</w:t>
              <w:br w:type="textWrapping"/>
              <w:t xml:space="preserve">    fmt.Printf(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"Значение переменной a: %x, b: %x \n"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*a, *b)</w:t>
              <w:br w:type="textWrapping"/>
              <w:t xml:space="preserve">    *a = *a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*b = *b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fmt.Printf(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"Значение переменной a: %x, b: %x \n"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*a, *b)</w:t>
              <w:br w:type="textWrapping"/>
              <w:t xml:space="preserve">}</w:t>
              <w:br w:type="textWrapping"/>
              <w:t xml:space="preserve">------Результат выполнения</w:t>
              <w:br w:type="textWrapping"/>
              <w:t xml:space="preserve">Значение переменной a: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b: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  <w:br w:type="textWrapping"/>
              <w:t xml:space="preserve">Значение переменной a: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b: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  <w:br w:type="textWrapping"/>
              <w:t xml:space="preserve">Значение переменной a: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, b: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2">
      <w:pPr>
        <w:spacing w:after="0" w:line="276" w:lineRule="auto"/>
        <w:rPr/>
      </w:pPr>
      <w:r w:rsidDel="00000000" w:rsidR="00000000" w:rsidRPr="00000000">
        <w:rPr>
          <w:rtl w:val="0"/>
        </w:rPr>
        <w:t xml:space="preserve">Разберем второй пример по порядку.</w:t>
      </w:r>
    </w:p>
    <w:p w:rsidR="00000000" w:rsidDel="00000000" w:rsidP="00000000" w:rsidRDefault="00000000" w:rsidRPr="00000000" w14:paraId="00000153">
      <w:pPr>
        <w:spacing w:line="276" w:lineRule="auto"/>
        <w:rPr/>
      </w:pPr>
      <w:r w:rsidDel="00000000" w:rsidR="00000000" w:rsidRPr="00000000">
        <w:rPr>
          <w:rtl w:val="0"/>
        </w:rPr>
        <w:t xml:space="preserve">Указатели созданы с ключевым словом </w:t>
      </w:r>
      <w:r w:rsidDel="00000000" w:rsidR="00000000" w:rsidRPr="00000000">
        <w:rPr>
          <w:b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, а также указанием типа данных в круглых скобках. Создать указатель можно и с помощью &amp; перед типом, но в отличие от случая с </w:t>
      </w:r>
      <w:r w:rsidDel="00000000" w:rsidR="00000000" w:rsidRPr="00000000">
        <w:rPr>
          <w:b w:val="1"/>
          <w:rtl w:val="0"/>
        </w:rPr>
        <w:t xml:space="preserve">new</w:t>
      </w:r>
      <w:r w:rsidDel="00000000" w:rsidR="00000000" w:rsidRPr="00000000">
        <w:rPr>
          <w:rtl w:val="0"/>
        </w:rPr>
        <w:t xml:space="preserve">, он не будет ни на что ссылаться, а попытка изменить данные по указателю приведет к ошибке. </w:t>
      </w:r>
    </w:p>
    <w:p w:rsidR="00000000" w:rsidDel="00000000" w:rsidP="00000000" w:rsidRDefault="00000000" w:rsidRPr="00000000" w14:paraId="00000154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изменить значения по указателю, используется обращение со звездочкой *. Так мы даем компилятору понять, что изменять будем именно значение, а не сам указатель.</w:t>
      </w:r>
    </w:p>
    <w:p w:rsidR="00000000" w:rsidDel="00000000" w:rsidP="00000000" w:rsidRDefault="00000000" w:rsidRPr="00000000" w14:paraId="00000155">
      <w:pPr>
        <w:spacing w:line="276" w:lineRule="auto"/>
        <w:rPr/>
      </w:pPr>
      <w:r w:rsidDel="00000000" w:rsidR="00000000" w:rsidRPr="00000000">
        <w:rPr>
          <w:rtl w:val="0"/>
        </w:rPr>
        <w:t xml:space="preserve">Значение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изменилось на 2, а не 1, потому что мы присвоили указатель из переменной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в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. С этого момента они начали указывать на одну область в памяти, а значит изменения значений по указателю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влекут за собой изменения и по указателю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56">
      <w:pPr>
        <w:pStyle w:val="Heading2"/>
        <w:rPr>
          <w:b w:val="0"/>
          <w:sz w:val="22"/>
          <w:szCs w:val="22"/>
        </w:rPr>
      </w:pPr>
      <w:bookmarkStart w:colFirst="0" w:colLast="0" w:name="_a2oyym3fq3zr" w:id="42"/>
      <w:bookmarkEnd w:id="42"/>
      <w:r w:rsidDel="00000000" w:rsidR="00000000" w:rsidRPr="00000000">
        <w:rPr>
          <w:rtl w:val="0"/>
        </w:rPr>
        <w:t xml:space="preserve">Время жизни переменных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Жизнь переменной — это время, пока к ней можно обращаться из кода. Это время зависит от места, в котором они были вызваны. Глобальные переменные считаются «живыми» до тех пор, пока выполняется программа, а остальные — пока выполняется контекст, который их создал (цикл, ветвление, структура, функция или метод).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rPr>
          <w:b w:val="0"/>
          <w:color w:val="4d5d6d"/>
        </w:rPr>
      </w:pPr>
      <w:bookmarkStart w:colFirst="0" w:colLast="0" w:name="_q66we5tt0rk" w:id="43"/>
      <w:bookmarkEnd w:id="43"/>
      <w:r w:rsidDel="00000000" w:rsidR="00000000" w:rsidRPr="00000000">
        <w:rPr>
          <w:rtl w:val="0"/>
        </w:rPr>
        <w:t xml:space="preserve">Разбираем константы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Go также поддерживает константы. Они создаются так же, как и переменные, только вместо </w:t>
      </w:r>
      <w:r w:rsidDel="00000000" w:rsidR="00000000" w:rsidRPr="00000000">
        <w:rPr>
          <w:b w:val="1"/>
          <w:rtl w:val="0"/>
        </w:rPr>
        <w:t xml:space="preserve">var</w:t>
      </w:r>
      <w:r w:rsidDel="00000000" w:rsidR="00000000" w:rsidRPr="00000000">
        <w:rPr>
          <w:rtl w:val="0"/>
        </w:rPr>
        <w:t xml:space="preserve"> используется ключевое слово </w:t>
      </w:r>
      <w:r w:rsidDel="00000000" w:rsidR="00000000" w:rsidRPr="00000000">
        <w:rPr>
          <w:b w:val="1"/>
          <w:rtl w:val="0"/>
        </w:rPr>
        <w:t xml:space="preserve">const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32"/>
        <w:tblW w:w="96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90"/>
        <w:tblGridChange w:id="0">
          <w:tblGrid>
            <w:gridCol w:w="9690"/>
          </w:tblGrid>
        </w:tblGridChange>
      </w:tblGrid>
      <w:tr>
        <w:trPr>
          <w:trHeight w:val="48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main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{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x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"Hello World"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    fmt.Println(x)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А вот этот код:</w:t>
      </w:r>
      <w:r w:rsidDel="00000000" w:rsidR="00000000" w:rsidRPr="00000000">
        <w:rPr>
          <w:rtl w:val="0"/>
        </w:rPr>
      </w:r>
    </w:p>
    <w:tbl>
      <w:tblPr>
        <w:tblStyle w:val="Table33"/>
        <w:tblW w:w="96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90"/>
        <w:tblGridChange w:id="0">
          <w:tblGrid>
            <w:gridCol w:w="9690"/>
          </w:tblGrid>
        </w:tblGridChange>
      </w:tblGrid>
      <w:tr>
        <w:trPr>
          <w:trHeight w:val="48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x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"Hello World"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t xml:space="preserve">x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"Some other string"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E">
      <w:pPr>
        <w:spacing w:after="0" w:line="276" w:lineRule="auto"/>
        <w:rPr>
          <w:b w:val="1"/>
        </w:rPr>
      </w:pPr>
      <w:r w:rsidDel="00000000" w:rsidR="00000000" w:rsidRPr="00000000">
        <w:rPr>
          <w:rtl w:val="0"/>
        </w:rPr>
        <w:t xml:space="preserve">вызовет ошибку компиляции:</w:t>
      </w:r>
      <w:r w:rsidDel="00000000" w:rsidR="00000000" w:rsidRPr="00000000">
        <w:rPr>
          <w:b w:val="1"/>
          <w:rtl w:val="0"/>
        </w:rPr>
        <w:t xml:space="preserve"> .\main.go:7: cannot assign to x</w:t>
      </w:r>
    </w:p>
    <w:p w:rsidR="00000000" w:rsidDel="00000000" w:rsidP="00000000" w:rsidRDefault="00000000" w:rsidRPr="00000000" w14:paraId="0000015F">
      <w:pPr>
        <w:spacing w:line="276" w:lineRule="auto"/>
        <w:rPr/>
      </w:pPr>
      <w:r w:rsidDel="00000000" w:rsidR="00000000" w:rsidRPr="00000000">
        <w:rPr>
          <w:rtl w:val="0"/>
        </w:rPr>
        <w:t xml:space="preserve">Константы — хороший способ использовать определенные значения в программе без необходимости писать их каждый раз. Например, константа </w:t>
      </w:r>
      <w:r w:rsidDel="00000000" w:rsidR="00000000" w:rsidRPr="00000000">
        <w:rPr>
          <w:b w:val="1"/>
          <w:rtl w:val="0"/>
        </w:rPr>
        <w:t xml:space="preserve">Pi</w:t>
      </w:r>
      <w:r w:rsidDel="00000000" w:rsidR="00000000" w:rsidRPr="00000000">
        <w:rPr>
          <w:rtl w:val="0"/>
        </w:rPr>
        <w:t xml:space="preserve"> из пакета </w:t>
      </w:r>
      <w:r w:rsidDel="00000000" w:rsidR="00000000" w:rsidRPr="00000000">
        <w:rPr>
          <w:b w:val="1"/>
          <w:rtl w:val="0"/>
        </w:rPr>
        <w:t xml:space="preserve">math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0">
      <w:pPr>
        <w:pStyle w:val="Heading1"/>
        <w:rPr>
          <w:color w:val="4d5d6d"/>
        </w:rPr>
      </w:pPr>
      <w:bookmarkStart w:colFirst="0" w:colLast="0" w:name="_59p2fjsiviml" w:id="44"/>
      <w:bookmarkEnd w:id="44"/>
      <w:r w:rsidDel="00000000" w:rsidR="00000000" w:rsidRPr="00000000">
        <w:rPr>
          <w:rtl w:val="0"/>
        </w:rPr>
        <w:t xml:space="preserve">Фундаментальные типы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Типы данных определяют множество принимаемых значений, описывают, какие операции могут быть применены к ним, и определяют, как данные будут храниться.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rPr>
          <w:b w:val="0"/>
          <w:sz w:val="22"/>
          <w:szCs w:val="22"/>
        </w:rPr>
      </w:pPr>
      <w:bookmarkStart w:colFirst="0" w:colLast="0" w:name="_db8cwfi8ii3r" w:id="45"/>
      <w:bookmarkEnd w:id="45"/>
      <w:r w:rsidDel="00000000" w:rsidR="00000000" w:rsidRPr="00000000">
        <w:rPr>
          <w:rtl w:val="0"/>
        </w:rPr>
        <w:t xml:space="preserve">Разбираем целые числа, типы, операции над целыми числами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276" w:lineRule="auto"/>
        <w:rPr/>
      </w:pPr>
      <w:r w:rsidDel="00000000" w:rsidR="00000000" w:rsidRPr="00000000">
        <w:rPr>
          <w:rtl w:val="0"/>
        </w:rPr>
        <w:t xml:space="preserve">Целые числа, как и их математические коллеги, — это числа без вещественной части. В отличие от десятичного представления чисел, которое используем мы, компьютеры применяют двоичное представление.</w:t>
      </w:r>
    </w:p>
    <w:p w:rsidR="00000000" w:rsidDel="00000000" w:rsidP="00000000" w:rsidRDefault="00000000" w:rsidRPr="00000000" w14:paraId="00000164">
      <w:pPr>
        <w:spacing w:line="276" w:lineRule="auto"/>
        <w:rPr/>
      </w:pPr>
      <w:r w:rsidDel="00000000" w:rsidR="00000000" w:rsidRPr="00000000">
        <w:rPr>
          <w:rtl w:val="0"/>
        </w:rPr>
        <w:t xml:space="preserve">Десятичная </w:t>
      </w:r>
      <w:r w:rsidDel="00000000" w:rsidR="00000000" w:rsidRPr="00000000">
        <w:rPr>
          <w:rtl w:val="0"/>
        </w:rPr>
        <w:t xml:space="preserve">система</w:t>
      </w:r>
      <w:r w:rsidDel="00000000" w:rsidR="00000000" w:rsidRPr="00000000">
        <w:rPr>
          <w:rtl w:val="0"/>
        </w:rPr>
        <w:t xml:space="preserve"> счисления строится на 10 цифрах. Когда мы исчерпываем доступные, представляем большое число, используя новую цифру 2 (а затем 3, 4, 5 и далее). Числа следуют одно за другим. Например, число, следующее за 9, — это 10, а за 99 — 100 и так далее. Компьютеры делают то же самое, но имеют только две цифры вместо десяти. Поэтому подсчет выглядит так: 0, 1, 10, 11, 100, 101, 110, 111 и далее. Другое отличие между системой счисления, которую используем мы, и «компьютерной» — все типы чисел имеют строго определенный размер. У них есть ограниченное количество цифр. Поэтому четырехразрядное число может выглядеть так: 0000, 0001, 0010, 0011, 0100. В конце концов мы можем выйти за </w:t>
      </w:r>
      <w:r w:rsidDel="00000000" w:rsidR="00000000" w:rsidRPr="00000000">
        <w:rPr>
          <w:rtl w:val="0"/>
        </w:rPr>
        <w:t xml:space="preserve">лимит</w:t>
      </w:r>
      <w:r w:rsidDel="00000000" w:rsidR="00000000" w:rsidRPr="00000000">
        <w:rPr>
          <w:rtl w:val="0"/>
        </w:rPr>
        <w:t xml:space="preserve"> разрядности, и большинство компьютеров просто вернутся к самому началу (что может стать причиной очень странного поведения программы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76" w:lineRule="auto"/>
        <w:rPr/>
      </w:pPr>
      <w:r w:rsidDel="00000000" w:rsidR="00000000" w:rsidRPr="00000000">
        <w:rPr>
          <w:rtl w:val="0"/>
        </w:rPr>
        <w:t xml:space="preserve">В Go существуют следующие типы целых чисел: </w:t>
      </w:r>
      <w:r w:rsidDel="00000000" w:rsidR="00000000" w:rsidRPr="00000000">
        <w:rPr>
          <w:b w:val="1"/>
          <w:rtl w:val="0"/>
        </w:rPr>
        <w:t xml:space="preserve">uint8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uint16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uint32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uint64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int8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int16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int32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int64</w:t>
      </w:r>
      <w:r w:rsidDel="00000000" w:rsidR="00000000" w:rsidRPr="00000000">
        <w:rPr>
          <w:rtl w:val="0"/>
        </w:rPr>
        <w:t xml:space="preserve">. Значения 8, 16, 32 и 64 говорят нам, сколько бит использует каждый тип. </w:t>
      </w:r>
      <w:r w:rsidDel="00000000" w:rsidR="00000000" w:rsidRPr="00000000">
        <w:rPr>
          <w:b w:val="1"/>
          <w:rtl w:val="0"/>
        </w:rPr>
        <w:t xml:space="preserve">uint</w:t>
      </w:r>
      <w:r w:rsidDel="00000000" w:rsidR="00000000" w:rsidRPr="00000000">
        <w:rPr>
          <w:rtl w:val="0"/>
        </w:rPr>
        <w:t xml:space="preserve"> означает «unsigned integer» (беззнаковое целое), а </w:t>
      </w:r>
      <w:r w:rsidDel="00000000" w:rsidR="00000000" w:rsidRPr="00000000">
        <w:rPr>
          <w:b w:val="1"/>
          <w:rtl w:val="0"/>
        </w:rPr>
        <w:t xml:space="preserve">int</w:t>
      </w:r>
      <w:r w:rsidDel="00000000" w:rsidR="00000000" w:rsidRPr="00000000">
        <w:rPr>
          <w:rtl w:val="0"/>
        </w:rPr>
        <w:t xml:space="preserve"> — «signed integer» (знаковое целое). Беззнаковое целое может принимать только положительные значения (или ноль). Еще есть два типа-псевдонима: </w:t>
      </w:r>
      <w:r w:rsidDel="00000000" w:rsidR="00000000" w:rsidRPr="00000000">
        <w:rPr>
          <w:b w:val="1"/>
          <w:rtl w:val="0"/>
        </w:rPr>
        <w:t xml:space="preserve">byte</w:t>
      </w:r>
      <w:r w:rsidDel="00000000" w:rsidR="00000000" w:rsidRPr="00000000">
        <w:rPr>
          <w:rtl w:val="0"/>
        </w:rPr>
        <w:t xml:space="preserve"> (то же самое, что uint8) и </w:t>
      </w:r>
      <w:r w:rsidDel="00000000" w:rsidR="00000000" w:rsidRPr="00000000">
        <w:rPr>
          <w:b w:val="1"/>
          <w:rtl w:val="0"/>
        </w:rPr>
        <w:t xml:space="preserve">rune</w:t>
      </w:r>
      <w:r w:rsidDel="00000000" w:rsidR="00000000" w:rsidRPr="00000000">
        <w:rPr>
          <w:rtl w:val="0"/>
        </w:rPr>
        <w:t xml:space="preserve"> (то же самое, что int32). Байты — очень распространенная единица измерения в компьютерах (1 байт = 8 бит, 1024 байта = 1 килобайт, 1024 килобайта = 1 мегабайт), и именно поэтому тип </w:t>
      </w:r>
      <w:r w:rsidDel="00000000" w:rsidR="00000000" w:rsidRPr="00000000">
        <w:rPr>
          <w:b w:val="1"/>
          <w:rtl w:val="0"/>
        </w:rPr>
        <w:t xml:space="preserve">byte</w:t>
      </w:r>
      <w:r w:rsidDel="00000000" w:rsidR="00000000" w:rsidRPr="00000000">
        <w:rPr>
          <w:rtl w:val="0"/>
        </w:rPr>
        <w:t xml:space="preserve"> в Go часто используется для определения других типов. Также существует три машинно-зависимых целочисленных типа: </w:t>
      </w:r>
      <w:r w:rsidDel="00000000" w:rsidR="00000000" w:rsidRPr="00000000">
        <w:rPr>
          <w:b w:val="1"/>
          <w:rtl w:val="0"/>
        </w:rPr>
        <w:t xml:space="preserve">uint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int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uintptr</w:t>
      </w:r>
      <w:r w:rsidDel="00000000" w:rsidR="00000000" w:rsidRPr="00000000">
        <w:rPr>
          <w:rtl w:val="0"/>
        </w:rPr>
        <w:t xml:space="preserve">, — </w:t>
      </w:r>
      <w:r w:rsidDel="00000000" w:rsidR="00000000" w:rsidRPr="00000000">
        <w:rPr>
          <w:rtl w:val="0"/>
        </w:rPr>
        <w:t xml:space="preserve">их размер зависит от архитектуры используемого компьютера.</w:t>
      </w:r>
    </w:p>
    <w:p w:rsidR="00000000" w:rsidDel="00000000" w:rsidP="00000000" w:rsidRDefault="00000000" w:rsidRPr="00000000" w14:paraId="00000166">
      <w:pPr>
        <w:spacing w:line="276" w:lineRule="auto"/>
        <w:rPr/>
      </w:pPr>
      <w:r w:rsidDel="00000000" w:rsidR="00000000" w:rsidRPr="00000000">
        <w:rPr>
          <w:rtl w:val="0"/>
        </w:rPr>
        <w:t xml:space="preserve">В общем, если вы работаете с целыми числами, пока можно просто использовать тип </w:t>
      </w:r>
      <w:r w:rsidDel="00000000" w:rsidR="00000000" w:rsidRPr="00000000">
        <w:rPr>
          <w:b w:val="1"/>
          <w:rtl w:val="0"/>
        </w:rPr>
        <w:t xml:space="preserve">int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7">
      <w:pPr>
        <w:pStyle w:val="Heading2"/>
        <w:rPr>
          <w:b w:val="0"/>
          <w:color w:val="4d5d6d"/>
        </w:rPr>
      </w:pPr>
      <w:bookmarkStart w:colFirst="0" w:colLast="0" w:name="_j23hvd4chlpa" w:id="46"/>
      <w:bookmarkEnd w:id="46"/>
      <w:r w:rsidDel="00000000" w:rsidR="00000000" w:rsidRPr="00000000">
        <w:rPr>
          <w:rtl w:val="0"/>
        </w:rPr>
        <w:t xml:space="preserve">Разбираем числа с плавающей точкой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76" w:lineRule="auto"/>
        <w:rPr/>
      </w:pPr>
      <w:r w:rsidDel="00000000" w:rsidR="00000000" w:rsidRPr="00000000">
        <w:rPr>
          <w:rtl w:val="0"/>
        </w:rPr>
        <w:t xml:space="preserve">Числа с плавающей точкой содержат вещественную часть (вещественные числа) (1.234, 123.4, 0.00001234, 12340000). Их представление в компьютере довольно сложно и знание о </w:t>
      </w:r>
      <w:r w:rsidDel="00000000" w:rsidR="00000000" w:rsidRPr="00000000">
        <w:rPr>
          <w:rtl w:val="0"/>
        </w:rPr>
        <w:t xml:space="preserve">нем не </w:t>
      </w:r>
      <w:r w:rsidDel="00000000" w:rsidR="00000000" w:rsidRPr="00000000">
        <w:rPr>
          <w:rtl w:val="0"/>
        </w:rPr>
        <w:t xml:space="preserve">критично для их использования. Так что мы просто должны помнить, что:</w:t>
      </w:r>
    </w:p>
    <w:p w:rsidR="00000000" w:rsidDel="00000000" w:rsidP="00000000" w:rsidRDefault="00000000" w:rsidRPr="00000000" w14:paraId="00000169">
      <w:pPr>
        <w:numPr>
          <w:ilvl w:val="0"/>
          <w:numId w:val="11"/>
        </w:numPr>
        <w:spacing w:after="200" w:line="276" w:lineRule="auto"/>
        <w:ind w:left="720" w:hanging="360"/>
      </w:pPr>
      <w:r w:rsidDel="00000000" w:rsidR="00000000" w:rsidRPr="00000000">
        <w:rPr>
          <w:rtl w:val="0"/>
        </w:rPr>
        <w:t xml:space="preserve">Числа с плавающей точкой неточны. Бывают случаи, когда число вообще нельзя представить. Например, результатом вычисления 1.01 – 0.99 будет 0.020000000000000018 — число очень близкое к ожидаемому, но не то же самое.</w:t>
      </w:r>
    </w:p>
    <w:p w:rsidR="00000000" w:rsidDel="00000000" w:rsidP="00000000" w:rsidRDefault="00000000" w:rsidRPr="00000000" w14:paraId="0000016A">
      <w:pPr>
        <w:numPr>
          <w:ilvl w:val="0"/>
          <w:numId w:val="11"/>
        </w:numPr>
        <w:spacing w:after="200" w:line="276" w:lineRule="auto"/>
        <w:ind w:left="720" w:hanging="360"/>
      </w:pPr>
      <w:r w:rsidDel="00000000" w:rsidR="00000000" w:rsidRPr="00000000">
        <w:rPr>
          <w:rtl w:val="0"/>
        </w:rPr>
        <w:t xml:space="preserve">Как и целые числа, числа с плавающей точкой имеют определенный размер (32 или 64 бита). Использование большего размера увеличивает точность (сколько цифр мы можем использовать для вычисления)</w:t>
      </w:r>
    </w:p>
    <w:p w:rsidR="00000000" w:rsidDel="00000000" w:rsidP="00000000" w:rsidRDefault="00000000" w:rsidRPr="00000000" w14:paraId="0000016B">
      <w:pPr>
        <w:numPr>
          <w:ilvl w:val="0"/>
          <w:numId w:val="11"/>
        </w:numPr>
        <w:spacing w:after="200" w:line="276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В дополнение к числам существуют несколько других значений: «not a number» (не число) (NaN — для вещей наподобие 0/0), а также положительная и отрицательная бесконечность (+∞ и −∞).</w:t>
      </w:r>
    </w:p>
    <w:p w:rsidR="00000000" w:rsidDel="00000000" w:rsidP="00000000" w:rsidRDefault="00000000" w:rsidRPr="00000000" w14:paraId="0000016C">
      <w:pPr>
        <w:spacing w:line="276" w:lineRule="auto"/>
        <w:rPr/>
      </w:pPr>
      <w:r w:rsidDel="00000000" w:rsidR="00000000" w:rsidRPr="00000000">
        <w:rPr>
          <w:rtl w:val="0"/>
        </w:rPr>
        <w:t xml:space="preserve">В Go есть два вещественных типа: </w:t>
      </w:r>
      <w:r w:rsidDel="00000000" w:rsidR="00000000" w:rsidRPr="00000000">
        <w:rPr>
          <w:b w:val="1"/>
          <w:rtl w:val="0"/>
        </w:rPr>
        <w:t xml:space="preserve">float32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float64</w:t>
      </w:r>
      <w:r w:rsidDel="00000000" w:rsidR="00000000" w:rsidRPr="00000000">
        <w:rPr>
          <w:rtl w:val="0"/>
        </w:rPr>
        <w:t xml:space="preserve"> (часто их называют вещественными числами с одинарной и двойной точностью). А также два дополнительных типа для представления комплексных чисел (чисел с мнимой частью): </w:t>
      </w:r>
      <w:r w:rsidDel="00000000" w:rsidR="00000000" w:rsidRPr="00000000">
        <w:rPr>
          <w:b w:val="1"/>
          <w:rtl w:val="0"/>
        </w:rPr>
        <w:t xml:space="preserve">complex64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complex128</w:t>
      </w:r>
      <w:r w:rsidDel="00000000" w:rsidR="00000000" w:rsidRPr="00000000">
        <w:rPr>
          <w:rtl w:val="0"/>
        </w:rPr>
        <w:t xml:space="preserve">. Как правило, мы должны придерживаться типа </w:t>
      </w:r>
      <w:r w:rsidDel="00000000" w:rsidR="00000000" w:rsidRPr="00000000">
        <w:rPr>
          <w:b w:val="1"/>
          <w:rtl w:val="0"/>
        </w:rPr>
        <w:t xml:space="preserve">float64</w:t>
      </w:r>
      <w:r w:rsidDel="00000000" w:rsidR="00000000" w:rsidRPr="00000000">
        <w:rPr>
          <w:rtl w:val="0"/>
        </w:rPr>
        <w:t xml:space="preserve">, когда работаем с числами с плавающей точкой.</w:t>
      </w:r>
    </w:p>
    <w:p w:rsidR="00000000" w:rsidDel="00000000" w:rsidP="00000000" w:rsidRDefault="00000000" w:rsidRPr="00000000" w14:paraId="0000016D">
      <w:pPr>
        <w:pStyle w:val="Heading2"/>
        <w:rPr>
          <w:b w:val="0"/>
          <w:sz w:val="22"/>
          <w:szCs w:val="22"/>
        </w:rPr>
      </w:pPr>
      <w:bookmarkStart w:colFirst="0" w:colLast="0" w:name="_q2q67f70pjda" w:id="47"/>
      <w:bookmarkEnd w:id="47"/>
      <w:r w:rsidDel="00000000" w:rsidR="00000000" w:rsidRPr="00000000">
        <w:rPr>
          <w:rtl w:val="0"/>
        </w:rPr>
        <w:t xml:space="preserve">Разбираем логические значения и сравнения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rPr/>
      </w:pPr>
      <w:r w:rsidDel="00000000" w:rsidR="00000000" w:rsidRPr="00000000">
        <w:rPr>
          <w:rtl w:val="0"/>
        </w:rPr>
        <w:t xml:space="preserve">Булевский тип — это специальный однобитный целочисленный тип, используемый для представления истинности и ложности. С ним используются три логических оператора:</w:t>
      </w:r>
    </w:p>
    <w:tbl>
      <w:tblPr>
        <w:tblStyle w:val="Table34"/>
        <w:tblW w:w="9630.0" w:type="dxa"/>
        <w:jc w:val="left"/>
        <w:tblInd w:w="213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4200"/>
        <w:gridCol w:w="5430"/>
        <w:tblGridChange w:id="0">
          <w:tblGrid>
            <w:gridCol w:w="4200"/>
            <w:gridCol w:w="5430"/>
          </w:tblGrid>
        </w:tblGridChange>
      </w:tblGrid>
      <w:tr>
        <w:trPr>
          <w:trHeight w:val="400" w:hRule="atLeast"/>
        </w:trPr>
        <w:tc>
          <w:tcPr>
            <w:tcBorders>
              <w:top w:color="dddddd" w:space="0" w:sz="8" w:val="single"/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d9d9d9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Литерал</w:t>
            </w:r>
          </w:p>
        </w:tc>
        <w:tc>
          <w:tcPr>
            <w:tcBorders>
              <w:top w:color="dddddd" w:space="0" w:sz="8" w:val="single"/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d9d9d9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Пояснение</w:t>
            </w:r>
          </w:p>
        </w:tc>
      </w:tr>
      <w:tr>
        <w:trPr>
          <w:trHeight w:val="400" w:hRule="atLeast"/>
        </w:trPr>
        <w:tc>
          <w:tcPr>
            <w:tcBorders>
              <w:top w:color="dddddd" w:space="0" w:sz="8" w:val="single"/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&amp;&amp;</w:t>
            </w:r>
          </w:p>
        </w:tc>
        <w:tc>
          <w:tcPr>
            <w:tcBorders>
              <w:top w:color="dddddd" w:space="0" w:sz="8" w:val="single"/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</w:t>
            </w:r>
          </w:p>
        </w:tc>
      </w:tr>
      <w:tr>
        <w:trPr>
          <w:trHeight w:val="400" w:hRule="atLeast"/>
        </w:trPr>
        <w:tc>
          <w:tcPr>
            <w:tcBorders>
              <w:top w:color="dddddd" w:space="0" w:sz="8" w:val="single"/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||</w:t>
            </w:r>
          </w:p>
        </w:tc>
        <w:tc>
          <w:tcPr>
            <w:tcBorders>
              <w:top w:color="dddddd" w:space="0" w:sz="8" w:val="single"/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ИЛИ</w:t>
            </w:r>
          </w:p>
        </w:tc>
      </w:tr>
      <w:tr>
        <w:trPr>
          <w:trHeight w:val="400" w:hRule="atLeast"/>
        </w:trPr>
        <w:tc>
          <w:tcPr>
            <w:tcBorders>
              <w:top w:color="dddddd" w:space="0" w:sz="8" w:val="single"/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!</w:t>
            </w:r>
          </w:p>
        </w:tc>
        <w:tc>
          <w:tcPr>
            <w:tcBorders>
              <w:top w:color="dddddd" w:space="0" w:sz="8" w:val="single"/>
              <w:left w:color="dddddd" w:space="0" w:sz="8" w:val="single"/>
              <w:bottom w:color="dddddd" w:space="0" w:sz="8" w:val="single"/>
              <w:right w:color="dddddd" w:space="0" w:sz="8" w:val="single"/>
            </w:tcBorders>
            <w:shd w:fill="ffffff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</w:t>
            </w:r>
          </w:p>
        </w:tc>
      </w:tr>
    </w:tbl>
    <w:p w:rsidR="00000000" w:rsidDel="00000000" w:rsidP="00000000" w:rsidRDefault="00000000" w:rsidRPr="00000000" w14:paraId="0000017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Вот пример программы, показывающей их использование:</w:t>
      </w:r>
      <w:r w:rsidDel="00000000" w:rsidR="00000000" w:rsidRPr="00000000">
        <w:rPr>
          <w:rtl w:val="0"/>
        </w:rPr>
      </w:r>
    </w:p>
    <w:tbl>
      <w:tblPr>
        <w:tblStyle w:val="Table35"/>
        <w:tblW w:w="96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90"/>
        <w:tblGridChange w:id="0">
          <w:tblGrid>
            <w:gridCol w:w="9690"/>
          </w:tblGrid>
        </w:tblGridChange>
      </w:tblGrid>
      <w:tr>
        <w:trPr>
          <w:trHeight w:val="48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main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{</w:t>
              <w:br w:type="textWrapping"/>
              <w:t xml:space="preserve">    fmt.Println(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&amp;&amp;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fmt.Println(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&amp;&amp;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fmt.Println(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||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fmt.Println(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|| 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    fmt.Println(!</w:t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}</w:t>
              <w:br w:type="textWrapping"/>
              <w:t xml:space="preserve">------ Результат работы программы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0184bb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A">
      <w:pPr>
        <w:spacing w:after="0" w:before="0" w:line="240" w:lineRule="auto"/>
        <w:rPr>
          <w:color w:val="ed220b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2"/>
        <w:rPr/>
      </w:pPr>
      <w:bookmarkStart w:colFirst="0" w:colLast="0" w:name="_st0jbpgvxn3q" w:id="48"/>
      <w:bookmarkEnd w:id="48"/>
      <w:r w:rsidDel="00000000" w:rsidR="00000000" w:rsidRPr="00000000">
        <w:rPr>
          <w:rtl w:val="0"/>
        </w:rPr>
        <w:t xml:space="preserve">Разбираем строки</w:t>
      </w:r>
    </w:p>
    <w:p w:rsidR="00000000" w:rsidDel="00000000" w:rsidP="00000000" w:rsidRDefault="00000000" w:rsidRPr="00000000" w14:paraId="0000017C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Строка</w:t>
      </w:r>
      <w:r w:rsidDel="00000000" w:rsidR="00000000" w:rsidRPr="00000000">
        <w:rPr>
          <w:rtl w:val="0"/>
        </w:rPr>
        <w:t xml:space="preserve"> — это последовательность символов определенной длины, используемая для представления текста. Строки в Go состоят из независимых байтов, обычно по одному на каждый символ (символы из других языков, например китайского, представляются несколькими байтами).</w:t>
      </w:r>
    </w:p>
    <w:p w:rsidR="00000000" w:rsidDel="00000000" w:rsidP="00000000" w:rsidRDefault="00000000" w:rsidRPr="00000000" w14:paraId="0000017D">
      <w:pPr>
        <w:spacing w:line="276" w:lineRule="auto"/>
        <w:rPr/>
      </w:pPr>
      <w:r w:rsidDel="00000000" w:rsidR="00000000" w:rsidRPr="00000000">
        <w:rPr>
          <w:rtl w:val="0"/>
        </w:rPr>
        <w:t xml:space="preserve">Строковые литералы могут быть созданы с помощью двойных кавычек "Hello World" или с помощью апострофов `Hello World`. Различие между ними в том, что строки в двойных кавычках не могут содержать новые строки и позволяют использовать особые управляющие последовательности символов. Например, </w:t>
      </w:r>
      <w:r w:rsidDel="00000000" w:rsidR="00000000" w:rsidRPr="00000000">
        <w:rPr>
          <w:b w:val="1"/>
          <w:rtl w:val="0"/>
        </w:rPr>
        <w:t xml:space="preserve">\n</w:t>
      </w:r>
      <w:r w:rsidDel="00000000" w:rsidR="00000000" w:rsidRPr="00000000">
        <w:rPr>
          <w:rtl w:val="0"/>
        </w:rPr>
        <w:t xml:space="preserve"> будет заменена символом новой строки, а</w:t>
      </w:r>
      <w:r w:rsidDel="00000000" w:rsidR="00000000" w:rsidRPr="00000000">
        <w:rPr>
          <w:b w:val="1"/>
          <w:rtl w:val="0"/>
        </w:rPr>
        <w:t xml:space="preserve"> \t</w:t>
      </w:r>
      <w:r w:rsidDel="00000000" w:rsidR="00000000" w:rsidRPr="00000000">
        <w:rPr>
          <w:rtl w:val="0"/>
        </w:rPr>
        <w:t xml:space="preserve"> — символом табуляции.</w:t>
      </w:r>
    </w:p>
    <w:p w:rsidR="00000000" w:rsidDel="00000000" w:rsidP="00000000" w:rsidRDefault="00000000" w:rsidRPr="00000000" w14:paraId="0000017E">
      <w:pP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Распространенные операции над строками включают нахождение длины строки </w:t>
      </w:r>
      <w:r w:rsidDel="00000000" w:rsidR="00000000" w:rsidRPr="00000000">
        <w:rPr>
          <w:b w:val="1"/>
          <w:rtl w:val="0"/>
        </w:rPr>
        <w:t xml:space="preserve">len("Hello World")</w:t>
      </w:r>
      <w:r w:rsidDel="00000000" w:rsidR="00000000" w:rsidRPr="00000000">
        <w:rPr>
          <w:rtl w:val="0"/>
        </w:rPr>
        <w:t xml:space="preserve">, доступ к отдельному символу в строке </w:t>
      </w:r>
      <w:r w:rsidDel="00000000" w:rsidR="00000000" w:rsidRPr="00000000">
        <w:rPr>
          <w:b w:val="1"/>
          <w:rtl w:val="0"/>
        </w:rPr>
        <w:t xml:space="preserve">"Hello World"[1]</w:t>
      </w:r>
      <w:r w:rsidDel="00000000" w:rsidR="00000000" w:rsidRPr="00000000">
        <w:rPr>
          <w:rtl w:val="0"/>
        </w:rPr>
        <w:t xml:space="preserve"> и конкатенацию двух строк </w:t>
      </w:r>
      <w:r w:rsidDel="00000000" w:rsidR="00000000" w:rsidRPr="00000000">
        <w:rPr>
          <w:b w:val="1"/>
          <w:rtl w:val="0"/>
        </w:rPr>
        <w:t xml:space="preserve">"Hello " + "World"</w:t>
      </w:r>
      <w:r w:rsidDel="00000000" w:rsidR="00000000" w:rsidRPr="00000000">
        <w:rPr>
          <w:rtl w:val="0"/>
        </w:rPr>
        <w:t xml:space="preserve">. Модифицируем созданную ранее программу, чтобы проверить это:</w:t>
      </w:r>
      <w:r w:rsidDel="00000000" w:rsidR="00000000" w:rsidRPr="00000000">
        <w:rPr>
          <w:rtl w:val="0"/>
        </w:rPr>
      </w:r>
    </w:p>
    <w:tbl>
      <w:tblPr>
        <w:tblStyle w:val="Table36"/>
        <w:tblW w:w="969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90"/>
        <w:tblGridChange w:id="0">
          <w:tblGrid>
            <w:gridCol w:w="9690"/>
          </w:tblGrid>
        </w:tblGridChange>
      </w:tblGrid>
      <w:tr>
        <w:trPr>
          <w:trHeight w:val="48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main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"fmt"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rtl w:val="0"/>
              </w:rPr>
              <w:t xml:space="preserve">func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() {</w:t>
              <w:br w:type="textWrapping"/>
              <w:t xml:space="preserve">    fmt.Println(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c18401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"Hello World"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))</w:t>
              <w:br w:type="textWrapping"/>
              <w:t xml:space="preserve">    fmt.Println(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"Hello World"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])</w:t>
              <w:br w:type="textWrapping"/>
              <w:t xml:space="preserve">    fmt.Println(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"Hello 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 +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rtl w:val="0"/>
              </w:rPr>
              <w:t xml:space="preserve">"World"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rtl w:val="0"/>
              </w:rPr>
              <w:t xml:space="preserve">)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0">
      <w:pPr>
        <w:numPr>
          <w:ilvl w:val="0"/>
          <w:numId w:val="9"/>
        </w:numPr>
        <w:spacing w:after="0" w:line="276" w:lineRule="auto"/>
        <w:ind w:left="720" w:hanging="360"/>
      </w:pPr>
      <w:r w:rsidDel="00000000" w:rsidR="00000000" w:rsidRPr="00000000">
        <w:rPr>
          <w:rtl w:val="0"/>
        </w:rPr>
        <w:t xml:space="preserve">Пробел тоже считается символом, поэтому длина строки — 11 символов, а не 10, и третья строка содержит "Hello " вместо "Hello".</w:t>
      </w:r>
    </w:p>
    <w:p w:rsidR="00000000" w:rsidDel="00000000" w:rsidP="00000000" w:rsidRDefault="00000000" w:rsidRPr="00000000" w14:paraId="00000181">
      <w:pPr>
        <w:numPr>
          <w:ilvl w:val="0"/>
          <w:numId w:val="9"/>
        </w:numPr>
        <w:spacing w:after="200" w:line="276" w:lineRule="auto"/>
        <w:ind w:left="720" w:hanging="360"/>
      </w:pPr>
      <w:r w:rsidDel="00000000" w:rsidR="00000000" w:rsidRPr="00000000">
        <w:rPr>
          <w:rtl w:val="0"/>
        </w:rPr>
        <w:t xml:space="preserve">Символы в строках считаются с 0, а не с 1. [1] даст вам второй элемент, а не первый. Также заметьте, что вы видите 101 вместо </w:t>
      </w: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tl w:val="0"/>
        </w:rPr>
        <w:t xml:space="preserve">, когда выполняете программу. Это происходит из-за того, что символ представляется байтом (помните, байт — это целое число).</w:t>
      </w:r>
    </w:p>
    <w:p w:rsidR="00000000" w:rsidDel="00000000" w:rsidP="00000000" w:rsidRDefault="00000000" w:rsidRPr="00000000" w14:paraId="00000182">
      <w:pPr>
        <w:numPr>
          <w:ilvl w:val="0"/>
          <w:numId w:val="9"/>
        </w:numPr>
        <w:spacing w:after="200" w:line="276" w:lineRule="auto"/>
        <w:ind w:left="720" w:hanging="360"/>
      </w:pPr>
      <w:r w:rsidDel="00000000" w:rsidR="00000000" w:rsidRPr="00000000">
        <w:rPr>
          <w:rtl w:val="0"/>
        </w:rPr>
        <w:t xml:space="preserve">Конкатенация использует тот же символ, что и сложение.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spacing w:after="0" w:lineRule="auto"/>
        <w:rPr/>
      </w:pPr>
      <w:bookmarkStart w:colFirst="0" w:colLast="0" w:name="_1vfyov2uo9bw" w:id="49"/>
      <w:bookmarkEnd w:id="49"/>
      <w:r w:rsidDel="00000000" w:rsidR="00000000" w:rsidRPr="00000000">
        <w:rPr>
          <w:rtl w:val="0"/>
        </w:rPr>
        <w:t xml:space="preserve">Операторы для работы с данными</w:t>
      </w:r>
    </w:p>
    <w:p w:rsidR="00000000" w:rsidDel="00000000" w:rsidP="00000000" w:rsidRDefault="00000000" w:rsidRPr="00000000" w14:paraId="00000184">
      <w:pPr>
        <w:pStyle w:val="Heading3"/>
        <w:spacing w:line="276" w:lineRule="auto"/>
        <w:rPr/>
      </w:pPr>
      <w:bookmarkStart w:colFirst="0" w:colLast="0" w:name="_657djbdbe160" w:id="50"/>
      <w:bookmarkEnd w:id="50"/>
      <w:r w:rsidDel="00000000" w:rsidR="00000000" w:rsidRPr="00000000">
        <w:rPr>
          <w:rtl w:val="0"/>
        </w:rPr>
        <w:t xml:space="preserve">Арифметические операторы</w:t>
      </w:r>
    </w:p>
    <w:tbl>
      <w:tblPr>
        <w:tblStyle w:val="Table37"/>
        <w:tblW w:w="9630.0" w:type="dxa"/>
        <w:jc w:val="left"/>
        <w:tblInd w:w="100.0" w:type="pct"/>
        <w:tblLayout w:type="fixed"/>
        <w:tblLook w:val="0600"/>
      </w:tblPr>
      <w:tblGrid>
        <w:gridCol w:w="1845"/>
        <w:gridCol w:w="7785"/>
        <w:tblGridChange w:id="0">
          <w:tblGrid>
            <w:gridCol w:w="1845"/>
            <w:gridCol w:w="778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0" w:before="0" w:line="288" w:lineRule="auto"/>
              <w:rPr>
                <w:b w:val="1"/>
                <w:shd w:fill="d9d9d9" w:val="clear"/>
              </w:rPr>
            </w:pPr>
            <w:r w:rsidDel="00000000" w:rsidR="00000000" w:rsidRPr="00000000">
              <w:rPr>
                <w:b w:val="1"/>
                <w:shd w:fill="d9d9d9" w:val="clear"/>
                <w:rtl w:val="0"/>
              </w:rPr>
              <w:t xml:space="preserve">Оператор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0" w:before="0" w:line="288" w:lineRule="auto"/>
              <w:rPr>
                <w:b w:val="1"/>
                <w:shd w:fill="d9d9d9" w:val="clear"/>
              </w:rPr>
            </w:pPr>
            <w:r w:rsidDel="00000000" w:rsidR="00000000" w:rsidRPr="00000000">
              <w:rPr>
                <w:b w:val="1"/>
                <w:shd w:fill="d9d9d9" w:val="clear"/>
                <w:rtl w:val="0"/>
              </w:rPr>
              <w:t xml:space="preserve">Описание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0" w:before="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0" w:before="0"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Добавляет два операнда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Вычитает второй операнд из первого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*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Умножает оба операнда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/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Делит числитель на знаменатель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%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Оператор модуля — дает остаток после целочисленного деления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++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Оператор приращения — увеличивает целочисленное значение на единицу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--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Оператор сокращения — уменьшает целочисленное значение на единицу</w:t>
            </w:r>
          </w:p>
        </w:tc>
      </w:tr>
    </w:tbl>
    <w:p w:rsidR="00000000" w:rsidDel="00000000" w:rsidP="00000000" w:rsidRDefault="00000000" w:rsidRPr="00000000" w14:paraId="00000195">
      <w:pPr>
        <w:pStyle w:val="Heading3"/>
        <w:spacing w:line="276" w:lineRule="auto"/>
        <w:rPr/>
      </w:pPr>
      <w:bookmarkStart w:colFirst="0" w:colLast="0" w:name="_icy4mrx6rpqk" w:id="51"/>
      <w:bookmarkEnd w:id="51"/>
      <w:r w:rsidDel="00000000" w:rsidR="00000000" w:rsidRPr="00000000">
        <w:rPr>
          <w:rtl w:val="0"/>
        </w:rPr>
        <w:t xml:space="preserve">Реляционные операторы</w:t>
      </w:r>
    </w:p>
    <w:tbl>
      <w:tblPr>
        <w:tblStyle w:val="Table38"/>
        <w:tblW w:w="9630.0" w:type="dxa"/>
        <w:jc w:val="left"/>
        <w:tblInd w:w="100.0" w:type="pct"/>
        <w:tblLayout w:type="fixed"/>
        <w:tblLook w:val="0600"/>
      </w:tblPr>
      <w:tblGrid>
        <w:gridCol w:w="1845"/>
        <w:gridCol w:w="7785"/>
        <w:tblGridChange w:id="0">
          <w:tblGrid>
            <w:gridCol w:w="1845"/>
            <w:gridCol w:w="778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0" w:before="0" w:line="288" w:lineRule="auto"/>
              <w:rPr>
                <w:b w:val="1"/>
                <w:shd w:fill="d9d9d9" w:val="clear"/>
              </w:rPr>
            </w:pPr>
            <w:r w:rsidDel="00000000" w:rsidR="00000000" w:rsidRPr="00000000">
              <w:rPr>
                <w:b w:val="1"/>
                <w:shd w:fill="d9d9d9" w:val="clear"/>
                <w:rtl w:val="0"/>
              </w:rPr>
              <w:t xml:space="preserve">Оператор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0" w:before="0" w:line="288" w:lineRule="auto"/>
              <w:rPr>
                <w:b w:val="1"/>
                <w:shd w:fill="d9d9d9" w:val="clear"/>
              </w:rPr>
            </w:pPr>
            <w:r w:rsidDel="00000000" w:rsidR="00000000" w:rsidRPr="00000000">
              <w:rPr>
                <w:b w:val="1"/>
                <w:shd w:fill="d9d9d9" w:val="clear"/>
                <w:rtl w:val="0"/>
              </w:rPr>
              <w:t xml:space="preserve">Описание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0" w:before="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==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0" w:before="0"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Проверяет, равны ли значения двух операндов; если да, условие становится истинным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!=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Проверяет, равны ли значения двух операндов; если значения не равны, то условие становится истинным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Проверяет, превышает ли значение левого операнда значение правого операнда; если да, условие становится истинным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&lt;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Проверяет, меньше ли значение левого операнда значения правого операнда; если да, условие становится истинным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&gt;=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Проверяет, больше ли значение левого операнда значения правого операнда или равно ему; если да, условие становится истинным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&lt;=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Проверяет, является ли значение левого операнда меньшим или равным значению правого операнда; если да, условие становится истинным</w:t>
            </w:r>
          </w:p>
        </w:tc>
      </w:tr>
    </w:tbl>
    <w:p w:rsidR="00000000" w:rsidDel="00000000" w:rsidP="00000000" w:rsidRDefault="00000000" w:rsidRPr="00000000" w14:paraId="000001A4">
      <w:pPr>
        <w:pStyle w:val="Heading3"/>
        <w:spacing w:line="276" w:lineRule="auto"/>
        <w:rPr/>
      </w:pPr>
      <w:bookmarkStart w:colFirst="0" w:colLast="0" w:name="_2gsl37duyvlj" w:id="52"/>
      <w:bookmarkEnd w:id="52"/>
      <w:r w:rsidDel="00000000" w:rsidR="00000000" w:rsidRPr="00000000">
        <w:rPr>
          <w:rtl w:val="0"/>
        </w:rPr>
        <w:t xml:space="preserve">Логические операторы</w:t>
      </w:r>
    </w:p>
    <w:tbl>
      <w:tblPr>
        <w:tblStyle w:val="Table39"/>
        <w:tblW w:w="9630.0" w:type="dxa"/>
        <w:jc w:val="left"/>
        <w:tblInd w:w="100.0" w:type="pct"/>
        <w:tblLayout w:type="fixed"/>
        <w:tblLook w:val="0600"/>
      </w:tblPr>
      <w:tblGrid>
        <w:gridCol w:w="1845"/>
        <w:gridCol w:w="7785"/>
        <w:tblGridChange w:id="0">
          <w:tblGrid>
            <w:gridCol w:w="1845"/>
            <w:gridCol w:w="778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0" w:before="0" w:line="288" w:lineRule="auto"/>
              <w:rPr>
                <w:b w:val="1"/>
                <w:shd w:fill="d9d9d9" w:val="clear"/>
              </w:rPr>
            </w:pPr>
            <w:r w:rsidDel="00000000" w:rsidR="00000000" w:rsidRPr="00000000">
              <w:rPr>
                <w:b w:val="1"/>
                <w:shd w:fill="d9d9d9" w:val="clear"/>
                <w:rtl w:val="0"/>
              </w:rPr>
              <w:t xml:space="preserve">Оператор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0" w:before="0" w:line="288" w:lineRule="auto"/>
              <w:rPr>
                <w:b w:val="1"/>
                <w:shd w:fill="d9d9d9" w:val="clear"/>
              </w:rPr>
            </w:pPr>
            <w:r w:rsidDel="00000000" w:rsidR="00000000" w:rsidRPr="00000000">
              <w:rPr>
                <w:b w:val="1"/>
                <w:shd w:fill="d9d9d9" w:val="clear"/>
                <w:rtl w:val="0"/>
              </w:rPr>
              <w:t xml:space="preserve">Описание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0" w:before="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&amp;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0" w:before="0"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Вызывается логическим оператором AND. Если оба операнда отличны от нуля, условие становится истинным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|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Вызывается логическим оператором ИЛИ. Если любой из двух операндов отличен от нуля, условие становится истинным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!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Вызывается логическим оператором NOT. Используется для изменения логического состояния операнда. Если условие истинно, то логический оператор NOT сделает его ложным</w:t>
            </w:r>
          </w:p>
        </w:tc>
      </w:tr>
    </w:tbl>
    <w:p w:rsidR="00000000" w:rsidDel="00000000" w:rsidP="00000000" w:rsidRDefault="00000000" w:rsidRPr="00000000" w14:paraId="000001AD">
      <w:pPr>
        <w:pStyle w:val="Heading3"/>
        <w:spacing w:line="276" w:lineRule="auto"/>
        <w:rPr/>
      </w:pPr>
      <w:bookmarkStart w:colFirst="0" w:colLast="0" w:name="_x46xq0nz9s3f" w:id="53"/>
      <w:bookmarkEnd w:id="53"/>
      <w:r w:rsidDel="00000000" w:rsidR="00000000" w:rsidRPr="00000000">
        <w:rPr>
          <w:rtl w:val="0"/>
        </w:rPr>
        <w:t xml:space="preserve">Побитовые операторы</w:t>
      </w:r>
    </w:p>
    <w:p w:rsidR="00000000" w:rsidDel="00000000" w:rsidP="00000000" w:rsidRDefault="00000000" w:rsidRPr="00000000" w14:paraId="000001AE">
      <w:pPr>
        <w:spacing w:after="200" w:before="0" w:line="240" w:lineRule="auto"/>
        <w:rPr/>
      </w:pPr>
      <w:r w:rsidDel="00000000" w:rsidR="00000000" w:rsidRPr="00000000">
        <w:rPr>
          <w:color w:val="000000"/>
          <w:rtl w:val="0"/>
        </w:rPr>
        <w:t xml:space="preserve">Побитовые операторы работают с битами и выполняют побитовые операции. Таблицы истинности для &amp;, |, и ^ заключаются в следующем:</w:t>
      </w:r>
      <w:r w:rsidDel="00000000" w:rsidR="00000000" w:rsidRPr="00000000">
        <w:rPr>
          <w:rtl w:val="0"/>
        </w:rPr>
      </w:r>
    </w:p>
    <w:tbl>
      <w:tblPr>
        <w:tblStyle w:val="Table40"/>
        <w:tblW w:w="9666.000000000002" w:type="dxa"/>
        <w:jc w:val="left"/>
        <w:tblInd w:w="100.0" w:type="pct"/>
        <w:tblLayout w:type="fixed"/>
        <w:tblLook w:val="0600"/>
      </w:tblPr>
      <w:tblGrid>
        <w:gridCol w:w="1875"/>
        <w:gridCol w:w="1995"/>
        <w:gridCol w:w="1932.0000000000002"/>
        <w:gridCol w:w="1932.0000000000002"/>
        <w:gridCol w:w="1932.0000000000002"/>
        <w:tblGridChange w:id="0">
          <w:tblGrid>
            <w:gridCol w:w="1875"/>
            <w:gridCol w:w="1995"/>
            <w:gridCol w:w="1932.0000000000002"/>
            <w:gridCol w:w="1932.0000000000002"/>
            <w:gridCol w:w="1932.0000000000002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0" w:before="0" w:line="288" w:lineRule="auto"/>
              <w:rPr>
                <w:b w:val="1"/>
                <w:shd w:fill="d9d9d9" w:val="clear"/>
              </w:rPr>
            </w:pPr>
            <w:r w:rsidDel="00000000" w:rsidR="00000000" w:rsidRPr="00000000">
              <w:rPr>
                <w:b w:val="1"/>
                <w:shd w:fill="d9d9d9" w:val="clear"/>
                <w:rtl w:val="0"/>
              </w:rPr>
              <w:t xml:space="preserve">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0" w:before="0" w:line="288" w:lineRule="auto"/>
              <w:rPr>
                <w:b w:val="1"/>
                <w:shd w:fill="d9d9d9" w:val="clear"/>
              </w:rPr>
            </w:pPr>
            <w:r w:rsidDel="00000000" w:rsidR="00000000" w:rsidRPr="00000000">
              <w:rPr>
                <w:b w:val="1"/>
                <w:shd w:fill="d9d9d9" w:val="clear"/>
                <w:rtl w:val="0"/>
              </w:rPr>
              <w:t xml:space="preserve">q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0" w:before="0" w:line="288" w:lineRule="auto"/>
              <w:rPr>
                <w:b w:val="1"/>
                <w:shd w:fill="d9d9d9" w:val="clear"/>
              </w:rPr>
            </w:pPr>
            <w:r w:rsidDel="00000000" w:rsidR="00000000" w:rsidRPr="00000000">
              <w:rPr>
                <w:b w:val="1"/>
                <w:shd w:fill="d9d9d9" w:val="clear"/>
                <w:rtl w:val="0"/>
              </w:rPr>
              <w:t xml:space="preserve"> p &amp; q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0" w:before="0" w:line="288" w:lineRule="auto"/>
              <w:rPr>
                <w:b w:val="1"/>
                <w:shd w:fill="d9d9d9" w:val="clear"/>
              </w:rPr>
            </w:pPr>
            <w:r w:rsidDel="00000000" w:rsidR="00000000" w:rsidRPr="00000000">
              <w:rPr>
                <w:b w:val="1"/>
                <w:shd w:fill="d9d9d9" w:val="clear"/>
                <w:rtl w:val="0"/>
              </w:rPr>
              <w:t xml:space="preserve">p | q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0" w:before="0" w:line="288" w:lineRule="auto"/>
              <w:rPr>
                <w:b w:val="1"/>
                <w:shd w:fill="d9d9d9" w:val="clear"/>
              </w:rPr>
            </w:pPr>
            <w:r w:rsidDel="00000000" w:rsidR="00000000" w:rsidRPr="00000000">
              <w:rPr>
                <w:b w:val="1"/>
                <w:shd w:fill="d9d9d9" w:val="clear"/>
                <w:rtl w:val="0"/>
              </w:rPr>
              <w:t xml:space="preserve">p ^ q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0" w:before="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0" w:before="0"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0" w:before="0"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0" w:before="0"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0" w:before="0"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C8">
      <w:pPr>
        <w:spacing w:after="0" w:before="0" w:line="240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Побитовые операторы, поддерживаемые языком Go, перечислены в следующей таблице.</w:t>
      </w:r>
    </w:p>
    <w:tbl>
      <w:tblPr>
        <w:tblStyle w:val="Table41"/>
        <w:tblW w:w="9630.0" w:type="dxa"/>
        <w:jc w:val="left"/>
        <w:tblInd w:w="100.0" w:type="pct"/>
        <w:tblLayout w:type="fixed"/>
        <w:tblLook w:val="0600"/>
      </w:tblPr>
      <w:tblGrid>
        <w:gridCol w:w="1845"/>
        <w:gridCol w:w="7785"/>
        <w:tblGridChange w:id="0">
          <w:tblGrid>
            <w:gridCol w:w="1845"/>
            <w:gridCol w:w="778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0" w:before="0" w:line="288" w:lineRule="auto"/>
              <w:rPr>
                <w:b w:val="1"/>
                <w:shd w:fill="d9d9d9" w:val="clear"/>
              </w:rPr>
            </w:pPr>
            <w:r w:rsidDel="00000000" w:rsidR="00000000" w:rsidRPr="00000000">
              <w:rPr>
                <w:b w:val="1"/>
                <w:shd w:fill="d9d9d9" w:val="clear"/>
                <w:rtl w:val="0"/>
              </w:rPr>
              <w:t xml:space="preserve">Оператор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0" w:before="0" w:line="288" w:lineRule="auto"/>
              <w:rPr>
                <w:b w:val="1"/>
                <w:shd w:fill="d9d9d9" w:val="clear"/>
              </w:rPr>
            </w:pPr>
            <w:r w:rsidDel="00000000" w:rsidR="00000000" w:rsidRPr="00000000">
              <w:rPr>
                <w:b w:val="1"/>
                <w:shd w:fill="d9d9d9" w:val="clear"/>
                <w:rtl w:val="0"/>
              </w:rPr>
              <w:t xml:space="preserve">Описание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0" w:before="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&amp;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0" w:before="0"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Двоичный оператор AND копирует бит в результат, если он существует в обоих операндах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|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Двоичный оператор OR копирует бит, если он существует в любом из операндов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^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Оператор двоичного XOR копирует бит, если он установлен в один операнд, но не тот и другой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&lt;&lt;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Двойной левый оператор сдвига. Значение левых операндов перемещается влево на количество бит, заданных правым операндом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&gt;&gt;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Двоичный оператор правого сдвига. Значение левых операндов перемещается вправо на количество бит, заданных правым операндом</w:t>
            </w:r>
          </w:p>
        </w:tc>
      </w:tr>
    </w:tbl>
    <w:p w:rsidR="00000000" w:rsidDel="00000000" w:rsidP="00000000" w:rsidRDefault="00000000" w:rsidRPr="00000000" w14:paraId="000001D6">
      <w:pPr>
        <w:pStyle w:val="Heading3"/>
        <w:spacing w:line="276" w:lineRule="auto"/>
        <w:rPr/>
      </w:pPr>
      <w:bookmarkStart w:colFirst="0" w:colLast="0" w:name="_5ukz31gdgm6" w:id="54"/>
      <w:bookmarkEnd w:id="54"/>
      <w:r w:rsidDel="00000000" w:rsidR="00000000" w:rsidRPr="00000000">
        <w:rPr>
          <w:rtl w:val="0"/>
        </w:rPr>
        <w:t xml:space="preserve">Операторы присваивания</w:t>
      </w:r>
    </w:p>
    <w:tbl>
      <w:tblPr>
        <w:tblStyle w:val="Table42"/>
        <w:tblW w:w="9630.0" w:type="dxa"/>
        <w:jc w:val="left"/>
        <w:tblInd w:w="100.0" w:type="pct"/>
        <w:tblLayout w:type="fixed"/>
        <w:tblLook w:val="0600"/>
      </w:tblPr>
      <w:tblGrid>
        <w:gridCol w:w="1845"/>
        <w:gridCol w:w="7785"/>
        <w:tblGridChange w:id="0">
          <w:tblGrid>
            <w:gridCol w:w="1845"/>
            <w:gridCol w:w="7785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0" w:before="0" w:line="288" w:lineRule="auto"/>
              <w:rPr>
                <w:b w:val="1"/>
                <w:shd w:fill="d9d9d9" w:val="clear"/>
              </w:rPr>
            </w:pPr>
            <w:r w:rsidDel="00000000" w:rsidR="00000000" w:rsidRPr="00000000">
              <w:rPr>
                <w:b w:val="1"/>
                <w:shd w:fill="d9d9d9" w:val="clear"/>
                <w:rtl w:val="0"/>
              </w:rPr>
              <w:t xml:space="preserve">Оператор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0" w:before="0" w:line="288" w:lineRule="auto"/>
              <w:rPr>
                <w:b w:val="1"/>
                <w:shd w:fill="d9d9d9" w:val="clear"/>
              </w:rPr>
            </w:pPr>
            <w:r w:rsidDel="00000000" w:rsidR="00000000" w:rsidRPr="00000000">
              <w:rPr>
                <w:b w:val="1"/>
                <w:shd w:fill="d9d9d9" w:val="clear"/>
                <w:rtl w:val="0"/>
              </w:rPr>
              <w:t xml:space="preserve">Описание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spacing w:after="0" w:before="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0" w:before="0" w:lin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Простой оператор присваивания, присваивает значения из правых операндов в левый операнд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+=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Добавить AND присваивания. Добавляет правый операнд в левый операнд и присваивает результат левому операнду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-=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Вычитание и оператор присваивания. Вычитает правый операнд из левого и присваивает результат левому операнду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*=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Оператор умножения и присваивания. Умножает правый операнд на левый и присваивает результат левому операнду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/=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Оператор присваивания и деления. Делит левый операнд на правый, и присваивает результат левому операнду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%=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Оператор деление по модулю и присваивания. Делит по модулю левый операнд на правы, присваивает результат левому операнду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&lt;&lt;=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Оператор побитового сдвига влево и присваивания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&gt;&gt;=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Оператор побитового сдвига вправо и присваивания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&amp;=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Оператор побитового И  и присваивания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|=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Оператор побитового ИЛИ и присваивания</w:t>
            </w:r>
          </w:p>
        </w:tc>
      </w:tr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0" w:before="0" w:line="288" w:lineRule="auto"/>
              <w:rPr/>
            </w:pPr>
            <w:r w:rsidDel="00000000" w:rsidR="00000000" w:rsidRPr="00000000">
              <w:rPr>
                <w:rtl w:val="0"/>
              </w:rPr>
              <w:t xml:space="preserve">^=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Оператор побитового XOR и присваивания</w:t>
            </w:r>
          </w:p>
        </w:tc>
      </w:tr>
    </w:tbl>
    <w:p w:rsidR="00000000" w:rsidDel="00000000" w:rsidP="00000000" w:rsidRDefault="00000000" w:rsidRPr="00000000" w14:paraId="000001EF">
      <w:pPr>
        <w:pStyle w:val="Heading1"/>
        <w:spacing w:after="0" w:lineRule="auto"/>
        <w:rPr/>
      </w:pPr>
      <w:bookmarkStart w:colFirst="0" w:colLast="0" w:name="_4i7ojhp" w:id="55"/>
      <w:bookmarkEnd w:id="55"/>
      <w:r w:rsidDel="00000000" w:rsidR="00000000" w:rsidRPr="00000000">
        <w:rPr>
          <w:rtl w:val="0"/>
        </w:rPr>
        <w:t xml:space="preserve">Практическое</w:t>
      </w:r>
      <w:r w:rsidDel="00000000" w:rsidR="00000000" w:rsidRPr="00000000">
        <w:rPr>
          <w:rtl w:val="0"/>
        </w:rPr>
        <w:t xml:space="preserve"> задание</w:t>
      </w:r>
    </w:p>
    <w:p w:rsidR="00000000" w:rsidDel="00000000" w:rsidP="00000000" w:rsidRDefault="00000000" w:rsidRPr="00000000" w14:paraId="000001F0">
      <w:pPr>
        <w:numPr>
          <w:ilvl w:val="0"/>
          <w:numId w:val="10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Написать программу для конвертации рублей в доллары. Программа запрашивает сумму в рублях и выводит сумму в долларах. Курс доллара задайте константой.</w:t>
      </w:r>
    </w:p>
    <w:p w:rsidR="00000000" w:rsidDel="00000000" w:rsidP="00000000" w:rsidRDefault="00000000" w:rsidRPr="00000000" w14:paraId="000001F1">
      <w:pPr>
        <w:numPr>
          <w:ilvl w:val="0"/>
          <w:numId w:val="10"/>
        </w:numPr>
        <w:spacing w:line="276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Даны катеты прямоугольного треугольника. Найти его площадь, периметр и гипотенузу. Используйте тип данных </w:t>
      </w:r>
      <w:r w:rsidDel="00000000" w:rsidR="00000000" w:rsidRPr="00000000">
        <w:rPr>
          <w:b w:val="1"/>
          <w:rtl w:val="0"/>
        </w:rPr>
        <w:t xml:space="preserve">float64</w:t>
      </w:r>
      <w:r w:rsidDel="00000000" w:rsidR="00000000" w:rsidRPr="00000000">
        <w:rPr>
          <w:rtl w:val="0"/>
        </w:rPr>
        <w:t xml:space="preserve"> и функции из пакета </w:t>
      </w:r>
      <w:hyperlink w:anchor="_qjew3dwv27ds">
        <w:r w:rsidDel="00000000" w:rsidR="00000000" w:rsidRPr="00000000">
          <w:rPr>
            <w:color w:val="1155cc"/>
            <w:u w:val="single"/>
            <w:rtl w:val="0"/>
          </w:rPr>
          <w:t xml:space="preserve">math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2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* Пользователь вводит сумму вклада в банк и годовой процент. Найти сумму вклада через 5 лет.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Задача со * — дополнительная, для продвинутого уровня.</w:t>
      </w:r>
    </w:p>
    <w:p w:rsidR="00000000" w:rsidDel="00000000" w:rsidP="00000000" w:rsidRDefault="00000000" w:rsidRPr="00000000" w14:paraId="000001F4">
      <w:pPr>
        <w:pStyle w:val="Heading1"/>
        <w:rPr/>
      </w:pPr>
      <w:bookmarkStart w:colFirst="0" w:colLast="0" w:name="_2xcytpi" w:id="56"/>
      <w:bookmarkEnd w:id="56"/>
      <w:r w:rsidDel="00000000" w:rsidR="00000000" w:rsidRPr="00000000">
        <w:rPr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F5">
      <w:pPr>
        <w:numPr>
          <w:ilvl w:val="0"/>
          <w:numId w:val="4"/>
        </w:numPr>
        <w:ind w:left="720" w:hanging="36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A Tour of Go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6">
      <w:pPr>
        <w:numPr>
          <w:ilvl w:val="0"/>
          <w:numId w:val="4"/>
        </w:numPr>
        <w:ind w:left="720" w:hanging="36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Перевод книги An introduction programming in Go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7">
      <w:pPr>
        <w:numPr>
          <w:ilvl w:val="0"/>
          <w:numId w:val="4"/>
        </w:numPr>
        <w:ind w:left="720" w:hanging="36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Бесплатный курс Git. Быстрый старт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8">
      <w:pPr>
        <w:numPr>
          <w:ilvl w:val="0"/>
          <w:numId w:val="4"/>
        </w:numPr>
        <w:ind w:left="720" w:hanging="360"/>
        <w:rPr>
          <w:u w:val="none"/>
        </w:rPr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Пакет  fmt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9">
      <w:pPr>
        <w:numPr>
          <w:ilvl w:val="0"/>
          <w:numId w:val="4"/>
        </w:numPr>
        <w:ind w:left="720" w:hanging="360"/>
        <w:rPr>
          <w:u w:val="none"/>
        </w:rPr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Пакет strconv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A">
      <w:pPr>
        <w:pStyle w:val="Heading1"/>
        <w:rPr/>
      </w:pPr>
      <w:bookmarkStart w:colFirst="0" w:colLast="0" w:name="_1ci93xb" w:id="57"/>
      <w:bookmarkEnd w:id="57"/>
      <w:r w:rsidDel="00000000" w:rsidR="00000000" w:rsidRPr="00000000">
        <w:rPr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Для подготовки данного методического пособия были использованы следующие ресурсы:</w:t>
      </w:r>
    </w:p>
    <w:p w:rsidR="00000000" w:rsidDel="00000000" w:rsidP="00000000" w:rsidRDefault="00000000" w:rsidRPr="00000000" w14:paraId="000001FC">
      <w:pPr>
        <w:numPr>
          <w:ilvl w:val="0"/>
          <w:numId w:val="6"/>
        </w:numPr>
        <w:ind w:left="720" w:hanging="360"/>
        <w:rPr/>
      </w:pP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Описание стандартной библиотеки Go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D">
      <w:pPr>
        <w:numPr>
          <w:ilvl w:val="0"/>
          <w:numId w:val="6"/>
        </w:numPr>
        <w:ind w:left="720" w:hanging="360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Книга An introduction programming in Go</w:t>
        </w:r>
      </w:hyperlink>
      <w:r w:rsidDel="00000000" w:rsidR="00000000" w:rsidRPr="00000000">
        <w:rPr>
          <w:rtl w:val="0"/>
        </w:rPr>
        <w:t xml:space="preserve">.</w:t>
      </w:r>
    </w:p>
    <w:sectPr>
      <w:headerReference r:id="rId32" w:type="default"/>
      <w:headerReference r:id="rId33" w:type="first"/>
      <w:footerReference r:id="rId34" w:type="default"/>
      <w:footerReference r:id="rId35" w:type="first"/>
      <w:pgSz w:h="16838" w:w="11906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3">
    <w:pPr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E">
    <w:pPr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1">
    <w:pPr>
      <w:pStyle w:val="Subtitle"/>
      <w:rPr/>
    </w:pPr>
    <w:bookmarkStart w:colFirst="0" w:colLast="0" w:name="_3whwml4" w:id="58"/>
    <w:bookmarkEnd w:id="58"/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-1466849</wp:posOffset>
              </wp:positionH>
              <wp:positionV relativeFrom="paragraph">
                <wp:posOffset>0</wp:posOffset>
              </wp:positionV>
              <wp:extent cx="8314418" cy="1314450"/>
              <wp:effectExtent b="0" l="0" r="0" t="0"/>
              <wp:wrapTopAndBottom distB="0" distT="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917000" y="3247200"/>
                        <a:ext cx="6858000" cy="1065600"/>
                      </a:xfrm>
                      <a:prstGeom prst="rect">
                        <a:avLst/>
                      </a:prstGeom>
                      <a:solidFill>
                        <a:srgbClr val="6654D9"/>
                      </a:solidFill>
                      <a:ln cap="flat" cmpd="sng" w="9525">
                        <a:solidFill>
                          <a:srgbClr val="EFEFE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72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-1466849</wp:posOffset>
              </wp:positionH>
              <wp:positionV relativeFrom="paragraph">
                <wp:posOffset>0</wp:posOffset>
              </wp:positionV>
              <wp:extent cx="8314418" cy="1314450"/>
              <wp:effectExtent b="0" l="0" r="0" t="0"/>
              <wp:wrapTopAndBottom distB="0" distT="0"/>
              <wp:docPr id="1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14418" cy="13144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-41909</wp:posOffset>
          </wp:positionH>
          <wp:positionV relativeFrom="paragraph">
            <wp:posOffset>409575</wp:posOffset>
          </wp:positionV>
          <wp:extent cx="2713763" cy="493795"/>
          <wp:effectExtent b="0" l="0" r="0" t="0"/>
          <wp:wrapTopAndBottom distB="114300" distT="114300"/>
          <wp:docPr id="4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13763" cy="49379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202">
    <w:pPr>
      <w:pStyle w:val="Subtitle"/>
      <w:rPr/>
    </w:pPr>
    <w:bookmarkStart w:colFirst="0" w:colLast="0" w:name="_2bn6wsx" w:id="59"/>
    <w:bookmarkEnd w:id="59"/>
    <w:r w:rsidDel="00000000" w:rsidR="00000000" w:rsidRPr="00000000">
      <w:rPr>
        <w:rtl w:val="0"/>
      </w:rPr>
      <w:t xml:space="preserve">Go. Базовый курс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273.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0.png"/><Relationship Id="rId21" Type="http://schemas.openxmlformats.org/officeDocument/2006/relationships/hyperlink" Target="https://golang.org/pkg/" TargetMode="External"/><Relationship Id="rId24" Type="http://schemas.openxmlformats.org/officeDocument/2006/relationships/image" Target="media/image17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-scm.com/download/win" TargetMode="External"/><Relationship Id="rId26" Type="http://schemas.openxmlformats.org/officeDocument/2006/relationships/hyperlink" Target="http://golang-book.ru" TargetMode="External"/><Relationship Id="rId25" Type="http://schemas.openxmlformats.org/officeDocument/2006/relationships/hyperlink" Target="https://go-tour-ru-ru.appspot.com/welcome/1" TargetMode="External"/><Relationship Id="rId28" Type="http://schemas.openxmlformats.org/officeDocument/2006/relationships/hyperlink" Target="https://golang.org/pkg/fmt/" TargetMode="External"/><Relationship Id="rId27" Type="http://schemas.openxmlformats.org/officeDocument/2006/relationships/hyperlink" Target="https://geekbrains.ru/courses/66" TargetMode="External"/><Relationship Id="rId5" Type="http://schemas.openxmlformats.org/officeDocument/2006/relationships/styles" Target="styles.xml"/><Relationship Id="rId6" Type="http://schemas.openxmlformats.org/officeDocument/2006/relationships/hyperlink" Target="https://golang.org/" TargetMode="External"/><Relationship Id="rId29" Type="http://schemas.openxmlformats.org/officeDocument/2006/relationships/hyperlink" Target="https://golang.org/pkg/strconv/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5.png"/><Relationship Id="rId31" Type="http://schemas.openxmlformats.org/officeDocument/2006/relationships/hyperlink" Target="https://www.golang-book.com/books/intro" TargetMode="External"/><Relationship Id="rId30" Type="http://schemas.openxmlformats.org/officeDocument/2006/relationships/hyperlink" Target="https://golang.org/pkg/" TargetMode="External"/><Relationship Id="rId11" Type="http://schemas.openxmlformats.org/officeDocument/2006/relationships/image" Target="media/image16.png"/><Relationship Id="rId33" Type="http://schemas.openxmlformats.org/officeDocument/2006/relationships/header" Target="header2.xml"/><Relationship Id="rId10" Type="http://schemas.openxmlformats.org/officeDocument/2006/relationships/image" Target="media/image11.png"/><Relationship Id="rId32" Type="http://schemas.openxmlformats.org/officeDocument/2006/relationships/header" Target="header1.xml"/><Relationship Id="rId13" Type="http://schemas.openxmlformats.org/officeDocument/2006/relationships/image" Target="media/image1.png"/><Relationship Id="rId35" Type="http://schemas.openxmlformats.org/officeDocument/2006/relationships/footer" Target="footer2.xml"/><Relationship Id="rId12" Type="http://schemas.openxmlformats.org/officeDocument/2006/relationships/image" Target="media/image6.png"/><Relationship Id="rId34" Type="http://schemas.openxmlformats.org/officeDocument/2006/relationships/footer" Target="footer1.xml"/><Relationship Id="rId15" Type="http://schemas.openxmlformats.org/officeDocument/2006/relationships/hyperlink" Target="https://code.visualstudio.com/" TargetMode="External"/><Relationship Id="rId14" Type="http://schemas.openxmlformats.org/officeDocument/2006/relationships/image" Target="media/image3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19" Type="http://schemas.openxmlformats.org/officeDocument/2006/relationships/image" Target="media/image9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