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A04" w:rsidRDefault="00720CC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:rsidR="00626A04" w:rsidRDefault="00626A0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26A04"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26A04" w:rsidRDefault="00720CC7" w:rsidP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04 July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626A04"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 w:rsidRPr="00720CC7">
              <w:rPr>
                <w:rFonts w:ascii="Calibri" w:eastAsia="Calibri" w:hAnsi="Calibri" w:cs="Calibri"/>
              </w:rPr>
              <w:t>SWTID-2026-5158</w:t>
            </w:r>
          </w:p>
        </w:tc>
      </w:tr>
      <w:tr w:rsidR="00626A04"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 w:rsidRPr="00720CC7">
              <w:rPr>
                <w:rFonts w:ascii="Calibri" w:eastAsia="Calibri" w:hAnsi="Calibri" w:cs="Calibri"/>
              </w:rPr>
              <w:t>India's Agricultural Crop production Analysis</w:t>
            </w:r>
          </w:p>
        </w:tc>
      </w:tr>
      <w:tr w:rsidR="00626A04">
        <w:tc>
          <w:tcPr>
            <w:tcW w:w="4508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26A04" w:rsidRDefault="00626A04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626A04" w:rsidRDefault="00626A0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626A04" w:rsidRDefault="00720CC7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:rsidR="00626A04" w:rsidRDefault="00720CC7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4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85"/>
        <w:gridCol w:w="2739"/>
        <w:gridCol w:w="5959"/>
      </w:tblGrid>
      <w:tr w:rsidR="00626A04" w:rsidTr="001239EE">
        <w:trPr>
          <w:trHeight w:val="568"/>
        </w:trPr>
        <w:tc>
          <w:tcPr>
            <w:tcW w:w="785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95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626A04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959" w:type="dxa"/>
          </w:tcPr>
          <w:p w:rsidR="00626A04" w:rsidRDefault="009D5BC9">
            <w:pPr>
              <w:pStyle w:val="normal0"/>
              <w:rPr>
                <w:rFonts w:ascii="Calibri" w:eastAsia="Calibri" w:hAnsi="Calibri" w:cs="Calibri"/>
              </w:rPr>
            </w:pPr>
            <w:r w:rsidRPr="009D5BC9">
              <w:rPr>
                <w:rFonts w:ascii="Calibri" w:eastAsia="Calibri" w:hAnsi="Calibri" w:cs="Calibri"/>
              </w:rPr>
              <w:t>Dataset successfully connected and rendered in Tableau. Dataset contains 345,408 rows and 10 columns covering agricultural production data from 1997–2021.</w:t>
            </w:r>
          </w:p>
          <w:p w:rsidR="009D5BC9" w:rsidRDefault="009D5B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3390900" cy="217170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C9" w:rsidRDefault="009D5BC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626A04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959" w:type="dxa"/>
          </w:tcPr>
          <w:p w:rsidR="00626A04" w:rsidRDefault="009D5BC9">
            <w:pPr>
              <w:pStyle w:val="normal0"/>
              <w:rPr>
                <w:rFonts w:ascii="Calibri" w:eastAsia="Calibri" w:hAnsi="Calibri" w:cs="Calibri"/>
              </w:rPr>
            </w:pPr>
            <w:r w:rsidRPr="009D5BC9">
              <w:rPr>
                <w:rFonts w:ascii="Calibri" w:eastAsia="Calibri" w:hAnsi="Calibri" w:cs="Calibri"/>
              </w:rPr>
              <w:t>Connected dataset to Tableau, verified data types, organized dimensions and measures, and created a calculated field named Production Efficiency (SUM([Production]) / SUM([Area]))</w:t>
            </w:r>
          </w:p>
          <w:p w:rsidR="001239EE" w:rsidRDefault="009D5B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3390900" cy="2314575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31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720CC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959" w:type="dxa"/>
          </w:tcPr>
          <w:p w:rsidR="00626A04" w:rsidRDefault="009D5BC9">
            <w:pPr>
              <w:pStyle w:val="normal0"/>
              <w:rPr>
                <w:rFonts w:ascii="Calibri" w:eastAsia="Calibri" w:hAnsi="Calibri" w:cs="Calibri"/>
              </w:rPr>
            </w:pPr>
            <w:r w:rsidRPr="009D5BC9">
              <w:rPr>
                <w:rFonts w:ascii="Calibri" w:eastAsia="Calibri" w:hAnsi="Calibri" w:cs="Calibri"/>
              </w:rPr>
              <w:t>Implemented interactive dashboard filters: State Filter, Crop Filter, and Production Range Filter. Applied filters to all worksheets using the same data source.</w:t>
            </w:r>
            <w:r w:rsidR="001239EE">
              <w:rPr>
                <w:rFonts w:ascii="Calibri" w:eastAsia="Calibri" w:hAnsi="Calibri" w:cs="Calibri"/>
              </w:rPr>
              <w:t xml:space="preserve"> </w:t>
            </w:r>
            <w:r w:rsidR="001239EE"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2000250" cy="426720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720CC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959" w:type="dxa"/>
          </w:tcPr>
          <w:p w:rsidR="00626A04" w:rsidRDefault="002C00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227965</wp:posOffset>
                  </wp:positionV>
                  <wp:extent cx="2523490" cy="3248025"/>
                  <wp:effectExtent l="19050" t="0" r="0" b="0"/>
                  <wp:wrapSquare wrapText="bothSides"/>
                  <wp:docPr id="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3490" cy="324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D5BC9" w:rsidRPr="009D5BC9">
              <w:rPr>
                <w:rFonts w:ascii="Calibri" w:eastAsia="Calibri" w:hAnsi="Calibri" w:cs="Calibri"/>
              </w:rPr>
              <w:t>Production Efficiency = SUM([Production]) / SUM([Area])</w:t>
            </w:r>
            <w:r w:rsidR="00B24E37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720CC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95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9D5BC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9D5BC9" w:rsidRDefault="009D5BC9">
            <w:pPr>
              <w:pStyle w:val="normal0"/>
              <w:rPr>
                <w:rFonts w:ascii="Calibri" w:eastAsia="Calibri" w:hAnsi="Calibri" w:cs="Calibri"/>
              </w:rPr>
            </w:pPr>
            <w:r w:rsidRPr="009D5BC9">
              <w:rPr>
                <w:rFonts w:ascii="Calibri" w:eastAsia="Calibri" w:hAnsi="Calibri" w:cs="Calibri"/>
              </w:rPr>
              <w:t>They are:</w:t>
            </w:r>
            <w:r w:rsidRPr="009D5BC9">
              <w:rPr>
                <w:rFonts w:ascii="Calibri" w:eastAsia="Calibri" w:hAnsi="Calibri" w:cs="Calibri"/>
              </w:rPr>
              <w:br/>
              <w:t>• KPI – Total Production</w:t>
            </w:r>
            <w:r w:rsidRPr="009D5BC9">
              <w:rPr>
                <w:rFonts w:ascii="Calibri" w:eastAsia="Calibri" w:hAnsi="Calibri" w:cs="Calibri"/>
              </w:rPr>
              <w:br/>
              <w:t>• KPI – Total Yield</w:t>
            </w:r>
            <w:r w:rsidRPr="009D5BC9">
              <w:rPr>
                <w:rFonts w:ascii="Calibri" w:eastAsia="Calibri" w:hAnsi="Calibri" w:cs="Calibri"/>
              </w:rPr>
              <w:br/>
              <w:t>• Agricultural Yield Trend (Line Chart)</w:t>
            </w:r>
            <w:r w:rsidRPr="009D5BC9">
              <w:rPr>
                <w:rFonts w:ascii="Calibri" w:eastAsia="Calibri" w:hAnsi="Calibri" w:cs="Calibri"/>
              </w:rPr>
              <w:br/>
              <w:t>• India Production Map</w:t>
            </w:r>
            <w:r w:rsidRPr="009D5BC9">
              <w:rPr>
                <w:rFonts w:ascii="Calibri" w:eastAsia="Calibri" w:hAnsi="Calibri" w:cs="Calibri"/>
              </w:rPr>
              <w:br/>
              <w:t>• Crop-wise Total Production Analysis (Horizontal Bar Chart)</w:t>
            </w:r>
            <w:r w:rsidRPr="009D5BC9">
              <w:rPr>
                <w:rFonts w:ascii="Calibri" w:eastAsia="Calibri" w:hAnsi="Calibri" w:cs="Calibri"/>
              </w:rPr>
              <w:br/>
              <w:t>• State-wise Cultivated Area Comparison (Grouped Bar Chart)</w:t>
            </w:r>
            <w:r w:rsidRPr="009D5BC9">
              <w:rPr>
                <w:rFonts w:ascii="Calibri" w:eastAsia="Calibri" w:hAnsi="Calibri" w:cs="Calibri"/>
              </w:rPr>
              <w:br/>
              <w:t>• Leading States by Agricultural Production (Bar Chart)</w:t>
            </w:r>
            <w:r w:rsidRPr="009D5BC9">
              <w:rPr>
                <w:rFonts w:ascii="Calibri" w:eastAsia="Calibri" w:hAnsi="Calibri" w:cs="Calibri"/>
              </w:rPr>
              <w:br/>
              <w:t>• Year-wise Total Agricultural Production (Bar Chart)</w:t>
            </w:r>
            <w:r w:rsidRPr="009D5BC9">
              <w:rPr>
                <w:rFonts w:ascii="Calibri" w:eastAsia="Calibri" w:hAnsi="Calibri" w:cs="Calibri"/>
              </w:rPr>
              <w:br/>
              <w:t>• Production Distribution by Unit Type (Donut Chart)</w:t>
            </w:r>
            <w:r w:rsidRPr="009D5BC9">
              <w:rPr>
                <w:rFonts w:ascii="Calibri" w:eastAsia="Calibri" w:hAnsi="Calibri" w:cs="Calibri"/>
              </w:rPr>
              <w:br/>
              <w:t>• Season-wise Agricultural Production Share (Pie Chart)</w:t>
            </w:r>
          </w:p>
          <w:p w:rsidR="009D5BC9" w:rsidRDefault="001239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3390900" cy="1905000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A04" w:rsidTr="001239EE">
        <w:trPr>
          <w:trHeight w:val="833"/>
        </w:trPr>
        <w:tc>
          <w:tcPr>
            <w:tcW w:w="785" w:type="dxa"/>
          </w:tcPr>
          <w:p w:rsidR="00626A04" w:rsidRDefault="00720CC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73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959" w:type="dxa"/>
          </w:tcPr>
          <w:p w:rsidR="00626A04" w:rsidRDefault="00720C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9D5BC9">
              <w:rPr>
                <w:rFonts w:ascii="Calibri" w:eastAsia="Calibri" w:hAnsi="Calibri" w:cs="Calibri"/>
              </w:rPr>
              <w:t>–</w:t>
            </w:r>
          </w:p>
          <w:p w:rsidR="009D5BC9" w:rsidRDefault="009D5BC9" w:rsidP="001239EE">
            <w:pPr>
              <w:pStyle w:val="normal0"/>
              <w:numPr>
                <w:ilvl w:val="3"/>
                <w:numId w:val="1"/>
              </w:numPr>
              <w:rPr>
                <w:rFonts w:ascii="Calibri" w:eastAsia="Calibri" w:hAnsi="Calibri" w:cs="Calibri"/>
              </w:rPr>
            </w:pPr>
            <w:r w:rsidRPr="009D5BC9">
              <w:rPr>
                <w:rFonts w:ascii="Calibri" w:eastAsia="Calibri" w:hAnsi="Calibri" w:cs="Calibri"/>
              </w:rPr>
              <w:t>India Agriculture Overview</w:t>
            </w:r>
            <w:r w:rsidRPr="009D5BC9">
              <w:rPr>
                <w:rFonts w:ascii="Calibri" w:eastAsia="Calibri" w:hAnsi="Calibri" w:cs="Calibri"/>
              </w:rPr>
              <w:br/>
              <w:t>2. Geographic Distribution</w:t>
            </w:r>
            <w:r w:rsidRPr="009D5BC9">
              <w:rPr>
                <w:rFonts w:ascii="Calibri" w:eastAsia="Calibri" w:hAnsi="Calibri" w:cs="Calibri"/>
              </w:rPr>
              <w:br/>
              <w:t>3. Crop and State Performance Analysis</w:t>
            </w:r>
            <w:r w:rsidRPr="009D5BC9">
              <w:rPr>
                <w:rFonts w:ascii="Calibri" w:eastAsia="Calibri" w:hAnsi="Calibri" w:cs="Calibri"/>
              </w:rPr>
              <w:br/>
              <w:t>4. Seasonal Production Patterns</w:t>
            </w:r>
            <w:r w:rsidRPr="009D5BC9">
              <w:rPr>
                <w:rFonts w:ascii="Calibri" w:eastAsia="Calibri" w:hAnsi="Calibri" w:cs="Calibri"/>
              </w:rPr>
              <w:br/>
              <w:t>5. Agricultural Growth Trends (1997–2021)</w:t>
            </w:r>
          </w:p>
          <w:p w:rsidR="001239EE" w:rsidRDefault="001239EE" w:rsidP="001239EE">
            <w:pPr>
              <w:pStyle w:val="normal0"/>
              <w:ind w:left="280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lastRenderedPageBreak/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5099050</wp:posOffset>
                  </wp:positionV>
                  <wp:extent cx="3663950" cy="2667000"/>
                  <wp:effectExtent l="19050" t="0" r="0" b="0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6350</wp:posOffset>
                  </wp:positionV>
                  <wp:extent cx="3460750" cy="2514600"/>
                  <wp:effectExtent l="19050" t="0" r="635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75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2851150</wp:posOffset>
                  </wp:positionV>
                  <wp:extent cx="3333750" cy="2120900"/>
                  <wp:effectExtent l="1905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12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26A04" w:rsidRDefault="00B24E37">
      <w:pPr>
        <w:pStyle w:val="normal0"/>
      </w:pPr>
      <w:r>
        <w:rPr>
          <w:noProof/>
          <w:lang w:val="en-US"/>
        </w:rPr>
        <w:lastRenderedPageBreak/>
        <w:drawing>
          <wp:inline distT="0" distB="0" distL="0" distR="0">
            <wp:extent cx="5943600" cy="4519848"/>
            <wp:effectExtent l="19050" t="0" r="0" b="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9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35729" cy="3454400"/>
            <wp:effectExtent l="19050" t="0" r="7871" b="0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04" w:rsidRDefault="00626A04">
      <w:pPr>
        <w:pStyle w:val="normal0"/>
      </w:pPr>
    </w:p>
    <w:p w:rsidR="00626A04" w:rsidRDefault="00626A04">
      <w:pPr>
        <w:pStyle w:val="normal0"/>
      </w:pPr>
    </w:p>
    <w:sectPr w:rsidR="00626A04" w:rsidSect="00626A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2A64AE2-903C-4176-980E-FE6BCC1AD5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9AB39F-C203-484E-8D91-99BC7E8D2612}"/>
    <w:embedBold r:id="rId3" w:fontKey="{164D9B91-42B6-436F-9ACD-D92E9FE82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40C0A6-B196-4DAF-BF4D-755CD3E0341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E4ABE"/>
    <w:multiLevelType w:val="multilevel"/>
    <w:tmpl w:val="CC5A2B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embedTrueTypeFonts/>
  <w:proofState w:spelling="clean" w:grammar="clean"/>
  <w:defaultTabStop w:val="720"/>
  <w:characterSpacingControl w:val="doNotCompress"/>
  <w:compat/>
  <w:rsids>
    <w:rsidRoot w:val="00626A04"/>
    <w:rsid w:val="001239EE"/>
    <w:rsid w:val="002C004D"/>
    <w:rsid w:val="00626A04"/>
    <w:rsid w:val="00720CC7"/>
    <w:rsid w:val="009633E0"/>
    <w:rsid w:val="009D5BC9"/>
    <w:rsid w:val="00B24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26A0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26A0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26A0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26A0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26A0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26A0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26A0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26A04"/>
  </w:style>
  <w:style w:type="paragraph" w:styleId="Title">
    <w:name w:val="Title"/>
    <w:basedOn w:val="normal0"/>
    <w:next w:val="normal0"/>
    <w:rsid w:val="00626A0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26A0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26A0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26A0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B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B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</dc:creator>
  <cp:lastModifiedBy>FATIMA</cp:lastModifiedBy>
  <cp:revision>2</cp:revision>
  <dcterms:created xsi:type="dcterms:W3CDTF">2026-07-04T11:09:00Z</dcterms:created>
  <dcterms:modified xsi:type="dcterms:W3CDTF">2026-07-04T11:09:00Z</dcterms:modified>
</cp:coreProperties>
</file>