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B5E9A" w14:textId="77777777" w:rsidR="00BB7353" w:rsidRPr="0077019B" w:rsidRDefault="00BB7353" w:rsidP="00C95D49"/>
    <w:p w14:paraId="62A918CE" w14:textId="77777777" w:rsidR="00BB7353" w:rsidRPr="0077019B" w:rsidRDefault="00BB7353" w:rsidP="00C95D49"/>
    <w:p w14:paraId="0C296F08" w14:textId="77777777" w:rsidR="00BB7353" w:rsidRPr="0077019B" w:rsidRDefault="00BB7353" w:rsidP="00C95D49"/>
    <w:p w14:paraId="2C95315E" w14:textId="77777777" w:rsidR="00BB7353" w:rsidRPr="0077019B" w:rsidRDefault="00BB7353" w:rsidP="00C95D49"/>
    <w:p w14:paraId="7293A41C" w14:textId="77777777" w:rsidR="00BB7353" w:rsidRPr="0077019B" w:rsidRDefault="00BB7353" w:rsidP="00C95D49">
      <w:r w:rsidRPr="0077019B">
        <w:rPr>
          <w:noProof/>
        </w:rPr>
        <w:drawing>
          <wp:inline distT="0" distB="0" distL="0" distR="0" wp14:anchorId="280E10EE" wp14:editId="5DCEF114">
            <wp:extent cx="1335767" cy="914315"/>
            <wp:effectExtent l="0" t="0" r="0" b="0"/>
            <wp:docPr id="1073741825" name="officeArt object" descr="psu lion icon"/>
            <wp:cNvGraphicFramePr/>
            <a:graphic xmlns:a="http://schemas.openxmlformats.org/drawingml/2006/main">
              <a:graphicData uri="http://schemas.openxmlformats.org/drawingml/2006/picture">
                <pic:pic xmlns:pic="http://schemas.openxmlformats.org/drawingml/2006/picture">
                  <pic:nvPicPr>
                    <pic:cNvPr id="1073741825" name="officeArt object" descr="psu lion icon"/>
                    <pic:cNvPicPr/>
                  </pic:nvPicPr>
                  <pic:blipFill>
                    <a:blip r:embed="rId11"/>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Pr="0077019B" w:rsidRDefault="00BB7353" w:rsidP="00C95D49"/>
    <w:p w14:paraId="4CCC64F8" w14:textId="77777777" w:rsidR="00BB7353" w:rsidRPr="0077019B" w:rsidRDefault="00BB7353" w:rsidP="00C95D49"/>
    <w:p w14:paraId="584A50F7" w14:textId="77777777" w:rsidR="00BB7353" w:rsidRPr="0077019B" w:rsidRDefault="00BB7353" w:rsidP="00C95D49">
      <w:r w:rsidRPr="0077019B">
        <w:br w:type="column"/>
      </w:r>
    </w:p>
    <w:p w14:paraId="3610E986" w14:textId="77777777" w:rsidR="00BB7353" w:rsidRPr="0077019B" w:rsidRDefault="00BB7353" w:rsidP="00C95D49"/>
    <w:p w14:paraId="41DB92B2" w14:textId="77777777" w:rsidR="00BB7353" w:rsidRPr="0077019B" w:rsidRDefault="00BB7353" w:rsidP="00C95D49"/>
    <w:p w14:paraId="1F97886A" w14:textId="77777777" w:rsidR="00D772D8" w:rsidRPr="0077019B" w:rsidRDefault="00D772D8" w:rsidP="00C95D49"/>
    <w:p w14:paraId="13590481" w14:textId="3C9892FC" w:rsidR="00BB7353" w:rsidRPr="0077019B" w:rsidRDefault="005E7BC9" w:rsidP="00C95D49">
      <w:pPr>
        <w:rPr>
          <w:rFonts w:eastAsia="Arial" w:cs="Arial"/>
        </w:rPr>
      </w:pPr>
      <w:r w:rsidRPr="0077019B">
        <w:t>Foundations of Artificial Intelligence</w:t>
      </w:r>
    </w:p>
    <w:p w14:paraId="590E92F7" w14:textId="77777777" w:rsidR="00BB7353" w:rsidRPr="0077019B" w:rsidRDefault="00BB7353" w:rsidP="00C95D49"/>
    <w:p w14:paraId="1F290039" w14:textId="77777777" w:rsidR="005101E7" w:rsidRPr="0077019B" w:rsidRDefault="005101E7" w:rsidP="00C95D49"/>
    <w:p w14:paraId="02FA532B" w14:textId="77777777" w:rsidR="00BB7353" w:rsidRPr="0077019B" w:rsidRDefault="00BB7353" w:rsidP="00C95D49"/>
    <w:p w14:paraId="58553E89" w14:textId="77777777" w:rsidR="00BB7353" w:rsidRPr="0077019B" w:rsidRDefault="00BB7353" w:rsidP="00C95D49"/>
    <w:p w14:paraId="594CE42A" w14:textId="77777777" w:rsidR="00BB7353" w:rsidRPr="0077019B" w:rsidRDefault="00BB7353" w:rsidP="00C95D49"/>
    <w:p w14:paraId="75D9FA4B" w14:textId="61AD1DFE" w:rsidR="00BB7353" w:rsidRPr="0077019B" w:rsidRDefault="00C716EC" w:rsidP="00C95D49">
      <w:r w:rsidRPr="0077019B">
        <w:t>Dots-and-Boxes</w:t>
      </w:r>
    </w:p>
    <w:p w14:paraId="466403AF" w14:textId="31D11666" w:rsidR="0081054B" w:rsidRPr="0077019B" w:rsidRDefault="00C716EC" w:rsidP="00C95D49">
      <w:r w:rsidRPr="0077019B">
        <w:t>Group 9</w:t>
      </w:r>
    </w:p>
    <w:p w14:paraId="05EE34E8" w14:textId="0C2C5278" w:rsidR="00BF79A2" w:rsidRPr="0077019B" w:rsidRDefault="00C716EC" w:rsidP="00C95D49">
      <w:r w:rsidRPr="0077019B">
        <w:t>Manish Kumar, Jessica Kunkel</w:t>
      </w:r>
    </w:p>
    <w:p w14:paraId="1E706414" w14:textId="77777777" w:rsidR="00BB7353" w:rsidRPr="0077019B" w:rsidRDefault="00BB7353" w:rsidP="00C95D49"/>
    <w:p w14:paraId="58BC04CB" w14:textId="77777777" w:rsidR="00BB7353" w:rsidRPr="0077019B" w:rsidRDefault="00BB7353" w:rsidP="00C95D49"/>
    <w:p w14:paraId="17F7A80B" w14:textId="4D7AD13F" w:rsidR="00BB7353" w:rsidRPr="0077019B" w:rsidRDefault="005E7BC9" w:rsidP="00C95D49">
      <w:r w:rsidRPr="0077019B">
        <w:t>AI 801 (Foundations of Artificial Intelligence)</w:t>
      </w:r>
    </w:p>
    <w:p w14:paraId="1122EF57" w14:textId="74307A64" w:rsidR="00BB7353" w:rsidRPr="0077019B" w:rsidRDefault="005E7BC9" w:rsidP="00C95D49">
      <w:pPr>
        <w:sectPr w:rsidR="00BB7353" w:rsidRPr="0077019B">
          <w:pgSz w:w="12240" w:h="15840"/>
          <w:pgMar w:top="1440" w:right="1440" w:bottom="1440" w:left="1440" w:header="720" w:footer="720" w:gutter="0"/>
          <w:pgNumType w:start="1"/>
          <w:cols w:num="2" w:space="720" w:equalWidth="0">
            <w:col w:w="2160" w:space="182"/>
            <w:col w:w="7018"/>
          </w:cols>
        </w:sectPr>
      </w:pPr>
      <w:r w:rsidRPr="0077019B">
        <w:t>[</w:t>
      </w:r>
      <w:r w:rsidR="00C716EC" w:rsidRPr="0077019B">
        <w:t>Spring 2025</w:t>
      </w:r>
      <w:r w:rsidRPr="0077019B">
        <w:t>]</w:t>
      </w:r>
    </w:p>
    <w:p w14:paraId="54D9CCFD" w14:textId="7550A1E1" w:rsidR="00BB7353" w:rsidRPr="00296F1F" w:rsidRDefault="00BB7353" w:rsidP="00C95D49">
      <w:pPr>
        <w:rPr>
          <w:b/>
          <w:bCs/>
        </w:rPr>
      </w:pPr>
      <w:bookmarkStart w:id="0" w:name="_Toc"/>
      <w:bookmarkStart w:id="1" w:name="_Toc33129271"/>
      <w:r w:rsidRPr="00296F1F">
        <w:rPr>
          <w:b/>
          <w:bCs/>
        </w:rPr>
        <w:lastRenderedPageBreak/>
        <w:t>Document Control</w:t>
      </w:r>
      <w:bookmarkEnd w:id="0"/>
      <w:bookmarkEnd w:id="1"/>
    </w:p>
    <w:p w14:paraId="4299FB2C" w14:textId="77777777" w:rsidR="00BB7353" w:rsidRPr="0077019B" w:rsidRDefault="00BB7353" w:rsidP="00C95D49">
      <w:bookmarkStart w:id="2" w:name="_Toc1"/>
      <w:bookmarkStart w:id="3" w:name="_Toc33129272"/>
      <w:r w:rsidRPr="0077019B">
        <w:t>Work carried out by:</w:t>
      </w:r>
      <w:bookmarkEnd w:id="2"/>
      <w:bookmarkEnd w:id="3"/>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94"/>
        <w:gridCol w:w="2250"/>
        <w:gridCol w:w="4543"/>
      </w:tblGrid>
      <w:tr w:rsidR="00BB7353" w:rsidRPr="0077019B" w14:paraId="3AEE2380" w14:textId="77777777" w:rsidTr="2E2DDFEB">
        <w:trPr>
          <w:trHeight w:val="246"/>
          <w:tblHeader/>
        </w:trPr>
        <w:tc>
          <w:tcPr>
            <w:tcW w:w="2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845AB17" w14:textId="5D524D15" w:rsidR="00BB7353" w:rsidRPr="0077019B" w:rsidRDefault="00645B5B" w:rsidP="00C95D49">
            <w:r w:rsidRPr="0077019B">
              <w:t xml:space="preserve">Full </w:t>
            </w:r>
            <w:r w:rsidR="00BB7353" w:rsidRPr="0077019B">
              <w:t>Name</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13C15E9C" w14:textId="77777777" w:rsidR="00BB7353" w:rsidRPr="0077019B" w:rsidRDefault="00BB7353" w:rsidP="00C95D49">
            <w:r w:rsidRPr="0077019B">
              <w:t>Email Address</w:t>
            </w:r>
          </w:p>
        </w:tc>
        <w:tc>
          <w:tcPr>
            <w:tcW w:w="4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C57448F" w14:textId="704BF21F" w:rsidR="00BB7353" w:rsidRPr="0077019B" w:rsidRDefault="00507597" w:rsidP="00C95D49">
            <w:r w:rsidRPr="0077019B">
              <w:t xml:space="preserve">Exhaustive list of </w:t>
            </w:r>
            <w:r w:rsidR="008E1F59" w:rsidRPr="0077019B">
              <w:t>Task</w:t>
            </w:r>
            <w:r w:rsidRPr="0077019B">
              <w:t>s</w:t>
            </w:r>
            <w:r w:rsidR="008E1F59" w:rsidRPr="0077019B">
              <w:t xml:space="preserve"> </w:t>
            </w:r>
          </w:p>
        </w:tc>
      </w:tr>
      <w:tr w:rsidR="008E0EF0" w:rsidRPr="0077019B" w14:paraId="07775663" w14:textId="77777777" w:rsidTr="2E2DDFEB">
        <w:trPr>
          <w:trHeight w:val="255"/>
        </w:trPr>
        <w:tc>
          <w:tcPr>
            <w:tcW w:w="2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5CD4C196" w14:textId="55C64449" w:rsidR="008E0EF0" w:rsidRPr="0077019B" w:rsidRDefault="008E0EF0" w:rsidP="00C95D49">
            <w:r w:rsidRPr="0077019B">
              <w:t xml:space="preserve">Jessica Kunkel </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9137A65" w14:textId="46ECD02C" w:rsidR="008E0EF0" w:rsidRPr="0077019B" w:rsidRDefault="008E0EF0" w:rsidP="00C95D49">
            <w:r w:rsidRPr="0077019B">
              <w:t>jkk5521@psu.edu</w:t>
            </w:r>
          </w:p>
        </w:tc>
        <w:tc>
          <w:tcPr>
            <w:tcW w:w="4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7B506FC0" w14:textId="7460E846" w:rsidR="00AD023A" w:rsidRPr="0077019B" w:rsidRDefault="00AD023A" w:rsidP="00C32F85">
            <w:pPr>
              <w:pStyle w:val="ListParagraph"/>
              <w:numPr>
                <w:ilvl w:val="0"/>
                <w:numId w:val="9"/>
              </w:numPr>
            </w:pPr>
            <w:r w:rsidRPr="0077019B">
              <w:t>Dots and boxes gameplay environment</w:t>
            </w:r>
          </w:p>
          <w:p w14:paraId="2020F708" w14:textId="4692F1D7" w:rsidR="00E32A70" w:rsidRPr="0077019B" w:rsidRDefault="00E32A70" w:rsidP="00C32F85">
            <w:pPr>
              <w:pStyle w:val="ListParagraph"/>
              <w:numPr>
                <w:ilvl w:val="0"/>
                <w:numId w:val="9"/>
              </w:numPr>
            </w:pPr>
            <w:r w:rsidRPr="0077019B">
              <w:t>Pygame implementation for visualization</w:t>
            </w:r>
          </w:p>
          <w:p w14:paraId="72322E40" w14:textId="6874DBDD" w:rsidR="00AD023A" w:rsidRPr="0077019B" w:rsidRDefault="00AD023A" w:rsidP="00C32F85">
            <w:pPr>
              <w:pStyle w:val="ListParagraph"/>
              <w:numPr>
                <w:ilvl w:val="0"/>
                <w:numId w:val="9"/>
              </w:numPr>
            </w:pPr>
            <w:r w:rsidRPr="0077019B">
              <w:t>Reinforcement learning agent</w:t>
            </w:r>
          </w:p>
          <w:p w14:paraId="640BEBCE" w14:textId="2082008B" w:rsidR="00077EAF" w:rsidRPr="0077019B" w:rsidRDefault="00E32A70" w:rsidP="00C32F85">
            <w:pPr>
              <w:pStyle w:val="ListParagraph"/>
              <w:numPr>
                <w:ilvl w:val="0"/>
                <w:numId w:val="9"/>
              </w:numPr>
            </w:pPr>
            <w:r w:rsidRPr="0077019B">
              <w:t>Integration of MCTS and human gameplay code</w:t>
            </w:r>
            <w:r w:rsidR="00B22540" w:rsidRPr="0077019B">
              <w:t>, including bug fixes and revisions</w:t>
            </w:r>
            <w:r w:rsidR="00DA2A50" w:rsidRPr="0077019B">
              <w:t xml:space="preserve"> for compatibility</w:t>
            </w:r>
          </w:p>
          <w:p w14:paraId="0E07692E" w14:textId="77777777" w:rsidR="00E32A70" w:rsidRDefault="00AF0FD0" w:rsidP="00C32F85">
            <w:pPr>
              <w:pStyle w:val="ListParagraph"/>
              <w:numPr>
                <w:ilvl w:val="0"/>
                <w:numId w:val="9"/>
              </w:numPr>
              <w:spacing w:after="0"/>
            </w:pPr>
            <w:r w:rsidRPr="0077019B">
              <w:t xml:space="preserve">Maintaining </w:t>
            </w:r>
            <w:r w:rsidR="00077EAF" w:rsidRPr="0077019B">
              <w:t xml:space="preserve">the </w:t>
            </w:r>
            <w:r w:rsidRPr="0077019B">
              <w:t>source codebase</w:t>
            </w:r>
          </w:p>
          <w:p w14:paraId="2B4B6BE7" w14:textId="3D079A11" w:rsidR="007B1F29" w:rsidRPr="0077019B" w:rsidRDefault="007B1F29" w:rsidP="00C32F85">
            <w:pPr>
              <w:pStyle w:val="ListParagraph"/>
              <w:numPr>
                <w:ilvl w:val="0"/>
                <w:numId w:val="9"/>
              </w:numPr>
              <w:spacing w:after="0"/>
            </w:pPr>
            <w:r>
              <w:t>Project report and presentation</w:t>
            </w:r>
          </w:p>
        </w:tc>
      </w:tr>
      <w:tr w:rsidR="008E0EF0" w:rsidRPr="0077019B" w14:paraId="04C5FC3D" w14:textId="77777777" w:rsidTr="2E2DDFEB">
        <w:trPr>
          <w:trHeight w:val="255"/>
        </w:trPr>
        <w:tc>
          <w:tcPr>
            <w:tcW w:w="2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0839C2CC" w14:textId="05FB13A9" w:rsidR="008E0EF0" w:rsidRPr="0077019B" w:rsidRDefault="008E0EF0" w:rsidP="00C95D49">
            <w:r w:rsidRPr="0077019B">
              <w:t>Manish Kumar</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2AF2D3BE" w14:textId="0C2DEE8C" w:rsidR="008E0EF0" w:rsidRPr="0077019B" w:rsidRDefault="008E0EF0" w:rsidP="00C95D49">
            <w:r w:rsidRPr="0077019B">
              <w:t>mkk6362@psu.edu</w:t>
            </w:r>
          </w:p>
        </w:tc>
        <w:tc>
          <w:tcPr>
            <w:tcW w:w="45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80" w:type="dxa"/>
              <w:left w:w="80" w:type="dxa"/>
              <w:bottom w:w="80" w:type="dxa"/>
              <w:right w:w="80" w:type="dxa"/>
            </w:tcMar>
          </w:tcPr>
          <w:p w14:paraId="6CA47A7F" w14:textId="77777777" w:rsidR="008E0EF0" w:rsidRPr="0077019B" w:rsidRDefault="00196728" w:rsidP="00C32F85">
            <w:pPr>
              <w:pStyle w:val="ListParagraph"/>
              <w:numPr>
                <w:ilvl w:val="0"/>
                <w:numId w:val="10"/>
              </w:numPr>
            </w:pPr>
            <w:r w:rsidRPr="0077019B">
              <w:t>Monte Carlo Tree Search agent</w:t>
            </w:r>
          </w:p>
          <w:p w14:paraId="278196F8" w14:textId="77777777" w:rsidR="00196728" w:rsidRDefault="00196728" w:rsidP="00C32F85">
            <w:pPr>
              <w:pStyle w:val="ListParagraph"/>
              <w:numPr>
                <w:ilvl w:val="0"/>
                <w:numId w:val="10"/>
              </w:numPr>
              <w:spacing w:after="0"/>
            </w:pPr>
            <w:r w:rsidRPr="0077019B">
              <w:t>Human gameplay</w:t>
            </w:r>
          </w:p>
          <w:p w14:paraId="40B1EC60" w14:textId="517552F5" w:rsidR="007B1F29" w:rsidRPr="0077019B" w:rsidRDefault="007B1F29" w:rsidP="00C32F85">
            <w:pPr>
              <w:pStyle w:val="ListParagraph"/>
              <w:numPr>
                <w:ilvl w:val="0"/>
                <w:numId w:val="10"/>
              </w:numPr>
              <w:spacing w:after="0"/>
            </w:pPr>
            <w:r>
              <w:t>Project report and presentation</w:t>
            </w:r>
          </w:p>
        </w:tc>
      </w:tr>
    </w:tbl>
    <w:p w14:paraId="211F4974" w14:textId="77777777" w:rsidR="00BB7353" w:rsidRPr="0077019B" w:rsidRDefault="00BB7353" w:rsidP="00C95D49"/>
    <w:p w14:paraId="4851ACC0" w14:textId="77777777" w:rsidR="00BB7353" w:rsidRPr="0077019B" w:rsidRDefault="00BB7353" w:rsidP="00C95D49">
      <w:bookmarkStart w:id="4" w:name="_Toc2"/>
      <w:bookmarkStart w:id="5" w:name="_Toc33129273"/>
      <w:r w:rsidRPr="0077019B">
        <w:t>Revision Sheet</w:t>
      </w:r>
      <w:bookmarkEnd w:id="4"/>
      <w:bookmarkEnd w:id="5"/>
    </w:p>
    <w:tbl>
      <w:tblPr>
        <w:tblW w:w="9326" w:type="dxa"/>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16"/>
        <w:gridCol w:w="7110"/>
      </w:tblGrid>
      <w:tr w:rsidR="0044734D" w:rsidRPr="0077019B" w14:paraId="36F4C15B" w14:textId="77777777" w:rsidTr="00A11AD8">
        <w:trPr>
          <w:trHeight w:val="246"/>
          <w:tblHeader/>
        </w:trPr>
        <w:tc>
          <w:tcPr>
            <w:tcW w:w="2216"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0D7FB279" w14:textId="77777777" w:rsidR="0044734D" w:rsidRPr="0077019B" w:rsidRDefault="0044734D" w:rsidP="00C95D49">
            <w:r w:rsidRPr="0077019B">
              <w:t>Date</w:t>
            </w:r>
          </w:p>
        </w:tc>
        <w:tc>
          <w:tcPr>
            <w:tcW w:w="711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6EE81C1" w14:textId="77777777" w:rsidR="0044734D" w:rsidRPr="0077019B" w:rsidRDefault="0044734D" w:rsidP="00C95D49">
            <w:r w:rsidRPr="0077019B">
              <w:t>Revision Description</w:t>
            </w:r>
          </w:p>
        </w:tc>
      </w:tr>
      <w:tr w:rsidR="0044734D" w:rsidRPr="0077019B" w14:paraId="7D24C31C"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AA8FDB" w14:textId="499DCA1B" w:rsidR="0044734D" w:rsidRPr="0077019B" w:rsidRDefault="00505B18" w:rsidP="007B1F29">
            <w:pPr>
              <w:spacing w:after="0"/>
            </w:pPr>
            <w:r>
              <w:t>05/01/2025</w:t>
            </w: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5DAF8F" w14:textId="0633D11F" w:rsidR="0044734D" w:rsidRPr="0077019B" w:rsidRDefault="00505B18" w:rsidP="007B1F29">
            <w:pPr>
              <w:spacing w:after="0"/>
            </w:pPr>
            <w:r>
              <w:t>Initial release</w:t>
            </w:r>
          </w:p>
        </w:tc>
      </w:tr>
      <w:tr w:rsidR="0044734D" w:rsidRPr="0077019B" w14:paraId="4D241136"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5DF1ED" w14:textId="77777777" w:rsidR="0044734D" w:rsidRPr="0077019B" w:rsidRDefault="0044734D" w:rsidP="007B1F29">
            <w:pPr>
              <w:spacing w:after="0"/>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16C22D" w14:textId="77777777" w:rsidR="0044734D" w:rsidRPr="0077019B" w:rsidRDefault="0044734D" w:rsidP="007B1F29">
            <w:pPr>
              <w:spacing w:after="0"/>
            </w:pPr>
          </w:p>
        </w:tc>
      </w:tr>
      <w:tr w:rsidR="0044734D" w:rsidRPr="0077019B" w14:paraId="18C703E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B52ECA" w14:textId="77777777" w:rsidR="0044734D" w:rsidRPr="0077019B" w:rsidRDefault="0044734D" w:rsidP="007B1F29">
            <w:pPr>
              <w:spacing w:after="0"/>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0E3FB" w14:textId="77777777" w:rsidR="0044734D" w:rsidRPr="0077019B" w:rsidRDefault="0044734D" w:rsidP="007B1F29">
            <w:pPr>
              <w:spacing w:after="0"/>
            </w:pPr>
          </w:p>
        </w:tc>
      </w:tr>
      <w:tr w:rsidR="0044734D" w:rsidRPr="0077019B" w14:paraId="644876D0"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ED882A" w14:textId="77777777" w:rsidR="0044734D" w:rsidRPr="0077019B" w:rsidRDefault="0044734D" w:rsidP="007B1F29">
            <w:pPr>
              <w:spacing w:after="0"/>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8D8588" w14:textId="77777777" w:rsidR="0044734D" w:rsidRPr="0077019B" w:rsidRDefault="0044734D" w:rsidP="007B1F29">
            <w:pPr>
              <w:spacing w:after="0"/>
            </w:pPr>
          </w:p>
        </w:tc>
      </w:tr>
      <w:tr w:rsidR="0044734D" w:rsidRPr="0077019B" w14:paraId="55D496D7"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03038C" w14:textId="77777777" w:rsidR="0044734D" w:rsidRPr="0077019B" w:rsidRDefault="0044734D" w:rsidP="007B1F29">
            <w:pPr>
              <w:spacing w:after="0"/>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ABE09C" w14:textId="77777777" w:rsidR="0044734D" w:rsidRPr="0077019B" w:rsidRDefault="0044734D" w:rsidP="007B1F29">
            <w:pPr>
              <w:spacing w:after="0"/>
            </w:pPr>
          </w:p>
        </w:tc>
      </w:tr>
      <w:tr w:rsidR="0044734D" w:rsidRPr="0077019B" w14:paraId="78683E3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AB8B99" w14:textId="77777777" w:rsidR="0044734D" w:rsidRPr="0077019B" w:rsidRDefault="0044734D" w:rsidP="007B1F29">
            <w:pPr>
              <w:spacing w:after="0"/>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75016" w14:textId="77777777" w:rsidR="0044734D" w:rsidRPr="0077019B" w:rsidRDefault="0044734D" w:rsidP="007B1F29">
            <w:pPr>
              <w:spacing w:after="0"/>
            </w:pPr>
          </w:p>
        </w:tc>
      </w:tr>
      <w:tr w:rsidR="0044734D" w:rsidRPr="0077019B" w14:paraId="5480113B"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27EFA4" w14:textId="77777777" w:rsidR="0044734D" w:rsidRPr="0077019B" w:rsidRDefault="0044734D" w:rsidP="007B1F29">
            <w:pPr>
              <w:spacing w:after="0"/>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2145CF" w14:textId="77777777" w:rsidR="0044734D" w:rsidRPr="0077019B" w:rsidRDefault="0044734D" w:rsidP="007B1F29">
            <w:pPr>
              <w:spacing w:after="0"/>
            </w:pPr>
          </w:p>
        </w:tc>
      </w:tr>
    </w:tbl>
    <w:p w14:paraId="7581859E" w14:textId="77777777" w:rsidR="00BB7353" w:rsidRPr="0077019B" w:rsidRDefault="00BB7353" w:rsidP="00C95D49"/>
    <w:p w14:paraId="04EFFD55" w14:textId="77777777" w:rsidR="00BB7353" w:rsidRPr="0077019B" w:rsidRDefault="00BB7353" w:rsidP="00C95D49"/>
    <w:p w14:paraId="05D64DF8" w14:textId="77777777" w:rsidR="00BB7353" w:rsidRPr="0077019B" w:rsidRDefault="00BB7353" w:rsidP="00C95D49">
      <w:pPr>
        <w:sectPr w:rsidR="00BB7353" w:rsidRPr="0077019B">
          <w:headerReference w:type="default" r:id="rId12"/>
          <w:footerReference w:type="default" r:id="rId13"/>
          <w:pgSz w:w="12240" w:h="15840"/>
          <w:pgMar w:top="1440" w:right="1440" w:bottom="1440" w:left="1440" w:header="720" w:footer="720" w:gutter="0"/>
          <w:pgNumType w:start="1"/>
          <w:cols w:space="720"/>
        </w:sectPr>
      </w:pPr>
    </w:p>
    <w:p w14:paraId="5DDD738E" w14:textId="77777777" w:rsidR="00BB7353" w:rsidRPr="0077019B" w:rsidRDefault="00BB7353" w:rsidP="00C95D49"/>
    <w:p w14:paraId="13A6FEE8" w14:textId="77777777" w:rsidR="00BB7353" w:rsidRPr="0077019B" w:rsidRDefault="00BB7353" w:rsidP="00C95D49">
      <w:r w:rsidRPr="0077019B">
        <w:t>TABLE OF CONTENTS</w:t>
      </w:r>
    </w:p>
    <w:p w14:paraId="088DC87A" w14:textId="77777777" w:rsidR="00BB7353" w:rsidRPr="0077019B" w:rsidRDefault="00BB7353" w:rsidP="00C95D49"/>
    <w:p w14:paraId="14A2D483" w14:textId="7BCB21E3" w:rsidR="00440808" w:rsidRPr="0077019B" w:rsidRDefault="2E50B445" w:rsidP="00317683">
      <w:pPr>
        <w:pStyle w:val="TOC1"/>
        <w:tabs>
          <w:tab w:val="left" w:pos="390"/>
          <w:tab w:val="right" w:leader="dot" w:pos="9345"/>
        </w:tabs>
        <w:spacing w:after="0"/>
        <w:rPr>
          <w:rFonts w:ascii="Aptos" w:eastAsiaTheme="minorEastAsia" w:hAnsi="Aptos" w:cstheme="minorBidi"/>
          <w:b w:val="0"/>
          <w:bCs w:val="0"/>
          <w:caps w:val="0"/>
          <w:noProof/>
          <w:color w:val="auto"/>
          <w:sz w:val="24"/>
          <w:bdr w:val="none" w:sz="0" w:space="0" w:color="auto"/>
        </w:rPr>
      </w:pPr>
      <w:r w:rsidRPr="0077019B">
        <w:rPr>
          <w:rFonts w:ascii="Aptos" w:hAnsi="Aptos"/>
          <w:sz w:val="24"/>
        </w:rPr>
        <w:fldChar w:fldCharType="begin"/>
      </w:r>
      <w:r w:rsidRPr="0077019B">
        <w:rPr>
          <w:rFonts w:ascii="Aptos" w:hAnsi="Aptos"/>
          <w:sz w:val="24"/>
        </w:rPr>
        <w:instrText>TOC \o "1-3" \z \u \h</w:instrText>
      </w:r>
      <w:r w:rsidRPr="0077019B">
        <w:rPr>
          <w:rFonts w:ascii="Aptos" w:hAnsi="Aptos"/>
          <w:sz w:val="24"/>
        </w:rPr>
        <w:fldChar w:fldCharType="separate"/>
      </w:r>
      <w:hyperlink w:anchor="_Toc1467953574">
        <w:r w:rsidR="2E2DDFEB" w:rsidRPr="0077019B">
          <w:rPr>
            <w:rStyle w:val="Hyperlink"/>
            <w:rFonts w:ascii="Aptos" w:hAnsi="Aptos"/>
            <w:sz w:val="24"/>
          </w:rPr>
          <w:t>1</w:t>
        </w:r>
        <w:r w:rsidRPr="0077019B">
          <w:rPr>
            <w:rFonts w:ascii="Aptos" w:hAnsi="Aptos"/>
            <w:sz w:val="24"/>
          </w:rPr>
          <w:tab/>
        </w:r>
        <w:r w:rsidR="2E2DDFEB" w:rsidRPr="0077019B">
          <w:rPr>
            <w:rStyle w:val="Hyperlink"/>
            <w:rFonts w:ascii="Aptos" w:hAnsi="Aptos"/>
            <w:sz w:val="24"/>
          </w:rPr>
          <w:t>Introduction</w:t>
        </w:r>
        <w:r w:rsidRPr="0077019B">
          <w:rPr>
            <w:rFonts w:ascii="Aptos" w:hAnsi="Aptos"/>
            <w:sz w:val="24"/>
          </w:rPr>
          <w:tab/>
        </w:r>
        <w:r w:rsidRPr="0077019B">
          <w:rPr>
            <w:rFonts w:ascii="Aptos" w:hAnsi="Aptos"/>
            <w:sz w:val="24"/>
          </w:rPr>
          <w:fldChar w:fldCharType="begin"/>
        </w:r>
        <w:r w:rsidRPr="0077019B">
          <w:rPr>
            <w:rFonts w:ascii="Aptos" w:hAnsi="Aptos"/>
            <w:sz w:val="24"/>
          </w:rPr>
          <w:instrText>PAGEREF _Toc1467953574 \h</w:instrText>
        </w:r>
        <w:r w:rsidRPr="0077019B">
          <w:rPr>
            <w:rFonts w:ascii="Aptos" w:hAnsi="Aptos"/>
            <w:sz w:val="24"/>
          </w:rPr>
        </w:r>
        <w:r w:rsidRPr="0077019B">
          <w:rPr>
            <w:rFonts w:ascii="Aptos" w:hAnsi="Aptos"/>
            <w:sz w:val="24"/>
          </w:rPr>
          <w:fldChar w:fldCharType="separate"/>
        </w:r>
        <w:r w:rsidR="2E2DDFEB" w:rsidRPr="0077019B">
          <w:rPr>
            <w:rStyle w:val="Hyperlink"/>
            <w:rFonts w:ascii="Aptos" w:hAnsi="Aptos"/>
            <w:sz w:val="24"/>
          </w:rPr>
          <w:t>4</w:t>
        </w:r>
        <w:r w:rsidRPr="0077019B">
          <w:rPr>
            <w:rFonts w:ascii="Aptos" w:hAnsi="Aptos"/>
            <w:sz w:val="24"/>
          </w:rPr>
          <w:fldChar w:fldCharType="end"/>
        </w:r>
      </w:hyperlink>
    </w:p>
    <w:p w14:paraId="45BF6607" w14:textId="018B3210" w:rsidR="00440808" w:rsidRPr="0077019B" w:rsidRDefault="2E2DDFEB" w:rsidP="00317683">
      <w:pPr>
        <w:pStyle w:val="TOC1"/>
        <w:tabs>
          <w:tab w:val="left" w:pos="390"/>
          <w:tab w:val="right" w:leader="dot" w:pos="9345"/>
        </w:tabs>
        <w:spacing w:after="0"/>
        <w:rPr>
          <w:rFonts w:ascii="Aptos" w:eastAsiaTheme="minorEastAsia" w:hAnsi="Aptos" w:cstheme="minorBidi"/>
          <w:b w:val="0"/>
          <w:bCs w:val="0"/>
          <w:caps w:val="0"/>
          <w:noProof/>
          <w:color w:val="auto"/>
          <w:sz w:val="24"/>
          <w:bdr w:val="none" w:sz="0" w:space="0" w:color="auto"/>
        </w:rPr>
      </w:pPr>
      <w:hyperlink w:anchor="_Toc1144614370">
        <w:r w:rsidRPr="0077019B">
          <w:rPr>
            <w:rStyle w:val="Hyperlink"/>
            <w:rFonts w:ascii="Aptos" w:hAnsi="Aptos"/>
            <w:sz w:val="24"/>
          </w:rPr>
          <w:t>2</w:t>
        </w:r>
        <w:r w:rsidR="2E50B445" w:rsidRPr="0077019B">
          <w:rPr>
            <w:rFonts w:ascii="Aptos" w:hAnsi="Aptos"/>
            <w:sz w:val="24"/>
          </w:rPr>
          <w:tab/>
        </w:r>
        <w:r w:rsidRPr="0077019B">
          <w:rPr>
            <w:rStyle w:val="Hyperlink"/>
            <w:rFonts w:ascii="Aptos" w:hAnsi="Aptos"/>
            <w:sz w:val="24"/>
          </w:rPr>
          <w:t>Problem Statement</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_Toc1144614370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4</w:t>
        </w:r>
        <w:r w:rsidR="2E50B445" w:rsidRPr="0077019B">
          <w:rPr>
            <w:rFonts w:ascii="Aptos" w:hAnsi="Aptos"/>
            <w:sz w:val="24"/>
          </w:rPr>
          <w:fldChar w:fldCharType="end"/>
        </w:r>
      </w:hyperlink>
    </w:p>
    <w:p w14:paraId="5AB9FC79" w14:textId="0412BA96" w:rsidR="00440808" w:rsidRPr="0077019B" w:rsidRDefault="2E2DDFEB" w:rsidP="00317683">
      <w:pPr>
        <w:pStyle w:val="TOC1"/>
        <w:tabs>
          <w:tab w:val="left" w:pos="390"/>
          <w:tab w:val="right" w:leader="dot" w:pos="9345"/>
        </w:tabs>
        <w:spacing w:after="0"/>
        <w:rPr>
          <w:rFonts w:ascii="Aptos" w:eastAsiaTheme="minorEastAsia" w:hAnsi="Aptos" w:cstheme="minorBidi"/>
          <w:caps w:val="0"/>
          <w:noProof/>
          <w:color w:val="auto"/>
          <w:sz w:val="24"/>
          <w:bdr w:val="none" w:sz="0" w:space="0" w:color="auto"/>
        </w:rPr>
      </w:pPr>
      <w:hyperlink w:anchor="_Toc1591209447">
        <w:r w:rsidRPr="0077019B">
          <w:rPr>
            <w:rStyle w:val="Hyperlink"/>
            <w:rFonts w:ascii="Aptos" w:hAnsi="Aptos"/>
            <w:sz w:val="24"/>
          </w:rPr>
          <w:t>3</w:t>
        </w:r>
        <w:r w:rsidR="2E50B445" w:rsidRPr="0077019B">
          <w:rPr>
            <w:rFonts w:ascii="Aptos" w:hAnsi="Aptos"/>
            <w:sz w:val="24"/>
          </w:rPr>
          <w:tab/>
        </w:r>
        <w:r w:rsidRPr="0077019B">
          <w:rPr>
            <w:rStyle w:val="Hyperlink"/>
            <w:rFonts w:ascii="Aptos" w:hAnsi="Aptos"/>
            <w:sz w:val="24"/>
          </w:rPr>
          <w:t>Challenges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_Toc1591209447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4</w:t>
        </w:r>
        <w:r w:rsidR="2E50B445" w:rsidRPr="0077019B">
          <w:rPr>
            <w:rFonts w:ascii="Aptos" w:hAnsi="Aptos"/>
            <w:sz w:val="24"/>
          </w:rPr>
          <w:fldChar w:fldCharType="end"/>
        </w:r>
      </w:hyperlink>
    </w:p>
    <w:p w14:paraId="2C17974F" w14:textId="0824D763" w:rsidR="00440808" w:rsidRPr="0077019B" w:rsidRDefault="2E2DDFEB" w:rsidP="00317683">
      <w:pPr>
        <w:pStyle w:val="TOC2"/>
        <w:tabs>
          <w:tab w:val="left" w:pos="600"/>
          <w:tab w:val="right" w:leader="dot" w:pos="9345"/>
        </w:tabs>
        <w:rPr>
          <w:rFonts w:ascii="Aptos" w:eastAsiaTheme="minorEastAsia" w:hAnsi="Aptos" w:cstheme="minorBidi"/>
          <w:smallCaps w:val="0"/>
          <w:noProof/>
          <w:color w:val="auto"/>
          <w:sz w:val="24"/>
          <w:bdr w:val="none" w:sz="0" w:space="0" w:color="auto"/>
        </w:rPr>
      </w:pPr>
      <w:hyperlink w:anchor="_Toc193748449">
        <w:r w:rsidRPr="0077019B">
          <w:rPr>
            <w:rStyle w:val="Hyperlink"/>
            <w:rFonts w:ascii="Aptos" w:hAnsi="Aptos"/>
            <w:sz w:val="24"/>
          </w:rPr>
          <w:t>3.1</w:t>
        </w:r>
        <w:r w:rsidR="2E50B445" w:rsidRPr="0077019B">
          <w:rPr>
            <w:rFonts w:ascii="Aptos" w:hAnsi="Aptos"/>
            <w:sz w:val="24"/>
          </w:rPr>
          <w:tab/>
        </w:r>
        <w:r w:rsidRPr="0077019B">
          <w:rPr>
            <w:rStyle w:val="Hyperlink"/>
            <w:rFonts w:ascii="Aptos" w:hAnsi="Aptos"/>
            <w:sz w:val="24"/>
          </w:rPr>
          <w:t>RELATED WORKS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_Toc193748449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5</w:t>
        </w:r>
        <w:r w:rsidR="2E50B445" w:rsidRPr="0077019B">
          <w:rPr>
            <w:rFonts w:ascii="Aptos" w:hAnsi="Aptos"/>
            <w:sz w:val="24"/>
          </w:rPr>
          <w:fldChar w:fldCharType="end"/>
        </w:r>
      </w:hyperlink>
    </w:p>
    <w:p w14:paraId="20147403" w14:textId="14E63608" w:rsidR="00440808" w:rsidRPr="0077019B" w:rsidRDefault="2E2DDFEB" w:rsidP="00317683">
      <w:pPr>
        <w:pStyle w:val="TOC2"/>
        <w:tabs>
          <w:tab w:val="left" w:pos="600"/>
          <w:tab w:val="right" w:leader="dot" w:pos="9345"/>
        </w:tabs>
        <w:rPr>
          <w:rFonts w:ascii="Aptos" w:eastAsiaTheme="minorEastAsia" w:hAnsi="Aptos" w:cstheme="minorBidi"/>
          <w:smallCaps w:val="0"/>
          <w:noProof/>
          <w:color w:val="auto"/>
          <w:sz w:val="24"/>
          <w:bdr w:val="none" w:sz="0" w:space="0" w:color="auto"/>
        </w:rPr>
      </w:pPr>
      <w:hyperlink w:anchor="_Toc1747816409">
        <w:r w:rsidRPr="0077019B">
          <w:rPr>
            <w:rStyle w:val="Hyperlink"/>
            <w:rFonts w:ascii="Aptos" w:hAnsi="Aptos"/>
            <w:sz w:val="24"/>
          </w:rPr>
          <w:t>3.2</w:t>
        </w:r>
        <w:r w:rsidR="2E50B445" w:rsidRPr="0077019B">
          <w:rPr>
            <w:rFonts w:ascii="Aptos" w:hAnsi="Aptos"/>
            <w:sz w:val="24"/>
          </w:rPr>
          <w:tab/>
        </w:r>
        <w:r w:rsidRPr="0077019B">
          <w:rPr>
            <w:rStyle w:val="Hyperlink"/>
            <w:rFonts w:ascii="Aptos" w:hAnsi="Aptos"/>
            <w:sz w:val="24"/>
          </w:rPr>
          <w:t>IMPORTANCE AND IMPACTS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_Toc1747816409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6</w:t>
        </w:r>
        <w:r w:rsidR="2E50B445" w:rsidRPr="0077019B">
          <w:rPr>
            <w:rFonts w:ascii="Aptos" w:hAnsi="Aptos"/>
            <w:sz w:val="24"/>
          </w:rPr>
          <w:fldChar w:fldCharType="end"/>
        </w:r>
      </w:hyperlink>
    </w:p>
    <w:p w14:paraId="4BB3676A" w14:textId="36A37E74" w:rsidR="00440808" w:rsidRPr="0077019B" w:rsidRDefault="2E2DDFEB" w:rsidP="00317683">
      <w:pPr>
        <w:pStyle w:val="TOC3"/>
        <w:tabs>
          <w:tab w:val="left" w:pos="990"/>
          <w:tab w:val="right" w:leader="dot" w:pos="9345"/>
        </w:tabs>
        <w:rPr>
          <w:rFonts w:ascii="Aptos" w:eastAsiaTheme="minorEastAsia" w:hAnsi="Aptos" w:cstheme="minorBidi"/>
          <w:noProof/>
          <w:color w:val="auto"/>
          <w:sz w:val="24"/>
          <w:bdr w:val="none" w:sz="0" w:space="0" w:color="auto"/>
        </w:rPr>
      </w:pPr>
      <w:hyperlink w:anchor="_Toc491771860">
        <w:r w:rsidRPr="0077019B">
          <w:rPr>
            <w:rStyle w:val="Hyperlink"/>
            <w:rFonts w:ascii="Aptos" w:hAnsi="Aptos"/>
            <w:sz w:val="24"/>
          </w:rPr>
          <w:t>3.2.1</w:t>
        </w:r>
        <w:r w:rsidR="2E50B445" w:rsidRPr="0077019B">
          <w:rPr>
            <w:rFonts w:ascii="Aptos" w:hAnsi="Aptos"/>
            <w:sz w:val="24"/>
          </w:rPr>
          <w:tab/>
        </w:r>
        <w:r w:rsidRPr="0077019B">
          <w:rPr>
            <w:rStyle w:val="Hyperlink"/>
            <w:rFonts w:ascii="Aptos" w:hAnsi="Aptos"/>
            <w:sz w:val="24"/>
          </w:rPr>
          <w:t>Importance and Impacts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_Toc491771860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6</w:t>
        </w:r>
        <w:r w:rsidR="2E50B445" w:rsidRPr="0077019B">
          <w:rPr>
            <w:rFonts w:ascii="Aptos" w:hAnsi="Aptos"/>
            <w:sz w:val="24"/>
          </w:rPr>
          <w:fldChar w:fldCharType="end"/>
        </w:r>
      </w:hyperlink>
    </w:p>
    <w:p w14:paraId="3C931C8F" w14:textId="35A7A63C" w:rsidR="00440808" w:rsidRPr="0077019B" w:rsidRDefault="2E2DDFEB" w:rsidP="00317683">
      <w:pPr>
        <w:pStyle w:val="TOC1"/>
        <w:tabs>
          <w:tab w:val="left" w:pos="390"/>
          <w:tab w:val="right" w:leader="dot" w:pos="9345"/>
        </w:tabs>
        <w:spacing w:after="0"/>
        <w:rPr>
          <w:rFonts w:ascii="Aptos" w:eastAsiaTheme="minorEastAsia" w:hAnsi="Aptos" w:cstheme="minorBidi"/>
          <w:b w:val="0"/>
          <w:bCs w:val="0"/>
          <w:caps w:val="0"/>
          <w:noProof/>
          <w:color w:val="auto"/>
          <w:sz w:val="24"/>
          <w:bdr w:val="none" w:sz="0" w:space="0" w:color="auto"/>
        </w:rPr>
      </w:pPr>
      <w:hyperlink w:anchor="_Toc1094757196">
        <w:r w:rsidRPr="0077019B">
          <w:rPr>
            <w:rStyle w:val="Hyperlink"/>
            <w:rFonts w:ascii="Aptos" w:hAnsi="Aptos"/>
            <w:sz w:val="24"/>
          </w:rPr>
          <w:t>4</w:t>
        </w:r>
        <w:r w:rsidR="2E50B445" w:rsidRPr="0077019B">
          <w:rPr>
            <w:rFonts w:ascii="Aptos" w:hAnsi="Aptos"/>
            <w:sz w:val="24"/>
          </w:rPr>
          <w:tab/>
        </w:r>
        <w:r w:rsidRPr="0077019B">
          <w:rPr>
            <w:rStyle w:val="Hyperlink"/>
            <w:rFonts w:ascii="Aptos" w:hAnsi="Aptos"/>
            <w:sz w:val="24"/>
          </w:rPr>
          <w:t>Data Collection and Preprocessing</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_Toc1094757196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7</w:t>
        </w:r>
        <w:r w:rsidR="2E50B445" w:rsidRPr="0077019B">
          <w:rPr>
            <w:rFonts w:ascii="Aptos" w:hAnsi="Aptos"/>
            <w:sz w:val="24"/>
          </w:rPr>
          <w:fldChar w:fldCharType="end"/>
        </w:r>
      </w:hyperlink>
    </w:p>
    <w:p w14:paraId="72BB65A0" w14:textId="5C17141D" w:rsidR="00440808" w:rsidRPr="0077019B" w:rsidRDefault="2E2DDFEB" w:rsidP="00317683">
      <w:pPr>
        <w:pStyle w:val="TOC1"/>
        <w:tabs>
          <w:tab w:val="left" w:pos="390"/>
          <w:tab w:val="right" w:leader="dot" w:pos="9345"/>
        </w:tabs>
        <w:spacing w:after="0"/>
        <w:rPr>
          <w:rFonts w:ascii="Aptos" w:eastAsiaTheme="minorEastAsia" w:hAnsi="Aptos" w:cstheme="minorBidi"/>
          <w:b w:val="0"/>
          <w:bCs w:val="0"/>
          <w:caps w:val="0"/>
          <w:noProof/>
          <w:color w:val="auto"/>
          <w:sz w:val="24"/>
          <w:bdr w:val="none" w:sz="0" w:space="0" w:color="auto"/>
        </w:rPr>
      </w:pPr>
      <w:hyperlink w:anchor="_Toc128321157">
        <w:r w:rsidRPr="0077019B">
          <w:rPr>
            <w:rStyle w:val="Hyperlink"/>
            <w:rFonts w:ascii="Aptos" w:hAnsi="Aptos"/>
            <w:sz w:val="24"/>
          </w:rPr>
          <w:t>5</w:t>
        </w:r>
        <w:r w:rsidR="2E50B445" w:rsidRPr="0077019B">
          <w:rPr>
            <w:rFonts w:ascii="Aptos" w:hAnsi="Aptos"/>
            <w:sz w:val="24"/>
          </w:rPr>
          <w:tab/>
        </w:r>
        <w:r w:rsidRPr="0077019B">
          <w:rPr>
            <w:rStyle w:val="Hyperlink"/>
            <w:rFonts w:ascii="Aptos" w:hAnsi="Aptos"/>
            <w:sz w:val="24"/>
          </w:rPr>
          <w:t>Methodology</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_Toc128321157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1A369680" w14:textId="7ECE265B" w:rsidR="00440808" w:rsidRPr="0077019B" w:rsidRDefault="2E2DDFEB" w:rsidP="00317683">
      <w:pPr>
        <w:pStyle w:val="TOC1"/>
        <w:tabs>
          <w:tab w:val="left" w:pos="390"/>
          <w:tab w:val="right" w:leader="dot" w:pos="9345"/>
        </w:tabs>
        <w:spacing w:after="0"/>
        <w:rPr>
          <w:rFonts w:ascii="Aptos" w:eastAsiaTheme="minorEastAsia" w:hAnsi="Aptos" w:cstheme="minorBidi"/>
          <w:b w:val="0"/>
          <w:bCs w:val="0"/>
          <w:caps w:val="0"/>
          <w:noProof/>
          <w:color w:val="auto"/>
          <w:sz w:val="24"/>
          <w:bdr w:val="none" w:sz="0" w:space="0" w:color="auto"/>
        </w:rPr>
      </w:pPr>
      <w:hyperlink w:anchor="_Toc842002399">
        <w:r w:rsidRPr="0077019B">
          <w:rPr>
            <w:rStyle w:val="Hyperlink"/>
            <w:rFonts w:ascii="Aptos" w:hAnsi="Aptos"/>
            <w:sz w:val="24"/>
          </w:rPr>
          <w:t>6</w:t>
        </w:r>
        <w:r w:rsidR="2E50B445" w:rsidRPr="0077019B">
          <w:rPr>
            <w:rFonts w:ascii="Aptos" w:hAnsi="Aptos"/>
            <w:sz w:val="24"/>
          </w:rPr>
          <w:tab/>
        </w:r>
        <w:r w:rsidRPr="0077019B">
          <w:rPr>
            <w:rStyle w:val="Hyperlink"/>
            <w:rFonts w:ascii="Aptos" w:hAnsi="Aptos"/>
            <w:sz w:val="24"/>
          </w:rPr>
          <w:t>Results and Interpretation</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_Toc842002399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3B386B37" w14:textId="65449AFA" w:rsidR="00440808" w:rsidRPr="0077019B" w:rsidRDefault="2E2DDFEB" w:rsidP="00317683">
      <w:pPr>
        <w:pStyle w:val="TOC2"/>
        <w:tabs>
          <w:tab w:val="right" w:leader="dot" w:pos="9345"/>
        </w:tabs>
        <w:rPr>
          <w:rFonts w:ascii="Aptos" w:eastAsiaTheme="minorEastAsia" w:hAnsi="Aptos" w:cstheme="minorBidi"/>
          <w:smallCaps w:val="0"/>
          <w:noProof/>
          <w:color w:val="auto"/>
          <w:sz w:val="24"/>
          <w:bdr w:val="none" w:sz="0" w:space="0" w:color="auto"/>
        </w:rPr>
      </w:pPr>
      <w:hyperlink w:anchor="_Toc2140509933">
        <w:r w:rsidRPr="0077019B">
          <w:rPr>
            <w:rStyle w:val="Hyperlink"/>
            <w:rFonts w:ascii="Aptos" w:hAnsi="Aptos"/>
            <w:sz w:val="24"/>
          </w:rPr>
          <w:t>Model Performance Overview</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_Toc2140509933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7E75F817" w14:textId="5BDD8934" w:rsidR="00440808" w:rsidRPr="0077019B" w:rsidRDefault="2E2DDFEB" w:rsidP="00317683">
      <w:pPr>
        <w:pStyle w:val="TOC2"/>
        <w:tabs>
          <w:tab w:val="right" w:leader="dot" w:pos="9345"/>
        </w:tabs>
        <w:rPr>
          <w:rFonts w:ascii="Aptos" w:eastAsiaTheme="minorEastAsia" w:hAnsi="Aptos" w:cstheme="minorBidi"/>
          <w:smallCaps w:val="0"/>
          <w:noProof/>
          <w:color w:val="auto"/>
          <w:sz w:val="24"/>
          <w:bdr w:val="none" w:sz="0" w:space="0" w:color="auto"/>
        </w:rPr>
      </w:pPr>
      <w:hyperlink w:anchor="_Toc253701994">
        <w:r w:rsidRPr="0077019B">
          <w:rPr>
            <w:rStyle w:val="Hyperlink"/>
            <w:rFonts w:ascii="Aptos" w:hAnsi="Aptos"/>
            <w:sz w:val="24"/>
          </w:rPr>
          <w:t>Quantitative Results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_Toc253701994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2AF1868E" w14:textId="3A6B4C2C" w:rsidR="2E50B445" w:rsidRPr="0077019B" w:rsidRDefault="2E2DDFEB" w:rsidP="00317683">
      <w:pPr>
        <w:pStyle w:val="TOC2"/>
        <w:tabs>
          <w:tab w:val="right" w:leader="dot" w:pos="9345"/>
        </w:tabs>
        <w:rPr>
          <w:rFonts w:ascii="Aptos" w:hAnsi="Aptos"/>
          <w:sz w:val="24"/>
        </w:rPr>
      </w:pPr>
      <w:hyperlink w:anchor="_Toc76815035">
        <w:r w:rsidRPr="0077019B">
          <w:rPr>
            <w:rStyle w:val="Hyperlink"/>
            <w:rFonts w:ascii="Aptos" w:hAnsi="Aptos"/>
            <w:sz w:val="24"/>
          </w:rPr>
          <w:t>Interpretations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_Toc76815035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53AD6322" w14:textId="1AD598A0" w:rsidR="2E50B445" w:rsidRPr="0077019B" w:rsidRDefault="2E2DDFEB" w:rsidP="00317683">
      <w:pPr>
        <w:pStyle w:val="TOC2"/>
        <w:tabs>
          <w:tab w:val="right" w:leader="dot" w:pos="9345"/>
        </w:tabs>
        <w:rPr>
          <w:rFonts w:ascii="Aptos" w:hAnsi="Aptos"/>
          <w:sz w:val="24"/>
        </w:rPr>
      </w:pPr>
      <w:hyperlink w:anchor="_Toc977081916">
        <w:r w:rsidRPr="0077019B">
          <w:rPr>
            <w:rStyle w:val="Hyperlink"/>
            <w:rFonts w:ascii="Aptos" w:hAnsi="Aptos"/>
            <w:sz w:val="24"/>
          </w:rPr>
          <w:t>Summary</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_Toc977081916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33F586CC" w14:textId="6B81A7B4" w:rsidR="2E50B445" w:rsidRPr="0077019B" w:rsidRDefault="2E2DDFEB" w:rsidP="00317683">
      <w:pPr>
        <w:pStyle w:val="TOC1"/>
        <w:tabs>
          <w:tab w:val="left" w:pos="390"/>
          <w:tab w:val="right" w:leader="dot" w:pos="9345"/>
        </w:tabs>
        <w:spacing w:after="0"/>
        <w:rPr>
          <w:rFonts w:ascii="Aptos" w:hAnsi="Aptos"/>
          <w:sz w:val="24"/>
        </w:rPr>
      </w:pPr>
      <w:hyperlink w:anchor="_Toc92922956">
        <w:r w:rsidRPr="0077019B">
          <w:rPr>
            <w:rStyle w:val="Hyperlink"/>
            <w:rFonts w:ascii="Aptos" w:hAnsi="Aptos"/>
            <w:sz w:val="24"/>
          </w:rPr>
          <w:t>7</w:t>
        </w:r>
        <w:r w:rsidR="2E50B445" w:rsidRPr="0077019B">
          <w:rPr>
            <w:rFonts w:ascii="Aptos" w:hAnsi="Aptos"/>
            <w:sz w:val="24"/>
          </w:rPr>
          <w:tab/>
        </w:r>
        <w:r w:rsidRPr="0077019B">
          <w:rPr>
            <w:rStyle w:val="Hyperlink"/>
            <w:rFonts w:ascii="Aptos" w:hAnsi="Aptos"/>
            <w:sz w:val="24"/>
          </w:rPr>
          <w:t>Discussion of Results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_Toc92922956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1541367A" w14:textId="761B9C0C" w:rsidR="2E50B445" w:rsidRPr="0077019B" w:rsidRDefault="2E2DDFEB" w:rsidP="00317683">
      <w:pPr>
        <w:pStyle w:val="TOC1"/>
        <w:tabs>
          <w:tab w:val="left" w:pos="390"/>
          <w:tab w:val="right" w:leader="dot" w:pos="9345"/>
        </w:tabs>
        <w:spacing w:after="0"/>
        <w:rPr>
          <w:rFonts w:ascii="Aptos" w:hAnsi="Aptos"/>
          <w:sz w:val="24"/>
        </w:rPr>
      </w:pPr>
      <w:hyperlink w:anchor="_Toc2047052520">
        <w:r w:rsidRPr="0077019B">
          <w:rPr>
            <w:rStyle w:val="Hyperlink"/>
            <w:rFonts w:ascii="Aptos" w:hAnsi="Aptos"/>
            <w:sz w:val="24"/>
          </w:rPr>
          <w:t>8</w:t>
        </w:r>
        <w:r w:rsidR="2E50B445" w:rsidRPr="0077019B">
          <w:rPr>
            <w:rFonts w:ascii="Aptos" w:hAnsi="Aptos"/>
            <w:sz w:val="24"/>
          </w:rPr>
          <w:tab/>
        </w:r>
        <w:r w:rsidRPr="0077019B">
          <w:rPr>
            <w:rStyle w:val="Hyperlink"/>
            <w:rFonts w:ascii="Aptos" w:hAnsi="Aptos"/>
            <w:sz w:val="24"/>
          </w:rPr>
          <w:t>Your Feedback</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_Toc2047052520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p>
    <w:p w14:paraId="4CCE061D" w14:textId="2C31CEBB" w:rsidR="2E50B445" w:rsidRPr="0077019B" w:rsidRDefault="2E2DDFEB" w:rsidP="00317683">
      <w:pPr>
        <w:pStyle w:val="TOC1"/>
        <w:tabs>
          <w:tab w:val="left" w:pos="390"/>
          <w:tab w:val="right" w:leader="dot" w:pos="9345"/>
        </w:tabs>
        <w:spacing w:after="0"/>
        <w:rPr>
          <w:rFonts w:ascii="Aptos" w:hAnsi="Aptos"/>
          <w:sz w:val="24"/>
        </w:rPr>
      </w:pPr>
      <w:hyperlink w:anchor="_Toc165985092">
        <w:r w:rsidRPr="0077019B">
          <w:rPr>
            <w:rStyle w:val="Hyperlink"/>
            <w:rFonts w:ascii="Aptos" w:hAnsi="Aptos"/>
            <w:sz w:val="24"/>
          </w:rPr>
          <w:t>9</w:t>
        </w:r>
        <w:r w:rsidR="2E50B445" w:rsidRPr="0077019B">
          <w:rPr>
            <w:rFonts w:ascii="Aptos" w:hAnsi="Aptos"/>
            <w:sz w:val="24"/>
          </w:rPr>
          <w:tab/>
        </w:r>
        <w:r w:rsidRPr="0077019B">
          <w:rPr>
            <w:rStyle w:val="Hyperlink"/>
            <w:rFonts w:ascii="Aptos" w:hAnsi="Aptos"/>
            <w:sz w:val="24"/>
          </w:rPr>
          <w:t>References</w:t>
        </w:r>
        <w:r w:rsidR="2E50B445" w:rsidRPr="0077019B">
          <w:rPr>
            <w:rFonts w:ascii="Aptos" w:hAnsi="Aptos"/>
            <w:sz w:val="24"/>
          </w:rPr>
          <w:tab/>
        </w:r>
        <w:r w:rsidR="2E50B445" w:rsidRPr="0077019B">
          <w:rPr>
            <w:rFonts w:ascii="Aptos" w:hAnsi="Aptos"/>
            <w:sz w:val="24"/>
          </w:rPr>
          <w:fldChar w:fldCharType="begin"/>
        </w:r>
        <w:r w:rsidR="2E50B445" w:rsidRPr="0077019B">
          <w:rPr>
            <w:rFonts w:ascii="Aptos" w:hAnsi="Aptos"/>
            <w:sz w:val="24"/>
          </w:rPr>
          <w:instrText>PAGEREF _Toc165985092 \h</w:instrText>
        </w:r>
        <w:r w:rsidR="2E50B445" w:rsidRPr="0077019B">
          <w:rPr>
            <w:rFonts w:ascii="Aptos" w:hAnsi="Aptos"/>
            <w:sz w:val="24"/>
          </w:rPr>
        </w:r>
        <w:r w:rsidR="2E50B445" w:rsidRPr="0077019B">
          <w:rPr>
            <w:rFonts w:ascii="Aptos" w:hAnsi="Aptos"/>
            <w:sz w:val="24"/>
          </w:rPr>
          <w:fldChar w:fldCharType="separate"/>
        </w:r>
        <w:r w:rsidRPr="0077019B">
          <w:rPr>
            <w:rStyle w:val="Hyperlink"/>
            <w:rFonts w:ascii="Aptos" w:hAnsi="Aptos"/>
            <w:sz w:val="24"/>
          </w:rPr>
          <w:t>9</w:t>
        </w:r>
        <w:r w:rsidR="2E50B445" w:rsidRPr="0077019B">
          <w:rPr>
            <w:rFonts w:ascii="Aptos" w:hAnsi="Aptos"/>
            <w:sz w:val="24"/>
          </w:rPr>
          <w:fldChar w:fldCharType="end"/>
        </w:r>
      </w:hyperlink>
      <w:r w:rsidR="2E50B445" w:rsidRPr="0077019B">
        <w:rPr>
          <w:rFonts w:ascii="Aptos" w:hAnsi="Aptos"/>
          <w:sz w:val="24"/>
        </w:rPr>
        <w:fldChar w:fldCharType="end"/>
      </w:r>
    </w:p>
    <w:p w14:paraId="3241BECF" w14:textId="536CEBE7" w:rsidR="003463D0" w:rsidRPr="0077019B" w:rsidRDefault="003463D0" w:rsidP="00C95D49">
      <w:pPr>
        <w:pStyle w:val="ListParagraph"/>
      </w:pPr>
    </w:p>
    <w:p w14:paraId="0BD1C79B" w14:textId="5DDBB9ED" w:rsidR="00C269AD" w:rsidRPr="0077019B" w:rsidRDefault="00440808" w:rsidP="00C95D49">
      <w:pPr>
        <w:rPr>
          <w:color w:val="000000"/>
        </w:rPr>
      </w:pPr>
      <w:r w:rsidRPr="0077019B">
        <w:br w:type="page"/>
      </w:r>
    </w:p>
    <w:p w14:paraId="72C420B3" w14:textId="137EE334" w:rsidR="2E50B445" w:rsidRPr="0077019B" w:rsidRDefault="0081054B" w:rsidP="00780ECD">
      <w:pPr>
        <w:pStyle w:val="Heading1"/>
      </w:pPr>
      <w:bookmarkStart w:id="6" w:name="_Toc33129274"/>
      <w:bookmarkStart w:id="7" w:name="_Toc1467953574"/>
      <w:r w:rsidRPr="0077019B">
        <w:lastRenderedPageBreak/>
        <w:t>Introduction</w:t>
      </w:r>
      <w:bookmarkEnd w:id="6"/>
      <w:bookmarkEnd w:id="7"/>
    </w:p>
    <w:p w14:paraId="7B3287AE" w14:textId="25C492A4" w:rsidR="47AC23C6" w:rsidRPr="0077019B" w:rsidRDefault="47AC23C6" w:rsidP="00C95D49">
      <w:r w:rsidRPr="0077019B">
        <w:t xml:space="preserve">Dots-and-Boxes is a classic </w:t>
      </w:r>
      <w:r w:rsidRPr="0077019B">
        <w:rPr>
          <w:rFonts w:eastAsiaTheme="minorEastAsia" w:cstheme="minorBidi"/>
        </w:rPr>
        <w:t>pen-and-paper game in which two players take turns drawing lines between dots in a grid, aiming to maximize</w:t>
      </w:r>
      <w:r w:rsidRPr="0077019B">
        <w:t xml:space="preserve"> the number of boxes they create while minimizing the opponent’s boxes. </w:t>
      </w:r>
      <w:r w:rsidR="00B46609" w:rsidRPr="0077019B">
        <w:t xml:space="preserve">Dots-and-Boxes is a </w:t>
      </w:r>
      <w:r w:rsidR="005C3445" w:rsidRPr="0077019B">
        <w:t xml:space="preserve">perfect information, deterministic game in which the state of the game board is fully observable by all players and there is no randomness affecting future states. </w:t>
      </w:r>
      <w:r w:rsidR="00AC635D" w:rsidRPr="0077019B">
        <w:t xml:space="preserve">Although its rules are simple, the Dots-and-Boxes </w:t>
      </w:r>
      <w:r w:rsidR="009938C7" w:rsidRPr="0077019B">
        <w:t xml:space="preserve">game has a high level of complexity due to the size of its search space (a 5x5 grid composed of </w:t>
      </w:r>
      <w:r w:rsidR="004B51C9" w:rsidRPr="0077019B">
        <w:t xml:space="preserve">a total of 60 potential moves, with </w:t>
      </w:r>
      <w:r w:rsidR="007C2305" w:rsidRPr="0077019B">
        <w:t>many</w:t>
      </w:r>
      <w:r w:rsidR="006C174D" w:rsidRPr="0077019B">
        <w:t xml:space="preserve"> potential states), posing a challenge for AI.</w:t>
      </w:r>
      <w:r w:rsidR="00AE5F00" w:rsidRPr="0077019B">
        <w:t xml:space="preserve"> </w:t>
      </w:r>
    </w:p>
    <w:p w14:paraId="20924D47" w14:textId="44E691C3" w:rsidR="47AC23C6" w:rsidRPr="0077019B" w:rsidRDefault="47AC23C6" w:rsidP="00C95D49">
      <w:r w:rsidRPr="0077019B">
        <w:t xml:space="preserve">This project explores how </w:t>
      </w:r>
      <w:r w:rsidR="00A6044E" w:rsidRPr="0077019B">
        <w:t>two types of Artificial Intelligence agents</w:t>
      </w:r>
      <w:r w:rsidRPr="0077019B">
        <w:t xml:space="preserve"> can learn and perform effectively in </w:t>
      </w:r>
      <w:r w:rsidR="003423DA" w:rsidRPr="0077019B">
        <w:t>a Dots-and-Boxes game</w:t>
      </w:r>
      <w:r w:rsidRPr="0077019B">
        <w:t xml:space="preserve"> environment. </w:t>
      </w:r>
      <w:r w:rsidR="00AE5F00" w:rsidRPr="0077019B">
        <w:t>One agent is</w:t>
      </w:r>
      <w:r w:rsidRPr="0077019B">
        <w:t xml:space="preserve"> based on </w:t>
      </w:r>
      <w:r w:rsidRPr="0077019B">
        <w:rPr>
          <w:b/>
          <w:bCs/>
        </w:rPr>
        <w:t>Monte Carlo Tree Search (MCTS)</w:t>
      </w:r>
      <w:r w:rsidRPr="0077019B">
        <w:t xml:space="preserve"> and the other </w:t>
      </w:r>
      <w:r w:rsidR="00AE5F00" w:rsidRPr="0077019B">
        <w:t>uses</w:t>
      </w:r>
      <w:r w:rsidRPr="0077019B">
        <w:t xml:space="preserve"> </w:t>
      </w:r>
      <w:r w:rsidRPr="0077019B">
        <w:rPr>
          <w:b/>
          <w:bCs/>
        </w:rPr>
        <w:t>Reinforcement Learning (</w:t>
      </w:r>
      <w:r w:rsidR="00516531" w:rsidRPr="0077019B">
        <w:rPr>
          <w:b/>
          <w:bCs/>
        </w:rPr>
        <w:t>RL)</w:t>
      </w:r>
      <w:r w:rsidR="00516531" w:rsidRPr="0077019B">
        <w:t xml:space="preserve"> </w:t>
      </w:r>
      <w:r w:rsidRPr="0077019B">
        <w:t>to compete against</w:t>
      </w:r>
      <w:r w:rsidR="00AE5F00" w:rsidRPr="0077019B">
        <w:t xml:space="preserve"> each other and </w:t>
      </w:r>
      <w:r w:rsidRPr="0077019B">
        <w:t xml:space="preserve">human players in Dots-and-Boxes. </w:t>
      </w:r>
      <w:r w:rsidR="004C1AB9" w:rsidRPr="0077019B">
        <w:t>The Dots-and-Boxes game provides a contained yet non-trivial setting for testing decision-making under uncertaint</w:t>
      </w:r>
      <w:r w:rsidR="004C1AB9" w:rsidRPr="0077019B">
        <w:rPr>
          <w:rFonts w:eastAsiaTheme="minorEastAsia" w:cstheme="minorBidi"/>
        </w:rPr>
        <w:t>y, reward-based learning, and adversarial strategies.</w:t>
      </w:r>
    </w:p>
    <w:p w14:paraId="0036EA7F" w14:textId="5E370E04" w:rsidR="00440808" w:rsidRPr="0077019B" w:rsidRDefault="004C1AB9" w:rsidP="00C95D49">
      <w:r w:rsidRPr="0077019B">
        <w:t>T</w:t>
      </w:r>
      <w:r w:rsidR="47AC23C6" w:rsidRPr="0077019B">
        <w:t>h</w:t>
      </w:r>
      <w:r w:rsidRPr="0077019B">
        <w:t>is</w:t>
      </w:r>
      <w:r w:rsidR="47AC23C6" w:rsidRPr="0077019B">
        <w:t xml:space="preserve"> project aims to showcase how traditional AI algorithms can be effectively applied to interactive, real-time game environments</w:t>
      </w:r>
      <w:r w:rsidRPr="0077019B">
        <w:t xml:space="preserve"> </w:t>
      </w:r>
      <w:r w:rsidRPr="0077019B">
        <w:rPr>
          <w:rFonts w:eastAsiaTheme="minorEastAsia" w:cstheme="minorBidi"/>
        </w:rPr>
        <w:t>by simulating human-like rea</w:t>
      </w:r>
      <w:r w:rsidRPr="0077019B">
        <w:t xml:space="preserve">soning and long-term planning through </w:t>
      </w:r>
      <w:r w:rsidR="00E31BC1" w:rsidRPr="0077019B">
        <w:t>game-playing search and reinforcement learning</w:t>
      </w:r>
      <w:r w:rsidRPr="0077019B">
        <w:t xml:space="preserve"> techniques</w:t>
      </w:r>
      <w:r w:rsidR="47AC23C6" w:rsidRPr="0077019B">
        <w:t>.</w:t>
      </w:r>
    </w:p>
    <w:p w14:paraId="16F9FBDC" w14:textId="0DEC2D9D" w:rsidR="0081054B" w:rsidRPr="0077019B" w:rsidRDefault="0081054B" w:rsidP="00780ECD">
      <w:pPr>
        <w:pStyle w:val="Heading1"/>
      </w:pPr>
      <w:bookmarkStart w:id="8" w:name="_Toc33129275"/>
      <w:bookmarkStart w:id="9" w:name="_Toc1144614370"/>
      <w:r w:rsidRPr="0077019B">
        <w:t>Problem Statement</w:t>
      </w:r>
      <w:bookmarkEnd w:id="8"/>
      <w:bookmarkEnd w:id="9"/>
    </w:p>
    <w:p w14:paraId="0BE90DA8" w14:textId="77777777" w:rsidR="00BE2642" w:rsidRPr="0077019B" w:rsidRDefault="0EDB1A3A" w:rsidP="00C95D49">
      <w:r w:rsidRPr="0077019B">
        <w:t xml:space="preserve">This project involves developing </w:t>
      </w:r>
      <w:r w:rsidR="00673C31" w:rsidRPr="0077019B">
        <w:t>two</w:t>
      </w:r>
      <w:r w:rsidRPr="0077019B">
        <w:t xml:space="preserve"> AI agent</w:t>
      </w:r>
      <w:r w:rsidR="00673C31" w:rsidRPr="0077019B">
        <w:t>s</w:t>
      </w:r>
      <w:r w:rsidRPr="0077019B">
        <w:t xml:space="preserve"> for the classic strategy game Dots and Boxes, focusing on implementing and comparing two artificial intelligence techniques: </w:t>
      </w:r>
      <w:r w:rsidRPr="0077019B">
        <w:rPr>
          <w:b/>
          <w:bCs/>
        </w:rPr>
        <w:t xml:space="preserve">Monte Carlo Tree Search (MCTS) </w:t>
      </w:r>
      <w:r w:rsidRPr="0077019B">
        <w:t>and</w:t>
      </w:r>
      <w:r w:rsidRPr="0077019B">
        <w:rPr>
          <w:b/>
          <w:bCs/>
        </w:rPr>
        <w:t xml:space="preserve"> </w:t>
      </w:r>
      <w:r w:rsidR="74CE03BA" w:rsidRPr="0077019B">
        <w:rPr>
          <w:b/>
          <w:bCs/>
        </w:rPr>
        <w:t>Reinforcement Learning</w:t>
      </w:r>
      <w:r w:rsidRPr="0077019B">
        <w:rPr>
          <w:b/>
          <w:bCs/>
        </w:rPr>
        <w:t xml:space="preserve"> (</w:t>
      </w:r>
      <w:r w:rsidR="006A1227" w:rsidRPr="0077019B">
        <w:rPr>
          <w:b/>
          <w:bCs/>
        </w:rPr>
        <w:t>RL</w:t>
      </w:r>
      <w:r w:rsidRPr="0077019B">
        <w:rPr>
          <w:b/>
          <w:bCs/>
        </w:rPr>
        <w:t>)</w:t>
      </w:r>
      <w:r w:rsidRPr="0077019B">
        <w:t>. The objective is to explore how these methods perform in real-time strategic decision-making, particularly in adversarial game settings. The MCTS agent uses a tree-based simulation approach to evaluate game states, while the R</w:t>
      </w:r>
      <w:r w:rsidR="005521B6" w:rsidRPr="0077019B">
        <w:t>L</w:t>
      </w:r>
      <w:r w:rsidRPr="0077019B">
        <w:t xml:space="preserve"> agent </w:t>
      </w:r>
      <w:r w:rsidR="006D4995" w:rsidRPr="0077019B">
        <w:t xml:space="preserve">decides which actions to take based on </w:t>
      </w:r>
      <w:r w:rsidR="002F03BB" w:rsidRPr="0077019B">
        <w:t>learning through self-play or training against a</w:t>
      </w:r>
      <w:r w:rsidR="00055FBD" w:rsidRPr="0077019B">
        <w:t xml:space="preserve">n MCTS player, </w:t>
      </w:r>
      <w:r w:rsidR="00BE2642" w:rsidRPr="0077019B">
        <w:t xml:space="preserve">utilizing its learning from simulated games and formation of a Q-network to </w:t>
      </w:r>
      <w:r w:rsidRPr="0077019B">
        <w:t xml:space="preserve">determine optimal moves without a structured search tree. </w:t>
      </w:r>
    </w:p>
    <w:p w14:paraId="232EC077" w14:textId="36F2C582" w:rsidR="00C131FD" w:rsidRPr="0077019B" w:rsidRDefault="0EDB1A3A" w:rsidP="00C95D49">
      <w:r w:rsidRPr="0077019B">
        <w:t xml:space="preserve">This dual-approach framework allows us to assess the strengths and limitations of each method and demonstrate their effectiveness in a competitive environment against </w:t>
      </w:r>
      <w:r w:rsidR="00220294" w:rsidRPr="0077019B">
        <w:t>each other</w:t>
      </w:r>
      <w:r w:rsidRPr="0077019B">
        <w:t>.</w:t>
      </w:r>
      <w:r w:rsidR="00ED15F7" w:rsidRPr="0077019B">
        <w:t xml:space="preserve"> </w:t>
      </w:r>
    </w:p>
    <w:p w14:paraId="11B597AF" w14:textId="07417684" w:rsidR="00C131FD" w:rsidRPr="0077019B" w:rsidRDefault="00C131FD" w:rsidP="00780ECD">
      <w:pPr>
        <w:pStyle w:val="Heading1"/>
      </w:pPr>
      <w:bookmarkStart w:id="10" w:name="_Toc33129276"/>
      <w:bookmarkStart w:id="11" w:name="_Toc1591209447"/>
      <w:r w:rsidRPr="0077019B">
        <w:t>Challenges</w:t>
      </w:r>
      <w:bookmarkEnd w:id="10"/>
      <w:bookmarkEnd w:id="11"/>
    </w:p>
    <w:p w14:paraId="1E2F03B4" w14:textId="74C01256" w:rsidR="00ED15F7" w:rsidRPr="0077019B" w:rsidRDefault="00ED15F7" w:rsidP="00C95D49">
      <w:r w:rsidRPr="0077019B">
        <w:t xml:space="preserve">One challenge </w:t>
      </w:r>
      <w:r w:rsidR="0012023A" w:rsidRPr="0077019B">
        <w:t xml:space="preserve">of this approach is the process of building two AI agents using different methods. </w:t>
      </w:r>
      <w:r w:rsidR="00F03926" w:rsidRPr="0077019B">
        <w:t xml:space="preserve">The MCTS agent uses a kind of “look-ahead” method to plan its moves, utilizing a search tree, while the Reinforcement learning agent learns by playing </w:t>
      </w:r>
      <w:r w:rsidR="00630F18" w:rsidRPr="0077019B">
        <w:t>many</w:t>
      </w:r>
      <w:r w:rsidR="00F95F0A" w:rsidRPr="0077019B">
        <w:t xml:space="preserve"> games and learning from the rewards it gains through gameplay. There is a challenge in programming both agents so that they are compatible with and work well within the Dots-and-Boxes game environment.</w:t>
      </w:r>
    </w:p>
    <w:p w14:paraId="75CC1323" w14:textId="77777777" w:rsidR="00237A84" w:rsidRPr="0077019B" w:rsidRDefault="00A94372" w:rsidP="00C95D49">
      <w:r w:rsidRPr="0077019B">
        <w:lastRenderedPageBreak/>
        <w:t xml:space="preserve">Another challenge lies in handling the size of the potential action space of the Dots-and-Boxes board. </w:t>
      </w:r>
      <w:r w:rsidR="00950CC5" w:rsidRPr="0077019B">
        <w:t xml:space="preserve">There are a total of 60 moves in a game using a 5x5 game board, and many more combinations of board states. This makes it </w:t>
      </w:r>
      <w:r w:rsidR="00DB3081" w:rsidRPr="0077019B">
        <w:t xml:space="preserve">more difficult and time-consuming for the MCTS AI agent to search deeply, and for the RL agent to learn which combinations of moves are </w:t>
      </w:r>
      <w:r w:rsidR="00237A84" w:rsidRPr="0077019B">
        <w:t>the most strategic. Making each AI agent performant in such a large search space poses a challenge.</w:t>
      </w:r>
    </w:p>
    <w:p w14:paraId="575A13D2" w14:textId="1877A0BE" w:rsidR="00910249" w:rsidRPr="0077019B" w:rsidRDefault="001F06FB" w:rsidP="00C95D49">
      <w:pPr>
        <w:rPr>
          <w:b/>
          <w:bCs/>
        </w:rPr>
      </w:pPr>
      <w:r w:rsidRPr="0077019B">
        <w:t xml:space="preserve">There is a significant challenge in </w:t>
      </w:r>
      <w:r w:rsidR="00BF239E" w:rsidRPr="0077019B">
        <w:t>ensuring the reinforcement learning agent learns smart strategies. The RL agent learns from trial and error, and the structure of its thinking and strategy formation is not easily visualized</w:t>
      </w:r>
      <w:r w:rsidR="00F70CC4" w:rsidRPr="0077019B">
        <w:t xml:space="preserve">. The most straightforward way to test its performance is through gameplay after training, both of which </w:t>
      </w:r>
      <w:r w:rsidR="00630F18" w:rsidRPr="0077019B">
        <w:t>are time-consuming.</w:t>
      </w:r>
      <w:r w:rsidR="0005778C" w:rsidRPr="0077019B">
        <w:t xml:space="preserve"> I</w:t>
      </w:r>
      <w:r w:rsidR="000D0A54" w:rsidRPr="0077019B">
        <w:t xml:space="preserve">t is difficult to determine how many training episodes are sufficient for </w:t>
      </w:r>
      <w:r w:rsidR="006B3F26" w:rsidRPr="0077019B">
        <w:t>performance</w:t>
      </w:r>
      <w:r w:rsidR="000D0A54" w:rsidRPr="0077019B">
        <w:t xml:space="preserve">, </w:t>
      </w:r>
      <w:r w:rsidR="0005778C" w:rsidRPr="0077019B">
        <w:t xml:space="preserve">and to determine which factors within the RL model need to be adjusted for increased </w:t>
      </w:r>
      <w:r w:rsidR="006B3F26" w:rsidRPr="0077019B">
        <w:t>performance.</w:t>
      </w:r>
      <w:r w:rsidR="006B3F26" w:rsidRPr="0077019B">
        <w:rPr>
          <w:b/>
          <w:bCs/>
        </w:rPr>
        <w:t xml:space="preserve"> </w:t>
      </w:r>
    </w:p>
    <w:p w14:paraId="6F29067C" w14:textId="15F87ABD" w:rsidR="00C03F18" w:rsidRPr="0077019B" w:rsidRDefault="006B3F26" w:rsidP="00C95D49">
      <w:r w:rsidRPr="0077019B">
        <w:t xml:space="preserve">Since </w:t>
      </w:r>
      <w:r w:rsidR="00040F8D" w:rsidRPr="0077019B">
        <w:t>MCTS</w:t>
      </w:r>
      <w:r w:rsidRPr="0077019B">
        <w:t xml:space="preserve"> and RL work </w:t>
      </w:r>
      <w:r w:rsidR="00C4130F">
        <w:t>differently</w:t>
      </w:r>
      <w:r w:rsidRPr="0077019B">
        <w:t xml:space="preserve">, comparing their performance poses a challenge. </w:t>
      </w:r>
      <w:r w:rsidR="00962845" w:rsidRPr="0077019B">
        <w:t>To</w:t>
      </w:r>
      <w:r w:rsidR="00C03F18" w:rsidRPr="0077019B">
        <w:t xml:space="preserve"> compare the two methods fairly, it is necessary to set equal tests, rules, and board setups </w:t>
      </w:r>
      <w:r w:rsidR="00962845" w:rsidRPr="0077019B">
        <w:t>to</w:t>
      </w:r>
      <w:r w:rsidR="00C03F18" w:rsidRPr="0077019B">
        <w:t xml:space="preserve"> judge which model performs better in the Dots-and-Boxes game environment.</w:t>
      </w:r>
    </w:p>
    <w:p w14:paraId="4D02E5ED" w14:textId="2474CB03" w:rsidR="00910249" w:rsidRDefault="00962845" w:rsidP="00C95D49">
      <w:r w:rsidRPr="0077019B">
        <w:t xml:space="preserve">In terms of </w:t>
      </w:r>
      <w:r w:rsidR="00FA02C6" w:rsidRPr="0077019B">
        <w:t xml:space="preserve">game environment setup, there are practical challenges such as ensuring </w:t>
      </w:r>
      <w:r w:rsidR="005E5E47" w:rsidRPr="0077019B">
        <w:t xml:space="preserve">the board state is tracked accurately, and neither player can make illegal moves. Maintaining </w:t>
      </w:r>
      <w:proofErr w:type="gramStart"/>
      <w:r w:rsidR="005E5E47" w:rsidRPr="0077019B">
        <w:t>state</w:t>
      </w:r>
      <w:proofErr w:type="gramEnd"/>
      <w:r w:rsidR="005E5E47" w:rsidRPr="0077019B">
        <w:t xml:space="preserve"> between each player and tracking which </w:t>
      </w:r>
      <w:r w:rsidR="00C97960" w:rsidRPr="0077019B">
        <w:t>moves are available are essential for gameplay</w:t>
      </w:r>
      <w:r w:rsidR="00C25635" w:rsidRPr="0077019B">
        <w:t>. One player cannot choose to overwrite the move of another, so</w:t>
      </w:r>
      <w:r w:rsidR="00C97960" w:rsidRPr="0077019B">
        <w:t xml:space="preserve"> errors in tracking the board state </w:t>
      </w:r>
      <w:r w:rsidR="0077019B" w:rsidRPr="0077019B">
        <w:t xml:space="preserve">can </w:t>
      </w:r>
      <w:r w:rsidR="00C97960" w:rsidRPr="0077019B">
        <w:t xml:space="preserve">lead to invalid gameplay. </w:t>
      </w:r>
      <w:r w:rsidR="00C03F18" w:rsidRPr="0077019B">
        <w:t xml:space="preserve"> </w:t>
      </w:r>
      <w:r w:rsidR="0077019B" w:rsidRPr="0077019B">
        <w:t xml:space="preserve">The </w:t>
      </w:r>
      <w:r w:rsidR="0077019B">
        <w:t>Dots-and-Boxes game environment also needs to be able to run with both AI agents taking turns without glitches or delays. If turn tracking is flawed</w:t>
      </w:r>
      <w:r w:rsidR="00FE32E3">
        <w:t>, one AI crashes, or if game rules are not enforced, the match is invalid.</w:t>
      </w:r>
    </w:p>
    <w:p w14:paraId="349DB521" w14:textId="44EE29E8" w:rsidR="00FE32E3" w:rsidRDefault="00B9054D" w:rsidP="00C95D49">
      <w:r>
        <w:t xml:space="preserve">Since part of the project aims to allow humans </w:t>
      </w:r>
      <w:r w:rsidR="009A1E4A">
        <w:t xml:space="preserve">to </w:t>
      </w:r>
      <w:r>
        <w:t xml:space="preserve">view the AI agents’ gameplay, it is important to have a clean and clear visual of the board. </w:t>
      </w:r>
      <w:r w:rsidR="00C4130F">
        <w:t>To test</w:t>
      </w:r>
      <w:r w:rsidR="009A1E4A">
        <w:t xml:space="preserve"> many games quickly, it is also important for performance to allow the visualization of gameplay to be turned off. Adding </w:t>
      </w:r>
      <w:r w:rsidR="006372D3">
        <w:t xml:space="preserve">the ability to visualize or not visualize the game environment and making sure the game board is easy to follow as the program runs in real time is an additional technical task. The implementation of the game visualization also led to </w:t>
      </w:r>
      <w:r w:rsidR="00A1058E">
        <w:t>significant debugging efforts to ensure that the game environment was unaffected by the MCTS simulations for each turn.</w:t>
      </w:r>
    </w:p>
    <w:p w14:paraId="1D1CFDC6" w14:textId="19FB40CD" w:rsidR="00A1058E" w:rsidRPr="0077019B" w:rsidRDefault="00957A04" w:rsidP="00C95D49">
      <w:r>
        <w:t>Allowing the Dots-and-Boxes game environment and the Pygame visualization to allow human gameplay add</w:t>
      </w:r>
      <w:r w:rsidR="00C105B7">
        <w:t xml:space="preserve">s </w:t>
      </w:r>
      <w:r>
        <w:t xml:space="preserve">an additional challenge. </w:t>
      </w:r>
      <w:r w:rsidR="00C105B7">
        <w:t xml:space="preserve">Not only does the environment need to be robust enough to handle </w:t>
      </w:r>
      <w:r w:rsidR="002B3AEB">
        <w:t xml:space="preserve">mouse button clicks, but it needs to be able to determine which clicks are valid and where the human intended to make each move. In addition, there is a challenge posed against </w:t>
      </w:r>
      <w:r w:rsidR="00040F8D">
        <w:t>AI</w:t>
      </w:r>
      <w:r w:rsidR="002B3AEB">
        <w:t xml:space="preserve">, as gameplay against a human player can be less predictable. It is challenging for the AI models to be able to handle </w:t>
      </w:r>
      <w:r w:rsidR="00B50BEF">
        <w:t>many kinds of strategies and still perform well.</w:t>
      </w:r>
    </w:p>
    <w:p w14:paraId="73A05A9B" w14:textId="657ED68C" w:rsidR="00910249" w:rsidRPr="0077019B" w:rsidRDefault="00AE0458" w:rsidP="00160B92">
      <w:pPr>
        <w:pStyle w:val="Heading2"/>
      </w:pPr>
      <w:bookmarkStart w:id="12" w:name="_Toc33129277"/>
      <w:bookmarkStart w:id="13" w:name="_Toc193748449"/>
      <w:r w:rsidRPr="0077019B">
        <w:lastRenderedPageBreak/>
        <w:t>RELATED WORKS</w:t>
      </w:r>
      <w:bookmarkEnd w:id="12"/>
      <w:bookmarkEnd w:id="13"/>
    </w:p>
    <w:p w14:paraId="4728006E" w14:textId="67A557A0" w:rsidR="00AE0458" w:rsidRPr="0077019B" w:rsidRDefault="34259368" w:rsidP="00C95D49">
      <w:r w:rsidRPr="0077019B">
        <w:t xml:space="preserve">Several AI research studies have explored strategic board games using different algorithms, particularly </w:t>
      </w:r>
      <w:r w:rsidRPr="0077019B">
        <w:rPr>
          <w:b/>
          <w:bCs/>
        </w:rPr>
        <w:t>Monte Carlo Tree Search (MCTS)</w:t>
      </w:r>
      <w:r w:rsidRPr="0077019B">
        <w:t xml:space="preserve"> and </w:t>
      </w:r>
      <w:r w:rsidRPr="0077019B">
        <w:rPr>
          <w:b/>
          <w:bCs/>
        </w:rPr>
        <w:t>Reinforcement Learning (RL)</w:t>
      </w:r>
      <w:r w:rsidRPr="0077019B">
        <w:t>. These methods have been widely applied in popular games such as Go, Chess, and Tic-Tac-Toe, which provide well-defined environments and large communities of human and AI players for benchmarking.</w:t>
      </w:r>
    </w:p>
    <w:p w14:paraId="77A0CE7E" w14:textId="311900A2" w:rsidR="00AE0458" w:rsidRPr="0077019B" w:rsidRDefault="34259368" w:rsidP="00C95D49">
      <w:r w:rsidRPr="0077019B">
        <w:rPr>
          <w:b/>
          <w:bCs/>
        </w:rPr>
        <w:t>Monte Carlo Tree Search (MCTS)</w:t>
      </w:r>
      <w:r w:rsidRPr="0077019B">
        <w:t xml:space="preserve"> was made famous by its use in AlphaGo, where it played a key role in helping the AI outperform world-class human players. MCTS is known for its effectiveness in situations with </w:t>
      </w:r>
      <w:r w:rsidR="008D2AC4" w:rsidRPr="0077019B">
        <w:t>many</w:t>
      </w:r>
      <w:r w:rsidRPr="0077019B">
        <w:t xml:space="preserve"> possible moves and incomplete information, which makes it suitable for games like Dots and Boxes. Most existing work using MCTS has focused on games with fixed, well-studied strategies. In contrast, our project applies MCTS to a relatively under-explored game (Dots and Boxes), highlighting its adaptability to a new domain with dynamic game states and different types of strategies (aggressive vs defensive play).</w:t>
      </w:r>
    </w:p>
    <w:p w14:paraId="3E2CE1E8" w14:textId="36BE72C1" w:rsidR="00AE0458" w:rsidRPr="0077019B" w:rsidRDefault="34259368" w:rsidP="00C95D49">
      <w:r w:rsidRPr="0077019B">
        <w:rPr>
          <w:b/>
          <w:bCs/>
        </w:rPr>
        <w:t>Reinforcement Learning (RL)</w:t>
      </w:r>
      <w:r w:rsidRPr="0077019B">
        <w:t xml:space="preserve"> has also seen significant use in training agents for board games. Recent studies have applied deep reinforcement learning in more complex environments, often involving neural networks for learning value functions or policies. However, these methods typically require large datasets or millions of simulated episodes. Our project uses a simpler, more lightweight version of RL, tailored for faster learning and decision-making in real-time, rather than relying on deep learning architectures.</w:t>
      </w:r>
    </w:p>
    <w:p w14:paraId="6B03D428" w14:textId="4F8E9FC7" w:rsidR="00AE0458" w:rsidRPr="0077019B" w:rsidRDefault="34259368" w:rsidP="00C95D49">
      <w:r w:rsidRPr="0077019B">
        <w:t xml:space="preserve">Unlike most previous </w:t>
      </w:r>
      <w:r w:rsidR="008D2AC4" w:rsidRPr="0077019B">
        <w:t>work</w:t>
      </w:r>
      <w:r w:rsidRPr="0077019B">
        <w:t xml:space="preserve">, which </w:t>
      </w:r>
      <w:r w:rsidR="008D2AC4">
        <w:t>focuses</w:t>
      </w:r>
      <w:r w:rsidRPr="0077019B">
        <w:t xml:space="preserve"> on improving one method or applying it to a well-known game, our project directly compares two different AI approaches (</w:t>
      </w:r>
      <w:r w:rsidRPr="0077019B">
        <w:rPr>
          <w:b/>
          <w:bCs/>
        </w:rPr>
        <w:t>MCTS vs. RL</w:t>
      </w:r>
      <w:r w:rsidRPr="0077019B">
        <w:t xml:space="preserve">) </w:t>
      </w:r>
      <w:r w:rsidR="718D2FAF" w:rsidRPr="0077019B">
        <w:t>to</w:t>
      </w:r>
      <w:r w:rsidRPr="0077019B">
        <w:t xml:space="preserve"> the same game. This side-by-side evaluation in Dots and Boxes helps us better understand the strengths and limitations of each approach in real-time competitive settings, especially against human players.</w:t>
      </w:r>
    </w:p>
    <w:p w14:paraId="100A2AA4" w14:textId="5992A84D" w:rsidR="00AE0458" w:rsidRPr="0077019B" w:rsidRDefault="34259368" w:rsidP="00C95D49">
      <w:r w:rsidRPr="0077019B">
        <w:t xml:space="preserve">Additionally, there is limited published work specifically targeting Dots and Boxes with AI strategies. While some </w:t>
      </w:r>
      <w:r w:rsidR="009B4C14" w:rsidRPr="0077019B">
        <w:t>hobbyists</w:t>
      </w:r>
      <w:r w:rsidRPr="0077019B">
        <w:t xml:space="preserve"> and academic blogs have discussed basic AI players for the game, these often rely on simple rule-based systems or random moves. Our project offers a more structured and comparative analysis using formal AI techniques and aims to contribute original insights into how these methods can be used in adversarial decision-making.</w:t>
      </w:r>
    </w:p>
    <w:p w14:paraId="57CDF7E1" w14:textId="3C78F47C" w:rsidR="00AE0458" w:rsidRPr="0077019B" w:rsidRDefault="5D53B21D" w:rsidP="00C95D49">
      <w:r w:rsidRPr="0077019B">
        <w:t>Similar projects include board games like Tic-Tac-Toe, Chess AI, and games that use Reinforcement Learning for strategy.</w:t>
      </w:r>
    </w:p>
    <w:p w14:paraId="1694333A" w14:textId="7D145F1A" w:rsidR="0081054B" w:rsidRPr="0077019B" w:rsidRDefault="00AE0458" w:rsidP="00160B92">
      <w:pPr>
        <w:pStyle w:val="Heading2"/>
      </w:pPr>
      <w:bookmarkStart w:id="14" w:name="_Toc33129278"/>
      <w:bookmarkStart w:id="15" w:name="_Toc1747816409"/>
      <w:r w:rsidRPr="0077019B">
        <w:t>IMPORTANCE</w:t>
      </w:r>
      <w:bookmarkEnd w:id="14"/>
      <w:r w:rsidRPr="0077019B">
        <w:t xml:space="preserve"> AND IMPACTS</w:t>
      </w:r>
      <w:bookmarkEnd w:id="15"/>
    </w:p>
    <w:p w14:paraId="1D42936F" w14:textId="27D7A1FB" w:rsidR="169E34AD" w:rsidRDefault="169E34AD" w:rsidP="00C95D49">
      <w:r w:rsidRPr="0077019B">
        <w:t xml:space="preserve">This project explores the use of </w:t>
      </w:r>
      <w:r w:rsidRPr="0077019B">
        <w:rPr>
          <w:b/>
          <w:bCs/>
        </w:rPr>
        <w:t>Monte Carlo Tree Search (MCTS)</w:t>
      </w:r>
      <w:r w:rsidRPr="0077019B">
        <w:t xml:space="preserve"> and </w:t>
      </w:r>
      <w:r w:rsidRPr="0077019B">
        <w:rPr>
          <w:b/>
          <w:bCs/>
        </w:rPr>
        <w:t>Reinforcement Learning (RL)</w:t>
      </w:r>
      <w:r w:rsidRPr="0077019B">
        <w:t xml:space="preserve"> to develop intelligent agents for the strategic game Dots and Boxes. The core objective is to evaluate how these two well-known AI techniques perform in adversarial, </w:t>
      </w:r>
      <w:r w:rsidRPr="0077019B">
        <w:lastRenderedPageBreak/>
        <w:t>turn-based decision-making. While the game itself is simple, it provides a perfect sandbox for studying complex AI behavior, real-time learning, and competitive strategy formulation.</w:t>
      </w:r>
    </w:p>
    <w:p w14:paraId="1D049D75" w14:textId="26D8F830" w:rsidR="00F3276A" w:rsidRDefault="00F3276A" w:rsidP="00C95D49">
      <w:r>
        <w:t xml:space="preserve">The Dots-and-Boxes AI project gives valuable insights into how AI agents can learn or plan strategies in real time. By comparing </w:t>
      </w:r>
      <w:r w:rsidR="00182209">
        <w:t xml:space="preserve">MCTS and RL models, we highlight the strengths and weaknesses of planning versus learning in a competitive game environment. </w:t>
      </w:r>
    </w:p>
    <w:p w14:paraId="2EB81291" w14:textId="77777777" w:rsidR="002054CA" w:rsidRDefault="00182209" w:rsidP="00C95D49">
      <w:r>
        <w:t xml:space="preserve">The project also allows bridging </w:t>
      </w:r>
      <w:r w:rsidR="00B51DFA">
        <w:t xml:space="preserve">of </w:t>
      </w:r>
      <w:r>
        <w:t>theory</w:t>
      </w:r>
      <w:r w:rsidR="00B51DFA">
        <w:t xml:space="preserve"> and the implementation of artificial intelligence. Concepts often taught in AI courses, such as tree search for gameplay and reinforcement learning, are applied in this project in a </w:t>
      </w:r>
      <w:r w:rsidR="008754CE">
        <w:t>real, custom-designed game environment</w:t>
      </w:r>
      <w:r w:rsidR="008E17F6">
        <w:t>.</w:t>
      </w:r>
      <w:r w:rsidR="002054CA">
        <w:t xml:space="preserve"> This hands-on approach helps to bridge the gap between classroom theory and actual AI system implementation.</w:t>
      </w:r>
    </w:p>
    <w:p w14:paraId="5EE16B8F" w14:textId="6708EDE5" w:rsidR="169E34AD" w:rsidRPr="0077019B" w:rsidRDefault="002054CA" w:rsidP="00C95D49">
      <w:r w:rsidRPr="00C95D49">
        <w:t>The</w:t>
      </w:r>
      <w:r>
        <w:t xml:space="preserve"> Dots-and-Boxes AI project also serves as a strong teaching tool for students and beginners in AI and game theory. The project affords students the opportunity to work with popular modern AI tools such as OpenAI Gym and Py</w:t>
      </w:r>
      <w:r w:rsidR="00C95D49">
        <w:t>T</w:t>
      </w:r>
      <w:r>
        <w:t>orch</w:t>
      </w:r>
      <w:r w:rsidR="00C95D49">
        <w:t>. Students are also able to design, train, and test intelligent agents in a controlled environment.</w:t>
      </w:r>
    </w:p>
    <w:p w14:paraId="2FB7ED39" w14:textId="5C9B5C3B" w:rsidR="169E34AD" w:rsidRDefault="169E34AD" w:rsidP="00812BA2">
      <w:pPr>
        <w:pStyle w:val="Heading4"/>
      </w:pPr>
      <w:r w:rsidRPr="0077019B">
        <w:t>Potential Impacts</w:t>
      </w:r>
    </w:p>
    <w:p w14:paraId="39C679D7" w14:textId="1B6E8BF9" w:rsidR="00C95D49" w:rsidRDefault="004427D8" w:rsidP="00C95D49">
      <w:r>
        <w:t xml:space="preserve">The potential impacts of the AI gameplay project include scientific, social, educational, and industry impacts. By applying and comparing AI strategies in a new or underexplored domain such as the Dots-and-Boxes game, this project contributes to the broader field of AI research in </w:t>
      </w:r>
      <w:r w:rsidR="001B2BD4">
        <w:t>strategic games and real-time decision-making.</w:t>
      </w:r>
    </w:p>
    <w:p w14:paraId="45996C97" w14:textId="6E70841C" w:rsidR="001B2BD4" w:rsidRDefault="009A4B8B" w:rsidP="00C95D49">
      <w:r>
        <w:t xml:space="preserve">There is a social and educational impact in that the game is simple and accessible, making it ideal for demonstrations and educational use. The project can be used to teach students how to develop an intelligent agent using modern tools. It can also be used to teach students how AI systems think, adapt, and compete, making AI concepts easier to understand through practical </w:t>
      </w:r>
      <w:r w:rsidR="00B632EF">
        <w:t>contextualization.</w:t>
      </w:r>
    </w:p>
    <w:p w14:paraId="3CF777A5" w14:textId="42F74FE9" w:rsidR="00B632EF" w:rsidRDefault="00B632EF" w:rsidP="00C95D49">
      <w:r>
        <w:t xml:space="preserve">Although this project is based on the Dots-and-Boxes game, there is still significant business and industry relevance. The problem of turn-based decision-making is common in many real-world applications like robotics, supply chain scheduling, autonomous vehicles, and cybersecurity. The principles demonstrated through gameplay in the Dots-and-Boxes environment can be extended to these domains, affording students the opportunity to gain experience in </w:t>
      </w:r>
      <w:r w:rsidR="00B97B68">
        <w:t>tools that may be applied in the software industry.</w:t>
      </w:r>
    </w:p>
    <w:p w14:paraId="0F12C08A" w14:textId="6AA4D2B3" w:rsidR="00AE0458" w:rsidRPr="0077019B" w:rsidRDefault="00B97B68" w:rsidP="00B97B68">
      <w:r>
        <w:t>Finally, since the AI agents can play against human players, this project also touches on how humans and machines interact in virtual environments. This adds to the potential for future research in explainable AI and adaptive behavior in human-facing systems.</w:t>
      </w:r>
    </w:p>
    <w:p w14:paraId="2F9BDC16" w14:textId="7323A562" w:rsidR="0081054B" w:rsidRPr="0077019B" w:rsidRDefault="0081054B" w:rsidP="00780ECD">
      <w:pPr>
        <w:pStyle w:val="Heading1"/>
      </w:pPr>
      <w:bookmarkStart w:id="16" w:name="_Toc33129279"/>
      <w:bookmarkStart w:id="17" w:name="_Toc1094757196"/>
      <w:r w:rsidRPr="0077019B">
        <w:lastRenderedPageBreak/>
        <w:t>Data</w:t>
      </w:r>
      <w:r w:rsidR="00094964" w:rsidRPr="0077019B">
        <w:t xml:space="preserve"> Collection</w:t>
      </w:r>
      <w:bookmarkEnd w:id="16"/>
      <w:r w:rsidR="003C2FE6" w:rsidRPr="0077019B">
        <w:t xml:space="preserve"> and Preprocessing</w:t>
      </w:r>
      <w:bookmarkEnd w:id="17"/>
    </w:p>
    <w:p w14:paraId="1432177B" w14:textId="1DD0451F" w:rsidR="00C4573B" w:rsidRPr="0077019B" w:rsidRDefault="00C4573B" w:rsidP="00812BA2">
      <w:pPr>
        <w:pStyle w:val="Heading3"/>
      </w:pPr>
      <w:r w:rsidRPr="0077019B">
        <w:t xml:space="preserve">Data </w:t>
      </w:r>
      <w:r w:rsidR="00B42FEC">
        <w:t>C</w:t>
      </w:r>
      <w:r w:rsidRPr="0077019B">
        <w:t>ollection</w:t>
      </w:r>
    </w:p>
    <w:p w14:paraId="2C66BE6F" w14:textId="2B37CE67" w:rsidR="009E2395" w:rsidRPr="0077019B" w:rsidRDefault="3F2A8E07" w:rsidP="00C95D49">
      <w:r w:rsidRPr="0077019B">
        <w:t>T</w:t>
      </w:r>
      <w:r w:rsidR="52183E81" w:rsidRPr="0077019B">
        <w:t>his project does not use an external dataset. Instead, data is generated through self-play by the AI agents during training and evaluation. The two AI agents—one using Monte Carlo Tree Search (MCTS) and the other using Reinforcement Learning (RL)—play multiple games against each other to collect gameplay sequences.</w:t>
      </w:r>
    </w:p>
    <w:p w14:paraId="18D3B966" w14:textId="53464DD5" w:rsidR="009E2395" w:rsidRPr="0077019B" w:rsidRDefault="52183E81" w:rsidP="00C95D49">
      <w:r w:rsidRPr="0077019B">
        <w:t>Each game state includes:</w:t>
      </w:r>
    </w:p>
    <w:p w14:paraId="5A74F716" w14:textId="5ACDE555" w:rsidR="009E2395" w:rsidRPr="0077019B" w:rsidRDefault="52183E81" w:rsidP="00C32F85">
      <w:pPr>
        <w:pStyle w:val="ListParagraph"/>
        <w:numPr>
          <w:ilvl w:val="0"/>
          <w:numId w:val="7"/>
        </w:numPr>
      </w:pPr>
      <w:r w:rsidRPr="0077019B">
        <w:rPr>
          <w:b/>
          <w:bCs/>
        </w:rPr>
        <w:t>Board configuration</w:t>
      </w:r>
      <w:r w:rsidRPr="0077019B">
        <w:t>: A matrix indicating which edges have been drawn and which boxes have been claimed.</w:t>
      </w:r>
    </w:p>
    <w:p w14:paraId="3853F328" w14:textId="724BD7C7" w:rsidR="009E2395" w:rsidRPr="0077019B" w:rsidRDefault="52183E81" w:rsidP="00C32F85">
      <w:pPr>
        <w:pStyle w:val="ListParagraph"/>
        <w:numPr>
          <w:ilvl w:val="0"/>
          <w:numId w:val="7"/>
        </w:numPr>
      </w:pPr>
      <w:r w:rsidRPr="0077019B">
        <w:rPr>
          <w:b/>
          <w:bCs/>
        </w:rPr>
        <w:t>Player turn</w:t>
      </w:r>
      <w:r w:rsidRPr="0077019B">
        <w:t>: An indicator of which AI is currently playing.</w:t>
      </w:r>
    </w:p>
    <w:p w14:paraId="10D5E419" w14:textId="00DA0AE3" w:rsidR="009E2395" w:rsidRPr="0077019B" w:rsidRDefault="52183E81" w:rsidP="00C32F85">
      <w:pPr>
        <w:pStyle w:val="ListParagraph"/>
        <w:numPr>
          <w:ilvl w:val="0"/>
          <w:numId w:val="7"/>
        </w:numPr>
      </w:pPr>
      <w:proofErr w:type="gramStart"/>
      <w:r w:rsidRPr="0077019B">
        <w:rPr>
          <w:b/>
          <w:bCs/>
        </w:rPr>
        <w:t>Moves</w:t>
      </w:r>
      <w:proofErr w:type="gramEnd"/>
      <w:r w:rsidRPr="0077019B">
        <w:rPr>
          <w:b/>
          <w:bCs/>
        </w:rPr>
        <w:t xml:space="preserve"> taken</w:t>
      </w:r>
      <w:r w:rsidRPr="0077019B">
        <w:t>: The selected move (line between dots).</w:t>
      </w:r>
    </w:p>
    <w:p w14:paraId="239031A0" w14:textId="31A9847A" w:rsidR="009E2395" w:rsidRPr="0077019B" w:rsidRDefault="52183E81" w:rsidP="00C32F85">
      <w:pPr>
        <w:pStyle w:val="ListParagraph"/>
        <w:numPr>
          <w:ilvl w:val="0"/>
          <w:numId w:val="7"/>
        </w:numPr>
      </w:pPr>
      <w:r w:rsidRPr="0077019B">
        <w:rPr>
          <w:b/>
          <w:bCs/>
        </w:rPr>
        <w:t>Reward signals (for RL)</w:t>
      </w:r>
      <w:r w:rsidRPr="0077019B">
        <w:t>: Rewards assigned after completing boxes or at the end of the game (win/loss).</w:t>
      </w:r>
    </w:p>
    <w:p w14:paraId="7CD4FC6B" w14:textId="4CFDDF92" w:rsidR="009E2395" w:rsidRPr="0077019B" w:rsidRDefault="52183E81" w:rsidP="00C32F85">
      <w:pPr>
        <w:pStyle w:val="ListParagraph"/>
        <w:numPr>
          <w:ilvl w:val="1"/>
          <w:numId w:val="7"/>
        </w:numPr>
      </w:pPr>
      <w:r w:rsidRPr="0077019B">
        <w:t>This generated data is directly relevant to our research question, as it simulates realistic gameplay and provides training material for the RL agent to improve its policy, and for the MCTS to simulate and compare move outcomes.</w:t>
      </w:r>
    </w:p>
    <w:p w14:paraId="73F2D329" w14:textId="3B11E40D" w:rsidR="009E2395" w:rsidRPr="0077019B" w:rsidRDefault="52183E81" w:rsidP="00812BA2">
      <w:pPr>
        <w:pStyle w:val="Heading4"/>
      </w:pPr>
      <w:r w:rsidRPr="0077019B">
        <w:t>Exploratory Data Analysis</w:t>
      </w:r>
    </w:p>
    <w:p w14:paraId="7E49B4F6" w14:textId="218E035E" w:rsidR="009E2395" w:rsidRPr="0077019B" w:rsidRDefault="52183E81" w:rsidP="00B97B68">
      <w:r w:rsidRPr="0077019B">
        <w:t>The features generated from the self-play data include:</w:t>
      </w:r>
    </w:p>
    <w:p w14:paraId="2CD82FAD" w14:textId="2F7BA6B3" w:rsidR="009E2395" w:rsidRPr="0077019B" w:rsidRDefault="52183E81" w:rsidP="00C32F85">
      <w:pPr>
        <w:pStyle w:val="ListParagraph"/>
        <w:numPr>
          <w:ilvl w:val="0"/>
          <w:numId w:val="7"/>
        </w:numPr>
      </w:pPr>
      <w:r w:rsidRPr="0077019B">
        <w:rPr>
          <w:b/>
          <w:bCs/>
        </w:rPr>
        <w:t>Move index</w:t>
      </w:r>
      <w:r w:rsidRPr="0077019B">
        <w:t xml:space="preserve"> (categorical)</w:t>
      </w:r>
    </w:p>
    <w:p w14:paraId="68BE2F71" w14:textId="3933D17B" w:rsidR="009E2395" w:rsidRPr="0077019B" w:rsidRDefault="52183E81" w:rsidP="00C32F85">
      <w:pPr>
        <w:pStyle w:val="ListParagraph"/>
        <w:numPr>
          <w:ilvl w:val="0"/>
          <w:numId w:val="7"/>
        </w:numPr>
      </w:pPr>
      <w:r w:rsidRPr="0077019B">
        <w:rPr>
          <w:b/>
          <w:bCs/>
        </w:rPr>
        <w:t>Board state snapshot</w:t>
      </w:r>
      <w:r w:rsidRPr="0077019B">
        <w:t xml:space="preserve"> (2D matrix, binary values)</w:t>
      </w:r>
    </w:p>
    <w:p w14:paraId="0A534F36" w14:textId="5CB299B9" w:rsidR="009E2395" w:rsidRPr="0077019B" w:rsidRDefault="52183E81" w:rsidP="00C32F85">
      <w:pPr>
        <w:pStyle w:val="ListParagraph"/>
        <w:numPr>
          <w:ilvl w:val="0"/>
          <w:numId w:val="7"/>
        </w:numPr>
      </w:pPr>
      <w:r w:rsidRPr="0077019B">
        <w:rPr>
          <w:b/>
          <w:bCs/>
        </w:rPr>
        <w:t>Box ownership</w:t>
      </w:r>
      <w:r w:rsidRPr="0077019B">
        <w:t xml:space="preserve"> (categorical: AI1, AI2, none)</w:t>
      </w:r>
    </w:p>
    <w:p w14:paraId="13E35D72" w14:textId="2E2F87CB" w:rsidR="009E2395" w:rsidRPr="0077019B" w:rsidRDefault="52183E81" w:rsidP="00C32F85">
      <w:pPr>
        <w:pStyle w:val="ListParagraph"/>
        <w:numPr>
          <w:ilvl w:val="0"/>
          <w:numId w:val="7"/>
        </w:numPr>
      </w:pPr>
      <w:r w:rsidRPr="0077019B">
        <w:rPr>
          <w:b/>
          <w:bCs/>
        </w:rPr>
        <w:t>Game outcome</w:t>
      </w:r>
      <w:r w:rsidRPr="0077019B">
        <w:t xml:space="preserve"> (categorical: win, lose, draw)</w:t>
      </w:r>
    </w:p>
    <w:p w14:paraId="0BD61B45" w14:textId="44D2E5AE" w:rsidR="009E2395" w:rsidRPr="0077019B" w:rsidRDefault="52183E81" w:rsidP="00B97B68">
      <w:pPr>
        <w:pStyle w:val="ListParagraph"/>
        <w:numPr>
          <w:ilvl w:val="0"/>
          <w:numId w:val="1"/>
        </w:numPr>
      </w:pPr>
      <w:r w:rsidRPr="0077019B">
        <w:t>Reward (continuous, based on score or outcome)</w:t>
      </w:r>
    </w:p>
    <w:p w14:paraId="5AA95A34" w14:textId="1F745C01" w:rsidR="009E2395" w:rsidRPr="0077019B" w:rsidRDefault="52183E81" w:rsidP="00812BA2">
      <w:pPr>
        <w:pStyle w:val="Heading4"/>
      </w:pPr>
      <w:r w:rsidRPr="0077019B">
        <w:t xml:space="preserve">Key </w:t>
      </w:r>
      <w:r w:rsidR="00812BA2">
        <w:t>D</w:t>
      </w:r>
      <w:r w:rsidRPr="0077019B">
        <w:t xml:space="preserve">ata </w:t>
      </w:r>
      <w:r w:rsidR="00812BA2">
        <w:t>O</w:t>
      </w:r>
      <w:r w:rsidRPr="0077019B">
        <w:t>bservations</w:t>
      </w:r>
    </w:p>
    <w:p w14:paraId="427011F1" w14:textId="61EEB1F4" w:rsidR="009E2395" w:rsidRPr="0077019B" w:rsidRDefault="52183E81" w:rsidP="00C32F85">
      <w:pPr>
        <w:pStyle w:val="ListParagraph"/>
        <w:numPr>
          <w:ilvl w:val="0"/>
          <w:numId w:val="14"/>
        </w:numPr>
        <w:ind w:left="720"/>
      </w:pPr>
      <w:r w:rsidRPr="0077019B">
        <w:t>The board is always initialized empty and fills gradually.</w:t>
      </w:r>
    </w:p>
    <w:p w14:paraId="162933B4" w14:textId="2383A90B" w:rsidR="009E2395" w:rsidRPr="0077019B" w:rsidRDefault="52183E81" w:rsidP="00C32F85">
      <w:pPr>
        <w:pStyle w:val="ListParagraph"/>
        <w:numPr>
          <w:ilvl w:val="0"/>
          <w:numId w:val="14"/>
        </w:numPr>
        <w:ind w:left="720"/>
      </w:pPr>
      <w:r w:rsidRPr="0077019B">
        <w:t>Rewards are sparse—only at box completion or endgame.</w:t>
      </w:r>
    </w:p>
    <w:p w14:paraId="2CF7E59A" w14:textId="380D30F4" w:rsidR="009E2395" w:rsidRPr="0077019B" w:rsidRDefault="52183E81" w:rsidP="00C32F85">
      <w:pPr>
        <w:pStyle w:val="ListParagraph"/>
        <w:numPr>
          <w:ilvl w:val="0"/>
          <w:numId w:val="14"/>
        </w:numPr>
        <w:ind w:left="720"/>
      </w:pPr>
      <w:r w:rsidRPr="0077019B">
        <w:t>The data is balanced in terms of turns, as agents take alternate moves.</w:t>
      </w:r>
    </w:p>
    <w:p w14:paraId="283B44B9" w14:textId="69086094" w:rsidR="00C4573B" w:rsidRPr="0077019B" w:rsidRDefault="00C4573B" w:rsidP="00812BA2">
      <w:pPr>
        <w:pStyle w:val="Heading3"/>
      </w:pPr>
      <w:r w:rsidRPr="0077019B">
        <w:t xml:space="preserve">Data </w:t>
      </w:r>
      <w:r w:rsidR="00B42FEC">
        <w:t>P</w:t>
      </w:r>
      <w:r w:rsidRPr="00812BA2">
        <w:t>reprocessing</w:t>
      </w:r>
      <w:r w:rsidRPr="0077019B">
        <w:t xml:space="preserve"> </w:t>
      </w:r>
    </w:p>
    <w:p w14:paraId="78FE459C" w14:textId="4E7ACD69" w:rsidR="51955220" w:rsidRPr="0077019B" w:rsidRDefault="51955220" w:rsidP="00C32F85">
      <w:pPr>
        <w:pStyle w:val="ListParagraph"/>
        <w:numPr>
          <w:ilvl w:val="0"/>
          <w:numId w:val="15"/>
        </w:numPr>
        <w:ind w:left="720"/>
      </w:pPr>
      <w:r w:rsidRPr="0077019B">
        <w:t>Missing Values: No missing values exist since all data is generated by rule-based simulation.</w:t>
      </w:r>
    </w:p>
    <w:p w14:paraId="11DD10A3" w14:textId="753E0B92" w:rsidR="51955220" w:rsidRPr="0077019B" w:rsidRDefault="51955220" w:rsidP="00C32F85">
      <w:pPr>
        <w:pStyle w:val="ListParagraph"/>
        <w:numPr>
          <w:ilvl w:val="0"/>
          <w:numId w:val="15"/>
        </w:numPr>
        <w:ind w:left="720"/>
      </w:pPr>
      <w:r w:rsidRPr="0077019B">
        <w:t>Type Conversion: Game board matrices are converted to flattened arrays for some ML/RL frameworks.</w:t>
      </w:r>
    </w:p>
    <w:p w14:paraId="1AABE0C8" w14:textId="0B606A16" w:rsidR="51955220" w:rsidRPr="0077019B" w:rsidRDefault="51955220" w:rsidP="00C32F85">
      <w:pPr>
        <w:pStyle w:val="ListParagraph"/>
        <w:numPr>
          <w:ilvl w:val="0"/>
          <w:numId w:val="15"/>
        </w:numPr>
        <w:ind w:left="720"/>
      </w:pPr>
      <w:r w:rsidRPr="0077019B">
        <w:t>Standardization: Rewards are normalized between -1 (loss) and +1 (win) for training stability in RL.</w:t>
      </w:r>
    </w:p>
    <w:p w14:paraId="298368BF" w14:textId="045A4319" w:rsidR="51955220" w:rsidRPr="0077019B" w:rsidRDefault="51955220" w:rsidP="00C32F85">
      <w:pPr>
        <w:pStyle w:val="ListParagraph"/>
        <w:numPr>
          <w:ilvl w:val="0"/>
          <w:numId w:val="15"/>
        </w:numPr>
        <w:ind w:left="720"/>
      </w:pPr>
      <w:r w:rsidRPr="0077019B">
        <w:lastRenderedPageBreak/>
        <w:t>Inconsistencies: Checked that move indices and board updates follow valid transitions (no illegal moves).</w:t>
      </w:r>
    </w:p>
    <w:p w14:paraId="50BD96BB" w14:textId="5FA51D59" w:rsidR="51955220" w:rsidRPr="0077019B" w:rsidRDefault="51955220" w:rsidP="00C32F85">
      <w:pPr>
        <w:pStyle w:val="ListParagraph"/>
        <w:numPr>
          <w:ilvl w:val="0"/>
          <w:numId w:val="15"/>
        </w:numPr>
        <w:ind w:left="720"/>
      </w:pPr>
      <w:r w:rsidRPr="0077019B">
        <w:t xml:space="preserve">Outliers: Not applicable, as game outcomes and moves are </w:t>
      </w:r>
      <w:r w:rsidR="14E3B14A" w:rsidRPr="0077019B">
        <w:t>bound</w:t>
      </w:r>
      <w:r w:rsidRPr="0077019B">
        <w:t xml:space="preserve"> and </w:t>
      </w:r>
      <w:proofErr w:type="gramStart"/>
      <w:r w:rsidR="00F445E0" w:rsidRPr="0077019B">
        <w:t>rule-based</w:t>
      </w:r>
      <w:proofErr w:type="gramEnd"/>
      <w:r w:rsidRPr="0077019B">
        <w:t>.</w:t>
      </w:r>
    </w:p>
    <w:p w14:paraId="4159BE95" w14:textId="6A74BA72" w:rsidR="51955220" w:rsidRPr="0077019B" w:rsidRDefault="51955220" w:rsidP="00812BA2">
      <w:pPr>
        <w:pStyle w:val="Heading4"/>
      </w:pPr>
      <w:r w:rsidRPr="0077019B">
        <w:t>Interpretation</w:t>
      </w:r>
    </w:p>
    <w:p w14:paraId="04535498" w14:textId="28C5A31C" w:rsidR="51955220" w:rsidRPr="0077019B" w:rsidRDefault="51955220" w:rsidP="00812BA2">
      <w:r w:rsidRPr="0077019B">
        <w:t>The collected gameplay data shows clear trends:</w:t>
      </w:r>
    </w:p>
    <w:p w14:paraId="0458D34C" w14:textId="38773E48" w:rsidR="51955220" w:rsidRPr="0077019B" w:rsidRDefault="51955220" w:rsidP="00C32F85">
      <w:pPr>
        <w:pStyle w:val="ListParagraph"/>
        <w:numPr>
          <w:ilvl w:val="0"/>
          <w:numId w:val="16"/>
        </w:numPr>
        <w:ind w:left="720"/>
      </w:pPr>
      <w:r w:rsidRPr="0077019B">
        <w:t>The RL agent initially explores random moves but improves as it learns from outcomes.</w:t>
      </w:r>
    </w:p>
    <w:p w14:paraId="5B0537E8" w14:textId="497B424F" w:rsidR="51955220" w:rsidRPr="0077019B" w:rsidRDefault="51955220" w:rsidP="00C32F85">
      <w:pPr>
        <w:pStyle w:val="ListParagraph"/>
        <w:numPr>
          <w:ilvl w:val="0"/>
          <w:numId w:val="16"/>
        </w:numPr>
        <w:ind w:left="720"/>
      </w:pPr>
      <w:r w:rsidRPr="0077019B">
        <w:t>The MCTS agent tends to avoid risky moves and prefers conservative strategies.</w:t>
      </w:r>
    </w:p>
    <w:p w14:paraId="5392F908" w14:textId="79F3B64A" w:rsidR="4269A6FB" w:rsidRPr="0077019B" w:rsidRDefault="51955220" w:rsidP="00C32F85">
      <w:pPr>
        <w:pStyle w:val="ListParagraph"/>
        <w:numPr>
          <w:ilvl w:val="0"/>
          <w:numId w:val="16"/>
        </w:numPr>
        <w:ind w:left="720"/>
      </w:pPr>
      <w:r w:rsidRPr="0077019B">
        <w:t>After enough episodes, both agents converge toward more strategic play styles, seen in increasing win rates and smarter board control.</w:t>
      </w:r>
    </w:p>
    <w:p w14:paraId="4C7252AA" w14:textId="0227A675" w:rsidR="0081054B" w:rsidRPr="0077019B" w:rsidRDefault="0081054B" w:rsidP="00780ECD">
      <w:pPr>
        <w:pStyle w:val="Heading1"/>
      </w:pPr>
      <w:bookmarkStart w:id="18" w:name="_Toc33129281"/>
      <w:bookmarkStart w:id="19" w:name="_Toc128321157"/>
      <w:r w:rsidRPr="0077019B">
        <w:t>Methodology</w:t>
      </w:r>
      <w:bookmarkEnd w:id="18"/>
      <w:bookmarkEnd w:id="19"/>
    </w:p>
    <w:p w14:paraId="7BADE07B" w14:textId="324442B6" w:rsidR="548032A8" w:rsidRPr="0077019B" w:rsidRDefault="548032A8" w:rsidP="00C95D49">
      <w:r w:rsidRPr="0077019B">
        <w:t xml:space="preserve">Our project implements and compares two AI approaches to solve the strategic board game Dots and Boxes: Monte Carlo Tree Search (MCTS) and Reinforcement Learning (RL). Both methods were selected for their success in decision-making tasks and their ability to function </w:t>
      </w:r>
      <w:r w:rsidR="00B504FC" w:rsidRPr="0077019B">
        <w:t xml:space="preserve">within game-playing spaces, </w:t>
      </w:r>
      <w:r w:rsidRPr="0077019B">
        <w:t>without human-designed rules.</w:t>
      </w:r>
    </w:p>
    <w:p w14:paraId="42F729B3" w14:textId="2E212F4F" w:rsidR="548032A8" w:rsidRPr="0077019B" w:rsidRDefault="548032A8" w:rsidP="00EB4736">
      <w:pPr>
        <w:pStyle w:val="Heading2"/>
      </w:pPr>
      <w:r w:rsidRPr="0077019B">
        <w:t>Monte Carlo Tree Search (MCTS)</w:t>
      </w:r>
    </w:p>
    <w:p w14:paraId="06324EE1" w14:textId="27DFED13" w:rsidR="00B504FC" w:rsidRPr="0077019B" w:rsidRDefault="009728F3" w:rsidP="00C95D49">
      <w:r w:rsidRPr="0077019B">
        <w:t xml:space="preserve">The Monte Carlo Tree Search </w:t>
      </w:r>
      <w:r w:rsidR="003A0390" w:rsidRPr="0077019B">
        <w:t>agent builds a search tree by simulating random gameplay (rollouts) from the current state, selecting the best moves based on statistical outcomes and a heuristic policy to choose more conservative moves (those that do not give away points to the opponent). This technique was chosen because MCTS is effective in games with large state spaces</w:t>
      </w:r>
      <w:r w:rsidR="002D388B" w:rsidRPr="0077019B">
        <w:t xml:space="preserve">. MCTS has been proven </w:t>
      </w:r>
      <w:r w:rsidR="00C43E3A" w:rsidRPr="0077019B">
        <w:t xml:space="preserve">as a valuable technique in systems like AlphaGo, which utilizes </w:t>
      </w:r>
      <w:r w:rsidR="000E7952" w:rsidRPr="0077019B">
        <w:t xml:space="preserve">MCTS with deep neural networks to </w:t>
      </w:r>
      <w:r w:rsidR="008958C1" w:rsidRPr="0077019B">
        <w:t xml:space="preserve">evaluate potential game positions. </w:t>
      </w:r>
      <w:r w:rsidR="004660E4" w:rsidRPr="0077019B">
        <w:t>MCTS does not require prior learning and adapts in real time.</w:t>
      </w:r>
    </w:p>
    <w:p w14:paraId="1C192693" w14:textId="30E16D41" w:rsidR="004646A4" w:rsidRPr="004646A4" w:rsidRDefault="004646A4" w:rsidP="00C95D49">
      <w:r w:rsidRPr="004646A4">
        <w:t xml:space="preserve">The </w:t>
      </w:r>
      <w:r w:rsidRPr="0077019B">
        <w:t xml:space="preserve">MCTS </w:t>
      </w:r>
      <w:r w:rsidRPr="004646A4">
        <w:t>agent performs multiple simulations from the current game state to estimate the best action.</w:t>
      </w:r>
      <w:r w:rsidRPr="0077019B">
        <w:t xml:space="preserve"> </w:t>
      </w:r>
      <w:r w:rsidRPr="004646A4">
        <w:t>Each simulation involves:</w:t>
      </w:r>
    </w:p>
    <w:p w14:paraId="0BE99758" w14:textId="3DE96FE4" w:rsidR="004646A4" w:rsidRPr="0077019B" w:rsidRDefault="004646A4" w:rsidP="00C32F85">
      <w:pPr>
        <w:pStyle w:val="ListParagraph"/>
        <w:numPr>
          <w:ilvl w:val="0"/>
          <w:numId w:val="11"/>
        </w:numPr>
      </w:pPr>
      <w:r w:rsidRPr="0077019B">
        <w:rPr>
          <w:b/>
          <w:bCs/>
        </w:rPr>
        <w:t>Selection</w:t>
      </w:r>
      <w:r w:rsidRPr="0077019B">
        <w:t>: Traverses the tree using UCB1 (Upper Confidence Bound 1) to select promising nodes.</w:t>
      </w:r>
    </w:p>
    <w:p w14:paraId="1B5FB874" w14:textId="4E3EC1C1" w:rsidR="004646A4" w:rsidRPr="0077019B" w:rsidRDefault="004646A4" w:rsidP="00C32F85">
      <w:pPr>
        <w:pStyle w:val="ListParagraph"/>
        <w:numPr>
          <w:ilvl w:val="0"/>
          <w:numId w:val="11"/>
        </w:numPr>
      </w:pPr>
      <w:r w:rsidRPr="0077019B">
        <w:rPr>
          <w:b/>
          <w:bCs/>
        </w:rPr>
        <w:t>Expansion</w:t>
      </w:r>
      <w:r w:rsidRPr="0077019B">
        <w:t>: Adds a new child node if unexplored valid actions exist.</w:t>
      </w:r>
    </w:p>
    <w:p w14:paraId="4233F76F" w14:textId="7A831D2C" w:rsidR="004646A4" w:rsidRPr="0077019B" w:rsidRDefault="004646A4" w:rsidP="00C32F85">
      <w:pPr>
        <w:pStyle w:val="ListParagraph"/>
        <w:numPr>
          <w:ilvl w:val="0"/>
          <w:numId w:val="11"/>
        </w:numPr>
      </w:pPr>
      <w:r w:rsidRPr="0077019B">
        <w:rPr>
          <w:b/>
          <w:bCs/>
        </w:rPr>
        <w:t>Simulation</w:t>
      </w:r>
      <w:r w:rsidRPr="0077019B">
        <w:t>: Plays out the game using a heuristic policy to estimate the outcome.</w:t>
      </w:r>
    </w:p>
    <w:p w14:paraId="5EA82721" w14:textId="4647917B" w:rsidR="004646A4" w:rsidRPr="0077019B" w:rsidRDefault="004646A4" w:rsidP="00C32F85">
      <w:pPr>
        <w:pStyle w:val="ListParagraph"/>
        <w:numPr>
          <w:ilvl w:val="0"/>
          <w:numId w:val="11"/>
        </w:numPr>
      </w:pPr>
      <w:r w:rsidRPr="0077019B">
        <w:rPr>
          <w:b/>
          <w:bCs/>
        </w:rPr>
        <w:t>Backpropagation</w:t>
      </w:r>
      <w:r w:rsidRPr="0077019B">
        <w:t>: Propagates the result back up the tree to update node statistics.</w:t>
      </w:r>
    </w:p>
    <w:p w14:paraId="6D9C68A1" w14:textId="3E052718" w:rsidR="004646A4" w:rsidRPr="0077019B" w:rsidRDefault="004646A4" w:rsidP="00C95D49">
      <w:r w:rsidRPr="004646A4">
        <w:t>The action with the highest visit count after all simulations is selected.</w:t>
      </w:r>
    </w:p>
    <w:p w14:paraId="39999354" w14:textId="2F72FEA0" w:rsidR="548032A8" w:rsidRPr="0077019B" w:rsidRDefault="00BE5BDE" w:rsidP="00C95D49">
      <w:r w:rsidRPr="0077019B">
        <w:t xml:space="preserve">Assumptions </w:t>
      </w:r>
      <w:r w:rsidR="0082044B" w:rsidRPr="0077019B">
        <w:t>of</w:t>
      </w:r>
      <w:r w:rsidRPr="0077019B">
        <w:t xml:space="preserve"> using MCTS include</w:t>
      </w:r>
      <w:r w:rsidR="0082044B" w:rsidRPr="0077019B">
        <w:t xml:space="preserve"> that the game state can be fully represented and that simulation outcomes are reliable indicators of move quality. The performance </w:t>
      </w:r>
      <w:r w:rsidR="0035006D" w:rsidRPr="0077019B">
        <w:t xml:space="preserve">depends on the number of simulations and the allowed depth of the search </w:t>
      </w:r>
      <w:r w:rsidR="004B1F3A" w:rsidRPr="0077019B">
        <w:t xml:space="preserve">for each simulation. More simulations lead to better </w:t>
      </w:r>
      <w:r w:rsidR="00B42FEC" w:rsidRPr="0077019B">
        <w:t>decisions but</w:t>
      </w:r>
      <w:r w:rsidR="004B1F3A" w:rsidRPr="0077019B">
        <w:t xml:space="preserve"> </w:t>
      </w:r>
      <w:r w:rsidR="00410C2F" w:rsidRPr="0077019B">
        <w:t xml:space="preserve">greatly increase </w:t>
      </w:r>
      <w:r w:rsidR="00D96151" w:rsidRPr="0077019B">
        <w:t xml:space="preserve">the </w:t>
      </w:r>
      <w:r w:rsidR="00410C2F" w:rsidRPr="0077019B">
        <w:t xml:space="preserve">time cost. Allowing each simulation to search until the end of the game is detrimental to performance, and a depth </w:t>
      </w:r>
      <w:r w:rsidR="00410C2F" w:rsidRPr="0077019B">
        <w:lastRenderedPageBreak/>
        <w:t xml:space="preserve">limitation was implemented to </w:t>
      </w:r>
      <w:r w:rsidR="002C1601" w:rsidRPr="0077019B">
        <w:t xml:space="preserve">improve MCTS </w:t>
      </w:r>
      <w:r w:rsidR="00147DCC" w:rsidRPr="0077019B">
        <w:t>time performance.</w:t>
      </w:r>
      <w:r w:rsidR="00900259" w:rsidRPr="0077019B">
        <w:t xml:space="preserve"> </w:t>
      </w:r>
      <w:r w:rsidR="00B42FEC">
        <w:t>To</w:t>
      </w:r>
      <w:r w:rsidR="00900259" w:rsidRPr="0077019B">
        <w:t xml:space="preserve"> keep performance </w:t>
      </w:r>
      <w:r w:rsidR="00945AFD" w:rsidRPr="0077019B">
        <w:t>consistent</w:t>
      </w:r>
      <w:r w:rsidR="00900259" w:rsidRPr="0077019B">
        <w:t xml:space="preserve">, </w:t>
      </w:r>
      <w:r w:rsidR="00945AFD" w:rsidRPr="0077019B">
        <w:t xml:space="preserve">the MCTS model used 10 simulations with a depth limitation of </w:t>
      </w:r>
      <w:r w:rsidR="00E97983" w:rsidRPr="0077019B">
        <w:t xml:space="preserve">10 </w:t>
      </w:r>
      <w:r w:rsidR="00945AFD" w:rsidRPr="0077019B">
        <w:t>to determine its optimal move for each turn.</w:t>
      </w:r>
    </w:p>
    <w:p w14:paraId="45B388E3" w14:textId="190F34F9" w:rsidR="548032A8" w:rsidRPr="0077019B" w:rsidRDefault="548032A8" w:rsidP="00D96151">
      <w:pPr>
        <w:pStyle w:val="Heading2"/>
      </w:pPr>
      <w:r w:rsidRPr="0077019B">
        <w:t>Reinforcement Learning (RL)</w:t>
      </w:r>
    </w:p>
    <w:p w14:paraId="67D0AEB9" w14:textId="5FAD1D9E" w:rsidR="00D96151" w:rsidRPr="0077019B" w:rsidRDefault="00D96151" w:rsidP="00C95D49">
      <w:r w:rsidRPr="0077019B">
        <w:t xml:space="preserve">The reinforcement learning agent was developed </w:t>
      </w:r>
      <w:r w:rsidR="00BF2D6C" w:rsidRPr="0077019B">
        <w:t xml:space="preserve">utilizing active RL principles, including </w:t>
      </w:r>
      <w:r w:rsidR="008B4CDC" w:rsidRPr="0077019B">
        <w:t>epsilon-greedy action selection</w:t>
      </w:r>
      <w:r w:rsidR="00AD406F" w:rsidRPr="0077019B">
        <w:t>. During training,</w:t>
      </w:r>
      <w:r w:rsidR="008B4CDC" w:rsidRPr="0077019B">
        <w:t xml:space="preserve"> </w:t>
      </w:r>
      <w:r w:rsidR="00AD406F" w:rsidRPr="0077019B">
        <w:t>the RL agent interacts with the Dots-and-Boxes environment and learns from experiences by storing them in replay memory. The neural network predicts Q-values for optimal action selection. Eps</w:t>
      </w:r>
      <w:r w:rsidR="000B7D28" w:rsidRPr="0077019B">
        <w:t>ilon-greedy action selection aims to balance</w:t>
      </w:r>
      <w:r w:rsidR="00AD406F" w:rsidRPr="0077019B">
        <w:t xml:space="preserve"> </w:t>
      </w:r>
      <w:r w:rsidR="000B7D28" w:rsidRPr="0077019B">
        <w:t>exploration and exploitation strategies</w:t>
      </w:r>
      <w:r w:rsidR="004F0467" w:rsidRPr="0077019B">
        <w:t>, as</w:t>
      </w:r>
      <w:r w:rsidR="000B7D28" w:rsidRPr="0077019B">
        <w:t xml:space="preserve"> </w:t>
      </w:r>
      <w:r w:rsidR="008B4CDC" w:rsidRPr="0077019B">
        <w:t xml:space="preserve">the </w:t>
      </w:r>
      <w:r w:rsidR="00DE66CA" w:rsidRPr="0077019B">
        <w:t>epsilon value</w:t>
      </w:r>
      <w:r w:rsidR="008B4CDC" w:rsidRPr="0077019B">
        <w:t xml:space="preserve"> </w:t>
      </w:r>
      <w:r w:rsidR="004F0467" w:rsidRPr="0077019B">
        <w:t>starts</w:t>
      </w:r>
      <w:r w:rsidR="008B4CDC" w:rsidRPr="0077019B">
        <w:t xml:space="preserve"> at </w:t>
      </w:r>
      <w:r w:rsidR="00046322" w:rsidRPr="0077019B">
        <w:t xml:space="preserve">1 and </w:t>
      </w:r>
      <w:r w:rsidR="004F0467" w:rsidRPr="0077019B">
        <w:t>decays</w:t>
      </w:r>
      <w:r w:rsidR="00046322" w:rsidRPr="0077019B">
        <w:t xml:space="preserve"> by</w:t>
      </w:r>
      <w:r w:rsidR="001E39AE" w:rsidRPr="0077019B">
        <w:t xml:space="preserve"> a factor of</w:t>
      </w:r>
      <w:r w:rsidR="00046322" w:rsidRPr="0077019B">
        <w:t xml:space="preserve"> 0.995 to a minimum epsilon value of </w:t>
      </w:r>
      <w:r w:rsidR="009244DF" w:rsidRPr="0077019B">
        <w:t>1</w:t>
      </w:r>
      <w:r w:rsidR="001E39AE" w:rsidRPr="0077019B">
        <w:t>x10</w:t>
      </w:r>
      <w:r w:rsidR="009244DF" w:rsidRPr="0077019B">
        <w:rPr>
          <w:vertAlign w:val="superscript"/>
        </w:rPr>
        <w:t>-4</w:t>
      </w:r>
      <w:r w:rsidR="00AC69AF" w:rsidRPr="0077019B">
        <w:t xml:space="preserve">. </w:t>
      </w:r>
      <w:r w:rsidR="00DE66CA" w:rsidRPr="0077019B">
        <w:t xml:space="preserve">The RL model utilizes </w:t>
      </w:r>
      <w:r w:rsidR="009A6832" w:rsidRPr="0077019B">
        <w:t xml:space="preserve">deep </w:t>
      </w:r>
      <w:r w:rsidR="0056368C" w:rsidRPr="0077019B">
        <w:t xml:space="preserve">Q-learning, supplemented by a convolutional neural network (CNN) to represent the Dots-and-Boxes board as a type of image. </w:t>
      </w:r>
      <w:r w:rsidR="009D07FD" w:rsidRPr="0077019B">
        <w:t xml:space="preserve">The </w:t>
      </w:r>
      <w:r w:rsidR="00014F51" w:rsidRPr="0077019B">
        <w:t xml:space="preserve">deep Q-network (DQN) approach </w:t>
      </w:r>
      <w:r w:rsidR="00AB0BDE" w:rsidRPr="0077019B">
        <w:t>uses a neural network to approximate Q-values and uses replay memory to store and learn from past experiences.</w:t>
      </w:r>
    </w:p>
    <w:p w14:paraId="2AE74F07" w14:textId="27AB4217" w:rsidR="008D4C41" w:rsidRPr="0077019B" w:rsidRDefault="00EC4754" w:rsidP="00C95D49">
      <w:r w:rsidRPr="0077019B">
        <w:t xml:space="preserve">The </w:t>
      </w:r>
      <w:r w:rsidR="00812950" w:rsidRPr="0077019B">
        <w:t xml:space="preserve">convolutional neural network </w:t>
      </w:r>
      <w:r w:rsidR="00550444" w:rsidRPr="0077019B">
        <w:t xml:space="preserve">is utilized to better learn spatial features of the Dots-and-Boxes board state, rather than </w:t>
      </w:r>
      <w:r w:rsidR="00675128" w:rsidRPr="0077019B">
        <w:t>using a fully</w:t>
      </w:r>
      <w:r w:rsidR="00812950" w:rsidRPr="0077019B">
        <w:t xml:space="preserve"> </w:t>
      </w:r>
      <w:r w:rsidR="00675128" w:rsidRPr="0077019B">
        <w:t xml:space="preserve">connected DQN that represents the board as a flat vector. </w:t>
      </w:r>
      <w:proofErr w:type="gramStart"/>
      <w:r w:rsidR="00812950" w:rsidRPr="0077019B">
        <w:t>The CNN</w:t>
      </w:r>
      <w:proofErr w:type="gramEnd"/>
      <w:r w:rsidR="00812950" w:rsidRPr="0077019B">
        <w:t xml:space="preserve"> also </w:t>
      </w:r>
      <w:r w:rsidR="00FB4908" w:rsidRPr="0077019B">
        <w:t xml:space="preserve">helps in predicting </w:t>
      </w:r>
      <w:r w:rsidR="00741C68" w:rsidRPr="0077019B">
        <w:t>moves rather than requiring memorization of Q-values for all states</w:t>
      </w:r>
      <w:r w:rsidR="00034195" w:rsidRPr="0077019B">
        <w:t>, aiming to make the RL agent more efficient in its training.</w:t>
      </w:r>
      <w:r w:rsidR="00F22774" w:rsidRPr="0077019B">
        <w:t xml:space="preserve"> </w:t>
      </w:r>
      <w:r w:rsidR="003F6D55" w:rsidRPr="0077019B">
        <w:t>Utilizing a convolutional neural network also required the use of tensors and the PyTorch library to represent the Dots-and-Boxes board.</w:t>
      </w:r>
    </w:p>
    <w:p w14:paraId="1A35E791" w14:textId="14AECE07" w:rsidR="00F50908" w:rsidRPr="0077019B" w:rsidRDefault="00B812B4" w:rsidP="00C95D49">
      <w:r w:rsidRPr="0077019B">
        <w:t>The reinforcement learning agent was chosen for this project because RL mimics human learning through experience. It allows the agent to improve with training over many games, receiving positive rewards for making boxes</w:t>
      </w:r>
      <w:r w:rsidR="002F1CE9" w:rsidRPr="0077019B">
        <w:t>, and updating its strategy over time to maximize long-term rewards.</w:t>
      </w:r>
      <w:r w:rsidRPr="0077019B">
        <w:t xml:space="preserve"> </w:t>
      </w:r>
    </w:p>
    <w:p w14:paraId="4F8CCBB3" w14:textId="1022D529" w:rsidR="005726C2" w:rsidRPr="0077019B" w:rsidRDefault="00D5204D" w:rsidP="00C95D49">
      <w:r w:rsidRPr="0077019B">
        <w:t>Three flavors of training were implemented for comparison between methods: t</w:t>
      </w:r>
      <w:r w:rsidR="005726C2" w:rsidRPr="0077019B">
        <w:t xml:space="preserve">he RL agent </w:t>
      </w:r>
      <w:r w:rsidR="00E60086" w:rsidRPr="0077019B">
        <w:t>interacts with the Dots-and-Boxes environment through self-play</w:t>
      </w:r>
      <w:r w:rsidRPr="0077019B">
        <w:t xml:space="preserve">, play against an easier MCTS opponent that uses </w:t>
      </w:r>
      <w:r w:rsidR="002B141C" w:rsidRPr="0077019B">
        <w:t>fewer</w:t>
      </w:r>
      <w:r w:rsidRPr="0077019B">
        <w:t xml:space="preserve"> simulations, </w:t>
      </w:r>
      <w:r w:rsidR="00115935" w:rsidRPr="0077019B">
        <w:t>or play against the easier MCTS opponent with a more complex reward structure.</w:t>
      </w:r>
      <w:r w:rsidR="002F1CE9" w:rsidRPr="0077019B">
        <w:t xml:space="preserve"> The updated reward structure included negative reinforcement for moves that would allow the opponent to make a box, positive reinforcement for moves that would lead to an extra </w:t>
      </w:r>
      <w:r w:rsidR="00A14F2D" w:rsidRPr="0077019B">
        <w:t>turn, and larger positive and negative rewards for winning or losing the game.</w:t>
      </w:r>
      <w:r w:rsidR="00E31038" w:rsidRPr="0077019B">
        <w:t xml:space="preserve"> </w:t>
      </w:r>
      <w:r w:rsidR="008368F9" w:rsidRPr="0077019B">
        <w:t xml:space="preserve">Each of these RL </w:t>
      </w:r>
      <w:r w:rsidR="008523D9" w:rsidRPr="0077019B">
        <w:t>agents was compared to the MCTS opponent in normal gameplay.</w:t>
      </w:r>
    </w:p>
    <w:p w14:paraId="03118710" w14:textId="5AF2AD0D" w:rsidR="009A7447" w:rsidRPr="0077019B" w:rsidRDefault="00701607" w:rsidP="00C95D49">
      <w:pPr>
        <w:rPr>
          <w:rFonts w:ascii="Aptos Narrow" w:hAnsi="Aptos Narrow"/>
          <w:color w:val="000000"/>
        </w:rPr>
      </w:pPr>
      <w:r w:rsidRPr="0077019B">
        <w:t>Utilizing a reinforcement learning agent in the Dots-and-Boxes game assumes that a reward signal can guide the agent toward effective strategies without the need for a search tree</w:t>
      </w:r>
      <w:r w:rsidR="00A14405" w:rsidRPr="0077019B">
        <w:t xml:space="preserve">. One constraint of reinforcement learning is that training requires many episodes and may be slower to learn compared to MCTS in early stages. For this reason, </w:t>
      </w:r>
      <w:r w:rsidR="0060269C" w:rsidRPr="0077019B">
        <w:t>multiple RL agent representations were generated, using different types of training and different numbers of simulations</w:t>
      </w:r>
      <w:r w:rsidR="00E05D27" w:rsidRPr="0077019B">
        <w:t>. The initial RL training model was used to train reinforcement learning agent</w:t>
      </w:r>
      <w:r w:rsidR="00CD5BEE" w:rsidRPr="0077019B">
        <w:t>s</w:t>
      </w:r>
      <w:r w:rsidR="00E05D27" w:rsidRPr="0077019B">
        <w:t xml:space="preserve"> in 10, 100, 500, and 1,000 episodes.</w:t>
      </w:r>
      <w:r w:rsidR="00917284" w:rsidRPr="0077019B">
        <w:t xml:space="preserve"> As seen in</w:t>
      </w:r>
      <w:r w:rsidR="005B6847">
        <w:t xml:space="preserve"> </w:t>
      </w:r>
      <w:r w:rsidR="005B6847" w:rsidRPr="00CF233A">
        <w:fldChar w:fldCharType="begin"/>
      </w:r>
      <w:r w:rsidR="005B6847" w:rsidRPr="00CF233A">
        <w:instrText xml:space="preserve"> REF _Ref196832967 \h </w:instrText>
      </w:r>
      <w:r w:rsidR="00CF233A">
        <w:instrText xml:space="preserve"> \* MERGEFORMAT </w:instrText>
      </w:r>
      <w:r w:rsidR="005B6847" w:rsidRPr="00CF233A">
        <w:fldChar w:fldCharType="separate"/>
      </w:r>
      <w:r w:rsidR="005B6847" w:rsidRPr="00CF233A">
        <w:rPr>
          <w:color w:val="auto"/>
        </w:rPr>
        <w:t xml:space="preserve">Table </w:t>
      </w:r>
      <w:r w:rsidR="005B6847" w:rsidRPr="00CF233A">
        <w:rPr>
          <w:noProof/>
          <w:color w:val="auto"/>
        </w:rPr>
        <w:t>1</w:t>
      </w:r>
      <w:r w:rsidR="005B6847" w:rsidRPr="00CF233A">
        <w:fldChar w:fldCharType="end"/>
      </w:r>
      <w:r w:rsidR="00917284" w:rsidRPr="00CF233A">
        <w:t>,</w:t>
      </w:r>
      <w:r w:rsidR="00917284" w:rsidRPr="0077019B">
        <w:t xml:space="preserve"> the epsilon value of the RL agent </w:t>
      </w:r>
      <w:r w:rsidR="00917284" w:rsidRPr="0077019B">
        <w:lastRenderedPageBreak/>
        <w:t>plateaued after 100 episodes, so 100 was the maximum episode count</w:t>
      </w:r>
      <w:r w:rsidR="002E6FAF" w:rsidRPr="0077019B">
        <w:t xml:space="preserve"> </w:t>
      </w:r>
      <w:r w:rsidR="00917284" w:rsidRPr="0077019B">
        <w:t>used moving forward.</w:t>
      </w:r>
      <w:r w:rsidR="00E05D27" w:rsidRPr="0077019B">
        <w:t xml:space="preserve"> The training model utilizing an MCTS opponent was used to train reinforcement learning agents </w:t>
      </w:r>
      <w:r w:rsidR="00CD5BEE" w:rsidRPr="0077019B">
        <w:t>for</w:t>
      </w:r>
      <w:r w:rsidR="00E05D27" w:rsidRPr="0077019B">
        <w:t xml:space="preserve"> </w:t>
      </w:r>
      <w:r w:rsidR="00CD5BEE" w:rsidRPr="0077019B">
        <w:t xml:space="preserve">10 and </w:t>
      </w:r>
      <w:r w:rsidR="00CD5BEE" w:rsidRPr="00EB2BD3">
        <w:t xml:space="preserve">100 episodes (RL Agent 2.0). </w:t>
      </w:r>
      <w:r w:rsidR="002E6FAF" w:rsidRPr="00EB2BD3">
        <w:t>The training model that utilizes both the MCTS opponent and an updated reward system was used to train RL agents for 10 and 100 episodes (</w:t>
      </w:r>
      <w:r w:rsidR="002E6FAF" w:rsidRPr="00EB2BD3">
        <w:rPr>
          <w:color w:val="000000"/>
        </w:rPr>
        <w:t>RL Agent rewards).</w:t>
      </w:r>
      <w:r w:rsidR="005B47DF" w:rsidRPr="00EB2BD3">
        <w:rPr>
          <w:color w:val="000000"/>
        </w:rPr>
        <w:t xml:space="preserve"> The RL agents and their respective epsilon values are detailed in </w:t>
      </w:r>
      <w:r w:rsidR="00EB2BD3" w:rsidRPr="00EB2BD3">
        <w:rPr>
          <w:color w:val="000000"/>
        </w:rPr>
        <w:fldChar w:fldCharType="begin"/>
      </w:r>
      <w:r w:rsidR="00EB2BD3" w:rsidRPr="00EB2BD3">
        <w:rPr>
          <w:color w:val="000000"/>
        </w:rPr>
        <w:instrText xml:space="preserve"> REF _Ref196832967 \h </w:instrText>
      </w:r>
      <w:r w:rsidR="00EB2BD3">
        <w:rPr>
          <w:color w:val="000000"/>
        </w:rPr>
        <w:instrText xml:space="preserve"> \* MERGEFORMAT </w:instrText>
      </w:r>
      <w:r w:rsidR="00EB2BD3" w:rsidRPr="00EB2BD3">
        <w:rPr>
          <w:color w:val="000000"/>
        </w:rPr>
      </w:r>
      <w:r w:rsidR="00EB2BD3" w:rsidRPr="00EB2BD3">
        <w:rPr>
          <w:color w:val="000000"/>
        </w:rPr>
        <w:fldChar w:fldCharType="separate"/>
      </w:r>
      <w:r w:rsidR="00EB2BD3" w:rsidRPr="00EB2BD3">
        <w:rPr>
          <w:color w:val="auto"/>
        </w:rPr>
        <w:t xml:space="preserve">Table </w:t>
      </w:r>
      <w:r w:rsidR="00EB2BD3" w:rsidRPr="00EB2BD3">
        <w:rPr>
          <w:noProof/>
          <w:color w:val="auto"/>
        </w:rPr>
        <w:t>1</w:t>
      </w:r>
      <w:r w:rsidR="00EB2BD3" w:rsidRPr="00EB2BD3">
        <w:rPr>
          <w:color w:val="000000"/>
        </w:rPr>
        <w:fldChar w:fldCharType="end"/>
      </w:r>
      <w:r w:rsidR="00EB2BD3" w:rsidRPr="00EB2BD3">
        <w:rPr>
          <w:color w:val="000000"/>
        </w:rPr>
        <w:t xml:space="preserve"> </w:t>
      </w:r>
      <w:r w:rsidR="005B47DF" w:rsidRPr="00EB2BD3">
        <w:rPr>
          <w:color w:val="000000"/>
        </w:rPr>
        <w:t>below.</w:t>
      </w:r>
    </w:p>
    <w:p w14:paraId="2C658C08" w14:textId="08870B86" w:rsidR="005047FA" w:rsidRPr="001A719A" w:rsidRDefault="005047FA" w:rsidP="00C95D49">
      <w:pPr>
        <w:pStyle w:val="Caption"/>
        <w:rPr>
          <w:color w:val="auto"/>
          <w:sz w:val="20"/>
          <w:szCs w:val="20"/>
        </w:rPr>
      </w:pPr>
      <w:bookmarkStart w:id="20" w:name="_Ref196832967"/>
      <w:r w:rsidRPr="001A719A">
        <w:rPr>
          <w:color w:val="auto"/>
          <w:sz w:val="20"/>
          <w:szCs w:val="20"/>
        </w:rPr>
        <w:t xml:space="preserve">Table </w:t>
      </w:r>
      <w:r w:rsidRPr="001A719A">
        <w:rPr>
          <w:color w:val="auto"/>
          <w:sz w:val="20"/>
          <w:szCs w:val="20"/>
        </w:rPr>
        <w:fldChar w:fldCharType="begin"/>
      </w:r>
      <w:r w:rsidRPr="001A719A">
        <w:rPr>
          <w:color w:val="auto"/>
          <w:sz w:val="20"/>
          <w:szCs w:val="20"/>
        </w:rPr>
        <w:instrText xml:space="preserve"> SEQ Table \* ARABIC </w:instrText>
      </w:r>
      <w:r w:rsidRPr="001A719A">
        <w:rPr>
          <w:color w:val="auto"/>
          <w:sz w:val="20"/>
          <w:szCs w:val="20"/>
        </w:rPr>
        <w:fldChar w:fldCharType="separate"/>
      </w:r>
      <w:r w:rsidR="00667492" w:rsidRPr="001A719A">
        <w:rPr>
          <w:noProof/>
          <w:color w:val="auto"/>
          <w:sz w:val="20"/>
          <w:szCs w:val="20"/>
        </w:rPr>
        <w:t>1</w:t>
      </w:r>
      <w:r w:rsidRPr="001A719A">
        <w:rPr>
          <w:color w:val="auto"/>
          <w:sz w:val="20"/>
          <w:szCs w:val="20"/>
        </w:rPr>
        <w:fldChar w:fldCharType="end"/>
      </w:r>
      <w:bookmarkEnd w:id="20"/>
      <w:r w:rsidRPr="001A719A">
        <w:rPr>
          <w:color w:val="auto"/>
          <w:sz w:val="20"/>
          <w:szCs w:val="20"/>
        </w:rPr>
        <w:t xml:space="preserve"> Reinforcement Agents</w:t>
      </w:r>
    </w:p>
    <w:tbl>
      <w:tblPr>
        <w:tblW w:w="7790" w:type="dxa"/>
        <w:jc w:val="center"/>
        <w:tblLook w:val="04A0" w:firstRow="1" w:lastRow="0" w:firstColumn="1" w:lastColumn="0" w:noHBand="0" w:noVBand="1"/>
      </w:tblPr>
      <w:tblGrid>
        <w:gridCol w:w="2520"/>
        <w:gridCol w:w="2465"/>
        <w:gridCol w:w="1455"/>
        <w:gridCol w:w="1350"/>
      </w:tblGrid>
      <w:tr w:rsidR="00D53BC4" w:rsidRPr="0077019B" w14:paraId="565E518D" w14:textId="77777777" w:rsidTr="00284317">
        <w:trPr>
          <w:cantSplit/>
          <w:trHeight w:val="290"/>
          <w:jc w:val="center"/>
        </w:trPr>
        <w:tc>
          <w:tcPr>
            <w:tcW w:w="2520" w:type="dxa"/>
            <w:tcBorders>
              <w:top w:val="single" w:sz="4" w:space="0" w:color="8ED973"/>
              <w:left w:val="single" w:sz="4" w:space="0" w:color="8ED973"/>
              <w:bottom w:val="single" w:sz="4" w:space="0" w:color="8ED973"/>
              <w:right w:val="nil"/>
            </w:tcBorders>
            <w:shd w:val="clear" w:color="4EA72E" w:fill="4EA72E"/>
            <w:noWrap/>
            <w:vAlign w:val="center"/>
            <w:hideMark/>
          </w:tcPr>
          <w:p w14:paraId="0C3FAD5E" w14:textId="77777777" w:rsidR="00D53BC4" w:rsidRPr="00D53BC4" w:rsidRDefault="00D53BC4" w:rsidP="001F37C4">
            <w:pPr>
              <w:spacing w:before="120" w:after="120"/>
              <w:jc w:val="left"/>
              <w:rPr>
                <w:bdr w:val="none" w:sz="0" w:space="0" w:color="auto"/>
              </w:rPr>
            </w:pPr>
            <w:r w:rsidRPr="00D53BC4">
              <w:rPr>
                <w:bdr w:val="none" w:sz="0" w:space="0" w:color="auto"/>
              </w:rPr>
              <w:t>Agent</w:t>
            </w:r>
          </w:p>
        </w:tc>
        <w:tc>
          <w:tcPr>
            <w:tcW w:w="2465" w:type="dxa"/>
            <w:tcBorders>
              <w:top w:val="single" w:sz="4" w:space="0" w:color="8ED973"/>
              <w:left w:val="nil"/>
              <w:bottom w:val="single" w:sz="4" w:space="0" w:color="8ED973"/>
              <w:right w:val="nil"/>
            </w:tcBorders>
            <w:shd w:val="clear" w:color="4EA72E" w:fill="4EA72E"/>
            <w:noWrap/>
            <w:vAlign w:val="center"/>
            <w:hideMark/>
          </w:tcPr>
          <w:p w14:paraId="01EAA34D" w14:textId="77777777" w:rsidR="00D53BC4" w:rsidRPr="00D53BC4" w:rsidRDefault="00D53BC4" w:rsidP="001F37C4">
            <w:pPr>
              <w:spacing w:before="120" w:after="120"/>
              <w:jc w:val="left"/>
              <w:rPr>
                <w:bdr w:val="none" w:sz="0" w:space="0" w:color="auto"/>
              </w:rPr>
            </w:pPr>
            <w:r w:rsidRPr="00D53BC4">
              <w:rPr>
                <w:bdr w:val="none" w:sz="0" w:space="0" w:color="auto"/>
              </w:rPr>
              <w:t>Training</w:t>
            </w:r>
          </w:p>
        </w:tc>
        <w:tc>
          <w:tcPr>
            <w:tcW w:w="1455" w:type="dxa"/>
            <w:tcBorders>
              <w:top w:val="single" w:sz="4" w:space="0" w:color="8ED973"/>
              <w:left w:val="nil"/>
              <w:bottom w:val="single" w:sz="4" w:space="0" w:color="8ED973"/>
              <w:right w:val="nil"/>
            </w:tcBorders>
            <w:shd w:val="clear" w:color="4EA72E" w:fill="4EA72E"/>
            <w:noWrap/>
            <w:vAlign w:val="center"/>
            <w:hideMark/>
          </w:tcPr>
          <w:p w14:paraId="218784A3" w14:textId="77777777" w:rsidR="00D53BC4" w:rsidRPr="00D53BC4" w:rsidRDefault="00D53BC4" w:rsidP="001F37C4">
            <w:pPr>
              <w:spacing w:before="120" w:after="120"/>
              <w:jc w:val="left"/>
              <w:rPr>
                <w:bdr w:val="none" w:sz="0" w:space="0" w:color="auto"/>
              </w:rPr>
            </w:pPr>
            <w:r w:rsidRPr="00D53BC4">
              <w:rPr>
                <w:bdr w:val="none" w:sz="0" w:space="0" w:color="auto"/>
              </w:rPr>
              <w:t>Number of Simulations</w:t>
            </w:r>
          </w:p>
        </w:tc>
        <w:tc>
          <w:tcPr>
            <w:tcW w:w="1350" w:type="dxa"/>
            <w:tcBorders>
              <w:top w:val="single" w:sz="4" w:space="0" w:color="8ED973"/>
              <w:left w:val="nil"/>
              <w:bottom w:val="single" w:sz="4" w:space="0" w:color="8ED973"/>
              <w:right w:val="nil"/>
            </w:tcBorders>
            <w:shd w:val="clear" w:color="4EA72E" w:fill="4EA72E"/>
            <w:noWrap/>
            <w:vAlign w:val="center"/>
            <w:hideMark/>
          </w:tcPr>
          <w:p w14:paraId="66F81584" w14:textId="77777777" w:rsidR="00D53BC4" w:rsidRPr="00D53BC4" w:rsidRDefault="00D53BC4" w:rsidP="001F37C4">
            <w:pPr>
              <w:spacing w:before="120" w:after="120"/>
              <w:jc w:val="left"/>
              <w:rPr>
                <w:bdr w:val="none" w:sz="0" w:space="0" w:color="auto"/>
              </w:rPr>
            </w:pPr>
            <w:r w:rsidRPr="00D53BC4">
              <w:rPr>
                <w:bdr w:val="none" w:sz="0" w:space="0" w:color="auto"/>
              </w:rPr>
              <w:t>Epsilon value</w:t>
            </w:r>
          </w:p>
        </w:tc>
      </w:tr>
      <w:tr w:rsidR="00D53BC4" w:rsidRPr="0077019B" w14:paraId="0FE52F4B"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DAF2D0" w:fill="DAF2D0"/>
            <w:noWrap/>
            <w:vAlign w:val="center"/>
            <w:hideMark/>
          </w:tcPr>
          <w:p w14:paraId="7B6B7DF0" w14:textId="3AD8C7FA" w:rsidR="00D53BC4" w:rsidRPr="00D53BC4" w:rsidRDefault="00D53BC4" w:rsidP="001F37C4">
            <w:pPr>
              <w:spacing w:before="120" w:after="120"/>
              <w:jc w:val="left"/>
              <w:rPr>
                <w:bdr w:val="none" w:sz="0" w:space="0" w:color="auto"/>
              </w:rPr>
            </w:pPr>
            <w:r w:rsidRPr="00D53BC4">
              <w:rPr>
                <w:bdr w:val="none" w:sz="0" w:space="0" w:color="auto"/>
              </w:rPr>
              <w:t>RL Agent</w:t>
            </w:r>
            <w:r w:rsidR="00982FAE" w:rsidRPr="0077019B">
              <w:rPr>
                <w:bdr w:val="none" w:sz="0" w:space="0" w:color="auto"/>
              </w:rPr>
              <w:t>-</w:t>
            </w:r>
            <w:r w:rsidRPr="00D53BC4">
              <w:rPr>
                <w:bdr w:val="none" w:sz="0" w:space="0" w:color="auto"/>
              </w:rPr>
              <w:t>10</w:t>
            </w:r>
          </w:p>
        </w:tc>
        <w:tc>
          <w:tcPr>
            <w:tcW w:w="2465" w:type="dxa"/>
            <w:tcBorders>
              <w:top w:val="nil"/>
              <w:left w:val="nil"/>
              <w:bottom w:val="single" w:sz="4" w:space="0" w:color="8ED973"/>
              <w:right w:val="nil"/>
            </w:tcBorders>
            <w:shd w:val="clear" w:color="DAF2D0" w:fill="DAF2D0"/>
            <w:noWrap/>
            <w:vAlign w:val="center"/>
            <w:hideMark/>
          </w:tcPr>
          <w:p w14:paraId="65CB59B8" w14:textId="77777777" w:rsidR="00D53BC4" w:rsidRPr="00D53BC4" w:rsidRDefault="00D53BC4" w:rsidP="001F37C4">
            <w:pPr>
              <w:spacing w:before="120" w:after="120"/>
              <w:jc w:val="left"/>
              <w:rPr>
                <w:bdr w:val="none" w:sz="0" w:space="0" w:color="auto"/>
              </w:rPr>
            </w:pPr>
            <w:r w:rsidRPr="00D53BC4">
              <w:rPr>
                <w:bdr w:val="none" w:sz="0" w:space="0" w:color="auto"/>
              </w:rPr>
              <w:t>Self-play</w:t>
            </w:r>
          </w:p>
        </w:tc>
        <w:tc>
          <w:tcPr>
            <w:tcW w:w="1455" w:type="dxa"/>
            <w:tcBorders>
              <w:top w:val="nil"/>
              <w:left w:val="nil"/>
              <w:bottom w:val="single" w:sz="4" w:space="0" w:color="8ED973"/>
              <w:right w:val="nil"/>
            </w:tcBorders>
            <w:shd w:val="clear" w:color="DAF2D0" w:fill="DAF2D0"/>
            <w:noWrap/>
            <w:vAlign w:val="center"/>
            <w:hideMark/>
          </w:tcPr>
          <w:p w14:paraId="453DD9A9" w14:textId="77777777" w:rsidR="00D53BC4" w:rsidRPr="00D53BC4" w:rsidRDefault="00D53BC4" w:rsidP="001F37C4">
            <w:pPr>
              <w:spacing w:before="120" w:after="120"/>
              <w:jc w:val="left"/>
              <w:rPr>
                <w:bdr w:val="none" w:sz="0" w:space="0" w:color="auto"/>
              </w:rPr>
            </w:pPr>
            <w:r w:rsidRPr="00D53BC4">
              <w:rPr>
                <w:bdr w:val="none" w:sz="0" w:space="0" w:color="auto"/>
              </w:rPr>
              <w:t>10</w:t>
            </w:r>
          </w:p>
        </w:tc>
        <w:tc>
          <w:tcPr>
            <w:tcW w:w="1350" w:type="dxa"/>
            <w:tcBorders>
              <w:top w:val="nil"/>
              <w:left w:val="nil"/>
              <w:bottom w:val="single" w:sz="4" w:space="0" w:color="8ED973"/>
              <w:right w:val="nil"/>
            </w:tcBorders>
            <w:shd w:val="clear" w:color="DAF2D0" w:fill="DAF2D0"/>
            <w:noWrap/>
            <w:vAlign w:val="center"/>
            <w:hideMark/>
          </w:tcPr>
          <w:p w14:paraId="70D3FEDC" w14:textId="07D0DD31"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4.700E-02</w:t>
            </w:r>
          </w:p>
        </w:tc>
      </w:tr>
      <w:tr w:rsidR="00C95D49" w:rsidRPr="00D53BC4" w14:paraId="4F7F1086"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auto" w:fill="auto"/>
            <w:noWrap/>
            <w:vAlign w:val="center"/>
            <w:hideMark/>
          </w:tcPr>
          <w:p w14:paraId="6653FCFA" w14:textId="2A1C577F" w:rsidR="00D53BC4" w:rsidRPr="00D53BC4" w:rsidRDefault="00D53BC4" w:rsidP="001F37C4">
            <w:pPr>
              <w:spacing w:before="120" w:after="120"/>
              <w:jc w:val="left"/>
              <w:rPr>
                <w:bdr w:val="none" w:sz="0" w:space="0" w:color="auto"/>
              </w:rPr>
            </w:pPr>
            <w:r w:rsidRPr="00D53BC4">
              <w:rPr>
                <w:bdr w:val="none" w:sz="0" w:space="0" w:color="auto"/>
              </w:rPr>
              <w:t>RL Agent</w:t>
            </w:r>
            <w:r w:rsidR="00982FAE" w:rsidRPr="0077019B">
              <w:rPr>
                <w:bdr w:val="none" w:sz="0" w:space="0" w:color="auto"/>
              </w:rPr>
              <w:t>-</w:t>
            </w:r>
            <w:r w:rsidRPr="00D53BC4">
              <w:rPr>
                <w:bdr w:val="none" w:sz="0" w:space="0" w:color="auto"/>
              </w:rPr>
              <w:t>100</w:t>
            </w:r>
          </w:p>
        </w:tc>
        <w:tc>
          <w:tcPr>
            <w:tcW w:w="2465" w:type="dxa"/>
            <w:tcBorders>
              <w:top w:val="nil"/>
              <w:left w:val="nil"/>
              <w:bottom w:val="single" w:sz="4" w:space="0" w:color="8ED973"/>
              <w:right w:val="nil"/>
            </w:tcBorders>
            <w:shd w:val="clear" w:color="auto" w:fill="auto"/>
            <w:noWrap/>
            <w:vAlign w:val="center"/>
            <w:hideMark/>
          </w:tcPr>
          <w:p w14:paraId="3F1CED85" w14:textId="77777777" w:rsidR="00D53BC4" w:rsidRPr="00D53BC4" w:rsidRDefault="00D53BC4" w:rsidP="001F37C4">
            <w:pPr>
              <w:spacing w:before="120" w:after="120"/>
              <w:jc w:val="left"/>
              <w:rPr>
                <w:bdr w:val="none" w:sz="0" w:space="0" w:color="auto"/>
              </w:rPr>
            </w:pPr>
            <w:r w:rsidRPr="00D53BC4">
              <w:rPr>
                <w:bdr w:val="none" w:sz="0" w:space="0" w:color="auto"/>
              </w:rPr>
              <w:t>Self-play</w:t>
            </w:r>
          </w:p>
        </w:tc>
        <w:tc>
          <w:tcPr>
            <w:tcW w:w="1455" w:type="dxa"/>
            <w:tcBorders>
              <w:top w:val="nil"/>
              <w:left w:val="nil"/>
              <w:bottom w:val="single" w:sz="4" w:space="0" w:color="8ED973"/>
              <w:right w:val="nil"/>
            </w:tcBorders>
            <w:shd w:val="clear" w:color="auto" w:fill="auto"/>
            <w:noWrap/>
            <w:vAlign w:val="center"/>
            <w:hideMark/>
          </w:tcPr>
          <w:p w14:paraId="53D0D3F8" w14:textId="77777777" w:rsidR="00D53BC4" w:rsidRPr="00D53BC4" w:rsidRDefault="00D53BC4" w:rsidP="001F37C4">
            <w:pPr>
              <w:spacing w:before="120" w:after="120"/>
              <w:jc w:val="left"/>
              <w:rPr>
                <w:bdr w:val="none" w:sz="0" w:space="0" w:color="auto"/>
              </w:rPr>
            </w:pPr>
            <w:r w:rsidRPr="00D53BC4">
              <w:rPr>
                <w:bdr w:val="none" w:sz="0" w:space="0" w:color="auto"/>
              </w:rPr>
              <w:t>100</w:t>
            </w:r>
          </w:p>
        </w:tc>
        <w:tc>
          <w:tcPr>
            <w:tcW w:w="1350" w:type="dxa"/>
            <w:tcBorders>
              <w:top w:val="nil"/>
              <w:left w:val="nil"/>
              <w:bottom w:val="single" w:sz="4" w:space="0" w:color="8ED973"/>
              <w:right w:val="nil"/>
            </w:tcBorders>
            <w:shd w:val="clear" w:color="auto" w:fill="auto"/>
            <w:noWrap/>
            <w:vAlign w:val="center"/>
            <w:hideMark/>
          </w:tcPr>
          <w:p w14:paraId="0D60A3F8" w14:textId="2704F87D"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9.973E-05</w:t>
            </w:r>
          </w:p>
        </w:tc>
      </w:tr>
      <w:tr w:rsidR="00D53BC4" w:rsidRPr="0077019B" w14:paraId="10C7323A"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DAF2D0" w:fill="DAF2D0"/>
            <w:noWrap/>
            <w:vAlign w:val="center"/>
            <w:hideMark/>
          </w:tcPr>
          <w:p w14:paraId="58A9BDB1" w14:textId="109E97B6" w:rsidR="00D53BC4" w:rsidRPr="00D53BC4" w:rsidRDefault="00D53BC4" w:rsidP="001F37C4">
            <w:pPr>
              <w:spacing w:before="120" w:after="120"/>
              <w:jc w:val="left"/>
              <w:rPr>
                <w:bdr w:val="none" w:sz="0" w:space="0" w:color="auto"/>
              </w:rPr>
            </w:pPr>
            <w:r w:rsidRPr="00D53BC4">
              <w:rPr>
                <w:bdr w:val="none" w:sz="0" w:space="0" w:color="auto"/>
              </w:rPr>
              <w:t>RL Agent</w:t>
            </w:r>
            <w:r w:rsidR="00982FAE" w:rsidRPr="0077019B">
              <w:rPr>
                <w:bdr w:val="none" w:sz="0" w:space="0" w:color="auto"/>
              </w:rPr>
              <w:t>-</w:t>
            </w:r>
            <w:r w:rsidRPr="00D53BC4">
              <w:rPr>
                <w:bdr w:val="none" w:sz="0" w:space="0" w:color="auto"/>
              </w:rPr>
              <w:t>500</w:t>
            </w:r>
          </w:p>
        </w:tc>
        <w:tc>
          <w:tcPr>
            <w:tcW w:w="2465" w:type="dxa"/>
            <w:tcBorders>
              <w:top w:val="nil"/>
              <w:left w:val="nil"/>
              <w:bottom w:val="single" w:sz="4" w:space="0" w:color="8ED973"/>
              <w:right w:val="nil"/>
            </w:tcBorders>
            <w:shd w:val="clear" w:color="DAF2D0" w:fill="DAF2D0"/>
            <w:noWrap/>
            <w:vAlign w:val="center"/>
            <w:hideMark/>
          </w:tcPr>
          <w:p w14:paraId="02DF276A" w14:textId="77777777" w:rsidR="00D53BC4" w:rsidRPr="00D53BC4" w:rsidRDefault="00D53BC4" w:rsidP="001F37C4">
            <w:pPr>
              <w:spacing w:before="120" w:after="120"/>
              <w:jc w:val="left"/>
              <w:rPr>
                <w:bdr w:val="none" w:sz="0" w:space="0" w:color="auto"/>
              </w:rPr>
            </w:pPr>
            <w:r w:rsidRPr="00D53BC4">
              <w:rPr>
                <w:bdr w:val="none" w:sz="0" w:space="0" w:color="auto"/>
              </w:rPr>
              <w:t>Self-play</w:t>
            </w:r>
          </w:p>
        </w:tc>
        <w:tc>
          <w:tcPr>
            <w:tcW w:w="1455" w:type="dxa"/>
            <w:tcBorders>
              <w:top w:val="nil"/>
              <w:left w:val="nil"/>
              <w:bottom w:val="single" w:sz="4" w:space="0" w:color="8ED973"/>
              <w:right w:val="nil"/>
            </w:tcBorders>
            <w:shd w:val="clear" w:color="DAF2D0" w:fill="DAF2D0"/>
            <w:noWrap/>
            <w:vAlign w:val="center"/>
            <w:hideMark/>
          </w:tcPr>
          <w:p w14:paraId="45F7C781" w14:textId="77777777" w:rsidR="00D53BC4" w:rsidRPr="00D53BC4" w:rsidRDefault="00D53BC4" w:rsidP="001F37C4">
            <w:pPr>
              <w:spacing w:before="120" w:after="120"/>
              <w:jc w:val="left"/>
              <w:rPr>
                <w:bdr w:val="none" w:sz="0" w:space="0" w:color="auto"/>
              </w:rPr>
            </w:pPr>
            <w:r w:rsidRPr="00D53BC4">
              <w:rPr>
                <w:bdr w:val="none" w:sz="0" w:space="0" w:color="auto"/>
              </w:rPr>
              <w:t>500</w:t>
            </w:r>
          </w:p>
        </w:tc>
        <w:tc>
          <w:tcPr>
            <w:tcW w:w="1350" w:type="dxa"/>
            <w:tcBorders>
              <w:top w:val="nil"/>
              <w:left w:val="nil"/>
              <w:bottom w:val="single" w:sz="4" w:space="0" w:color="8ED973"/>
              <w:right w:val="nil"/>
            </w:tcBorders>
            <w:shd w:val="clear" w:color="DAF2D0" w:fill="DAF2D0"/>
            <w:noWrap/>
            <w:vAlign w:val="center"/>
            <w:hideMark/>
          </w:tcPr>
          <w:p w14:paraId="4DAD69F8" w14:textId="795C1C8F"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9.973E-05</w:t>
            </w:r>
          </w:p>
        </w:tc>
      </w:tr>
      <w:tr w:rsidR="00C95D49" w:rsidRPr="00D53BC4" w14:paraId="3AC6C6AA"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auto" w:fill="auto"/>
            <w:noWrap/>
            <w:vAlign w:val="center"/>
            <w:hideMark/>
          </w:tcPr>
          <w:p w14:paraId="44DE9A76" w14:textId="3AD835FE" w:rsidR="00D53BC4" w:rsidRPr="00D53BC4" w:rsidRDefault="00D53BC4" w:rsidP="001F37C4">
            <w:pPr>
              <w:spacing w:before="120" w:after="120"/>
              <w:jc w:val="left"/>
              <w:rPr>
                <w:bdr w:val="none" w:sz="0" w:space="0" w:color="auto"/>
              </w:rPr>
            </w:pPr>
            <w:r w:rsidRPr="00D53BC4">
              <w:rPr>
                <w:bdr w:val="none" w:sz="0" w:space="0" w:color="auto"/>
              </w:rPr>
              <w:t>RL Agent</w:t>
            </w:r>
            <w:r w:rsidR="00982FAE" w:rsidRPr="0077019B">
              <w:rPr>
                <w:bdr w:val="none" w:sz="0" w:space="0" w:color="auto"/>
              </w:rPr>
              <w:t>-</w:t>
            </w:r>
            <w:r w:rsidRPr="00D53BC4">
              <w:rPr>
                <w:bdr w:val="none" w:sz="0" w:space="0" w:color="auto"/>
              </w:rPr>
              <w:t>1000</w:t>
            </w:r>
          </w:p>
        </w:tc>
        <w:tc>
          <w:tcPr>
            <w:tcW w:w="2465" w:type="dxa"/>
            <w:tcBorders>
              <w:top w:val="nil"/>
              <w:left w:val="nil"/>
              <w:bottom w:val="single" w:sz="4" w:space="0" w:color="8ED973"/>
              <w:right w:val="nil"/>
            </w:tcBorders>
            <w:shd w:val="clear" w:color="auto" w:fill="auto"/>
            <w:noWrap/>
            <w:vAlign w:val="center"/>
            <w:hideMark/>
          </w:tcPr>
          <w:p w14:paraId="2AD86DF8" w14:textId="77777777" w:rsidR="00D53BC4" w:rsidRPr="00D53BC4" w:rsidRDefault="00D53BC4" w:rsidP="001F37C4">
            <w:pPr>
              <w:spacing w:before="120" w:after="120"/>
              <w:jc w:val="left"/>
              <w:rPr>
                <w:bdr w:val="none" w:sz="0" w:space="0" w:color="auto"/>
              </w:rPr>
            </w:pPr>
            <w:r w:rsidRPr="00D53BC4">
              <w:rPr>
                <w:bdr w:val="none" w:sz="0" w:space="0" w:color="auto"/>
              </w:rPr>
              <w:t>Self-play</w:t>
            </w:r>
          </w:p>
        </w:tc>
        <w:tc>
          <w:tcPr>
            <w:tcW w:w="1455" w:type="dxa"/>
            <w:tcBorders>
              <w:top w:val="nil"/>
              <w:left w:val="nil"/>
              <w:bottom w:val="single" w:sz="4" w:space="0" w:color="8ED973"/>
              <w:right w:val="nil"/>
            </w:tcBorders>
            <w:shd w:val="clear" w:color="auto" w:fill="auto"/>
            <w:noWrap/>
            <w:vAlign w:val="center"/>
            <w:hideMark/>
          </w:tcPr>
          <w:p w14:paraId="4BFF9969" w14:textId="77777777" w:rsidR="00D53BC4" w:rsidRPr="00D53BC4" w:rsidRDefault="00D53BC4" w:rsidP="001F37C4">
            <w:pPr>
              <w:spacing w:before="120" w:after="120"/>
              <w:jc w:val="left"/>
              <w:rPr>
                <w:bdr w:val="none" w:sz="0" w:space="0" w:color="auto"/>
              </w:rPr>
            </w:pPr>
            <w:r w:rsidRPr="00D53BC4">
              <w:rPr>
                <w:bdr w:val="none" w:sz="0" w:space="0" w:color="auto"/>
              </w:rPr>
              <w:t>1000</w:t>
            </w:r>
          </w:p>
        </w:tc>
        <w:tc>
          <w:tcPr>
            <w:tcW w:w="1350" w:type="dxa"/>
            <w:tcBorders>
              <w:top w:val="nil"/>
              <w:left w:val="nil"/>
              <w:bottom w:val="single" w:sz="4" w:space="0" w:color="8ED973"/>
              <w:right w:val="nil"/>
            </w:tcBorders>
            <w:shd w:val="clear" w:color="auto" w:fill="auto"/>
            <w:noWrap/>
            <w:vAlign w:val="center"/>
            <w:hideMark/>
          </w:tcPr>
          <w:p w14:paraId="27AD3494" w14:textId="41931428"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9.973E-05</w:t>
            </w:r>
          </w:p>
        </w:tc>
      </w:tr>
      <w:tr w:rsidR="00D53BC4" w:rsidRPr="0077019B" w14:paraId="6DF50EC6"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DAF2D0" w:fill="DAF2D0"/>
            <w:noWrap/>
            <w:vAlign w:val="center"/>
            <w:hideMark/>
          </w:tcPr>
          <w:p w14:paraId="76C04ABC" w14:textId="0EB67CA7" w:rsidR="00D53BC4" w:rsidRPr="00D53BC4" w:rsidRDefault="00D53BC4" w:rsidP="001F37C4">
            <w:pPr>
              <w:spacing w:before="120" w:after="120"/>
              <w:jc w:val="left"/>
              <w:rPr>
                <w:bdr w:val="none" w:sz="0" w:space="0" w:color="auto"/>
              </w:rPr>
            </w:pPr>
            <w:r w:rsidRPr="00D53BC4">
              <w:rPr>
                <w:bdr w:val="none" w:sz="0" w:space="0" w:color="auto"/>
              </w:rPr>
              <w:t>RL Agent 2.0</w:t>
            </w:r>
            <w:r w:rsidR="00982FAE" w:rsidRPr="0077019B">
              <w:rPr>
                <w:bdr w:val="none" w:sz="0" w:space="0" w:color="auto"/>
              </w:rPr>
              <w:t>-</w:t>
            </w:r>
            <w:r w:rsidRPr="00D53BC4">
              <w:rPr>
                <w:bdr w:val="none" w:sz="0" w:space="0" w:color="auto"/>
              </w:rPr>
              <w:t>10</w:t>
            </w:r>
          </w:p>
        </w:tc>
        <w:tc>
          <w:tcPr>
            <w:tcW w:w="2465" w:type="dxa"/>
            <w:tcBorders>
              <w:top w:val="nil"/>
              <w:left w:val="nil"/>
              <w:bottom w:val="single" w:sz="4" w:space="0" w:color="8ED973"/>
              <w:right w:val="nil"/>
            </w:tcBorders>
            <w:shd w:val="clear" w:color="DAF2D0" w:fill="DAF2D0"/>
            <w:noWrap/>
            <w:vAlign w:val="center"/>
            <w:hideMark/>
          </w:tcPr>
          <w:p w14:paraId="4A000C7A" w14:textId="7F3F6045" w:rsidR="00D53BC4" w:rsidRPr="00D53BC4" w:rsidRDefault="00D53BC4" w:rsidP="001F37C4">
            <w:pPr>
              <w:spacing w:before="120" w:after="120"/>
              <w:jc w:val="left"/>
              <w:rPr>
                <w:bdr w:val="none" w:sz="0" w:space="0" w:color="auto"/>
              </w:rPr>
            </w:pPr>
            <w:r w:rsidRPr="00D53BC4">
              <w:rPr>
                <w:bdr w:val="none" w:sz="0" w:space="0" w:color="auto"/>
              </w:rPr>
              <w:t>MCTS</w:t>
            </w:r>
            <w:r w:rsidR="00D25BCF">
              <w:rPr>
                <w:bdr w:val="none" w:sz="0" w:space="0" w:color="auto"/>
              </w:rPr>
              <w:t>-</w:t>
            </w:r>
            <w:r w:rsidRPr="00D53BC4">
              <w:rPr>
                <w:bdr w:val="none" w:sz="0" w:space="0" w:color="auto"/>
              </w:rPr>
              <w:t>play</w:t>
            </w:r>
          </w:p>
        </w:tc>
        <w:tc>
          <w:tcPr>
            <w:tcW w:w="1455" w:type="dxa"/>
            <w:tcBorders>
              <w:top w:val="nil"/>
              <w:left w:val="nil"/>
              <w:bottom w:val="single" w:sz="4" w:space="0" w:color="8ED973"/>
              <w:right w:val="nil"/>
            </w:tcBorders>
            <w:shd w:val="clear" w:color="DAF2D0" w:fill="DAF2D0"/>
            <w:noWrap/>
            <w:vAlign w:val="center"/>
            <w:hideMark/>
          </w:tcPr>
          <w:p w14:paraId="7EEB79A9" w14:textId="77777777" w:rsidR="00D53BC4" w:rsidRPr="00D53BC4" w:rsidRDefault="00D53BC4" w:rsidP="001F37C4">
            <w:pPr>
              <w:spacing w:before="120" w:after="120"/>
              <w:jc w:val="left"/>
              <w:rPr>
                <w:bdr w:val="none" w:sz="0" w:space="0" w:color="auto"/>
              </w:rPr>
            </w:pPr>
            <w:r w:rsidRPr="00D53BC4">
              <w:rPr>
                <w:bdr w:val="none" w:sz="0" w:space="0" w:color="auto"/>
              </w:rPr>
              <w:t>10</w:t>
            </w:r>
          </w:p>
        </w:tc>
        <w:tc>
          <w:tcPr>
            <w:tcW w:w="1350" w:type="dxa"/>
            <w:tcBorders>
              <w:top w:val="nil"/>
              <w:left w:val="nil"/>
              <w:bottom w:val="single" w:sz="4" w:space="0" w:color="8ED973"/>
              <w:right w:val="nil"/>
            </w:tcBorders>
            <w:shd w:val="clear" w:color="DAF2D0" w:fill="DAF2D0"/>
            <w:noWrap/>
            <w:vAlign w:val="center"/>
            <w:hideMark/>
          </w:tcPr>
          <w:p w14:paraId="2AA74454" w14:textId="39ACEC6B"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2.201E-01</w:t>
            </w:r>
          </w:p>
        </w:tc>
      </w:tr>
      <w:tr w:rsidR="00C95D49" w:rsidRPr="00D53BC4" w14:paraId="02B2165E"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auto" w:fill="auto"/>
            <w:noWrap/>
            <w:vAlign w:val="center"/>
            <w:hideMark/>
          </w:tcPr>
          <w:p w14:paraId="6D44ADF9" w14:textId="61001751" w:rsidR="00D53BC4" w:rsidRPr="00D53BC4" w:rsidRDefault="00D53BC4" w:rsidP="001F37C4">
            <w:pPr>
              <w:spacing w:before="120" w:after="120"/>
              <w:jc w:val="left"/>
              <w:rPr>
                <w:bdr w:val="none" w:sz="0" w:space="0" w:color="auto"/>
              </w:rPr>
            </w:pPr>
            <w:r w:rsidRPr="00D53BC4">
              <w:rPr>
                <w:bdr w:val="none" w:sz="0" w:space="0" w:color="auto"/>
              </w:rPr>
              <w:t>RL Agent 2.0</w:t>
            </w:r>
            <w:r w:rsidR="00982FAE" w:rsidRPr="0077019B">
              <w:rPr>
                <w:bdr w:val="none" w:sz="0" w:space="0" w:color="auto"/>
              </w:rPr>
              <w:t>-</w:t>
            </w:r>
            <w:r w:rsidRPr="00D53BC4">
              <w:rPr>
                <w:bdr w:val="none" w:sz="0" w:space="0" w:color="auto"/>
              </w:rPr>
              <w:t>100</w:t>
            </w:r>
          </w:p>
        </w:tc>
        <w:tc>
          <w:tcPr>
            <w:tcW w:w="2465" w:type="dxa"/>
            <w:tcBorders>
              <w:top w:val="nil"/>
              <w:left w:val="nil"/>
              <w:bottom w:val="single" w:sz="4" w:space="0" w:color="8ED973"/>
              <w:right w:val="nil"/>
            </w:tcBorders>
            <w:shd w:val="clear" w:color="auto" w:fill="auto"/>
            <w:noWrap/>
            <w:vAlign w:val="center"/>
            <w:hideMark/>
          </w:tcPr>
          <w:p w14:paraId="7ED326F5" w14:textId="264D26A2" w:rsidR="00D53BC4" w:rsidRPr="00D53BC4" w:rsidRDefault="00D53BC4" w:rsidP="001F37C4">
            <w:pPr>
              <w:spacing w:before="120" w:after="120"/>
              <w:jc w:val="left"/>
              <w:rPr>
                <w:bdr w:val="none" w:sz="0" w:space="0" w:color="auto"/>
              </w:rPr>
            </w:pPr>
            <w:r w:rsidRPr="00D53BC4">
              <w:rPr>
                <w:bdr w:val="none" w:sz="0" w:space="0" w:color="auto"/>
              </w:rPr>
              <w:t>MCTS</w:t>
            </w:r>
            <w:r w:rsidR="00D25BCF">
              <w:rPr>
                <w:bdr w:val="none" w:sz="0" w:space="0" w:color="auto"/>
              </w:rPr>
              <w:t>-</w:t>
            </w:r>
            <w:r w:rsidRPr="00D53BC4">
              <w:rPr>
                <w:bdr w:val="none" w:sz="0" w:space="0" w:color="auto"/>
              </w:rPr>
              <w:t>play</w:t>
            </w:r>
          </w:p>
        </w:tc>
        <w:tc>
          <w:tcPr>
            <w:tcW w:w="1455" w:type="dxa"/>
            <w:tcBorders>
              <w:top w:val="nil"/>
              <w:left w:val="nil"/>
              <w:bottom w:val="single" w:sz="4" w:space="0" w:color="8ED973"/>
              <w:right w:val="nil"/>
            </w:tcBorders>
            <w:shd w:val="clear" w:color="auto" w:fill="auto"/>
            <w:noWrap/>
            <w:vAlign w:val="center"/>
            <w:hideMark/>
          </w:tcPr>
          <w:p w14:paraId="058A8ECD" w14:textId="77777777" w:rsidR="00D53BC4" w:rsidRPr="00D53BC4" w:rsidRDefault="00D53BC4" w:rsidP="001F37C4">
            <w:pPr>
              <w:spacing w:before="120" w:after="120"/>
              <w:jc w:val="left"/>
              <w:rPr>
                <w:bdr w:val="none" w:sz="0" w:space="0" w:color="auto"/>
              </w:rPr>
            </w:pPr>
            <w:r w:rsidRPr="00D53BC4">
              <w:rPr>
                <w:bdr w:val="none" w:sz="0" w:space="0" w:color="auto"/>
              </w:rPr>
              <w:t>100</w:t>
            </w:r>
          </w:p>
        </w:tc>
        <w:tc>
          <w:tcPr>
            <w:tcW w:w="1350" w:type="dxa"/>
            <w:tcBorders>
              <w:top w:val="nil"/>
              <w:left w:val="nil"/>
              <w:bottom w:val="single" w:sz="4" w:space="0" w:color="8ED973"/>
              <w:right w:val="nil"/>
            </w:tcBorders>
            <w:shd w:val="clear" w:color="auto" w:fill="auto"/>
            <w:noWrap/>
            <w:vAlign w:val="center"/>
            <w:hideMark/>
          </w:tcPr>
          <w:p w14:paraId="2F950373" w14:textId="45F9D4DE"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9.973E-05</w:t>
            </w:r>
          </w:p>
        </w:tc>
      </w:tr>
      <w:tr w:rsidR="00D53BC4" w:rsidRPr="0077019B" w14:paraId="58808720" w14:textId="77777777" w:rsidTr="00284317">
        <w:trPr>
          <w:cantSplit/>
          <w:trHeight w:val="290"/>
          <w:jc w:val="center"/>
        </w:trPr>
        <w:tc>
          <w:tcPr>
            <w:tcW w:w="2520" w:type="dxa"/>
            <w:tcBorders>
              <w:top w:val="nil"/>
              <w:left w:val="single" w:sz="4" w:space="0" w:color="8ED973"/>
              <w:bottom w:val="single" w:sz="4" w:space="0" w:color="8ED973"/>
              <w:right w:val="nil"/>
            </w:tcBorders>
            <w:shd w:val="clear" w:color="DAF2D0" w:fill="DAF2D0"/>
            <w:noWrap/>
            <w:vAlign w:val="center"/>
            <w:hideMark/>
          </w:tcPr>
          <w:p w14:paraId="0510C17C" w14:textId="13E3312D" w:rsidR="00D53BC4" w:rsidRPr="00D53BC4" w:rsidRDefault="00D53BC4" w:rsidP="001F37C4">
            <w:pPr>
              <w:spacing w:before="120" w:after="120"/>
              <w:jc w:val="left"/>
              <w:rPr>
                <w:bdr w:val="none" w:sz="0" w:space="0" w:color="auto"/>
              </w:rPr>
            </w:pPr>
            <w:r w:rsidRPr="00D53BC4">
              <w:rPr>
                <w:bdr w:val="none" w:sz="0" w:space="0" w:color="auto"/>
              </w:rPr>
              <w:t>RL Agent rewards</w:t>
            </w:r>
            <w:r w:rsidR="00982FAE" w:rsidRPr="0077019B">
              <w:rPr>
                <w:bdr w:val="none" w:sz="0" w:space="0" w:color="auto"/>
              </w:rPr>
              <w:t>-</w:t>
            </w:r>
            <w:r w:rsidRPr="00D53BC4">
              <w:rPr>
                <w:bdr w:val="none" w:sz="0" w:space="0" w:color="auto"/>
              </w:rPr>
              <w:t>10</w:t>
            </w:r>
          </w:p>
        </w:tc>
        <w:tc>
          <w:tcPr>
            <w:tcW w:w="2465" w:type="dxa"/>
            <w:tcBorders>
              <w:top w:val="nil"/>
              <w:left w:val="nil"/>
              <w:bottom w:val="single" w:sz="4" w:space="0" w:color="8ED973"/>
              <w:right w:val="nil"/>
            </w:tcBorders>
            <w:shd w:val="clear" w:color="DAF2D0" w:fill="DAF2D0"/>
            <w:noWrap/>
            <w:vAlign w:val="center"/>
            <w:hideMark/>
          </w:tcPr>
          <w:p w14:paraId="6EDB6167" w14:textId="77777777" w:rsidR="00D53BC4" w:rsidRPr="00D53BC4" w:rsidRDefault="00D53BC4" w:rsidP="001F37C4">
            <w:pPr>
              <w:spacing w:before="120" w:after="120"/>
              <w:jc w:val="left"/>
              <w:rPr>
                <w:bdr w:val="none" w:sz="0" w:space="0" w:color="auto"/>
              </w:rPr>
            </w:pPr>
            <w:r w:rsidRPr="00D53BC4">
              <w:rPr>
                <w:bdr w:val="none" w:sz="0" w:space="0" w:color="auto"/>
              </w:rPr>
              <w:t>MCTS-play with updated reward structure</w:t>
            </w:r>
          </w:p>
        </w:tc>
        <w:tc>
          <w:tcPr>
            <w:tcW w:w="1455" w:type="dxa"/>
            <w:tcBorders>
              <w:top w:val="nil"/>
              <w:left w:val="nil"/>
              <w:bottom w:val="single" w:sz="4" w:space="0" w:color="8ED973"/>
              <w:right w:val="nil"/>
            </w:tcBorders>
            <w:shd w:val="clear" w:color="DAF2D0" w:fill="DAF2D0"/>
            <w:noWrap/>
            <w:vAlign w:val="center"/>
            <w:hideMark/>
          </w:tcPr>
          <w:p w14:paraId="71349575" w14:textId="77777777" w:rsidR="00D53BC4" w:rsidRPr="00D53BC4" w:rsidRDefault="00D53BC4" w:rsidP="001F37C4">
            <w:pPr>
              <w:spacing w:before="120" w:after="120"/>
              <w:jc w:val="left"/>
              <w:rPr>
                <w:bdr w:val="none" w:sz="0" w:space="0" w:color="auto"/>
              </w:rPr>
            </w:pPr>
            <w:r w:rsidRPr="00D53BC4">
              <w:rPr>
                <w:bdr w:val="none" w:sz="0" w:space="0" w:color="auto"/>
              </w:rPr>
              <w:t>10</w:t>
            </w:r>
          </w:p>
        </w:tc>
        <w:tc>
          <w:tcPr>
            <w:tcW w:w="1350" w:type="dxa"/>
            <w:tcBorders>
              <w:top w:val="nil"/>
              <w:left w:val="nil"/>
              <w:bottom w:val="single" w:sz="4" w:space="0" w:color="8ED973"/>
              <w:right w:val="nil"/>
            </w:tcBorders>
            <w:shd w:val="clear" w:color="DAF2D0" w:fill="DAF2D0"/>
            <w:noWrap/>
            <w:vAlign w:val="center"/>
            <w:hideMark/>
          </w:tcPr>
          <w:p w14:paraId="09568D89" w14:textId="5F902325"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1.981E-01</w:t>
            </w:r>
          </w:p>
        </w:tc>
      </w:tr>
      <w:tr w:rsidR="00C95D49" w:rsidRPr="00D53BC4" w14:paraId="6821B3D3" w14:textId="77777777" w:rsidTr="00284317">
        <w:trPr>
          <w:trHeight w:val="290"/>
          <w:jc w:val="center"/>
        </w:trPr>
        <w:tc>
          <w:tcPr>
            <w:tcW w:w="2520" w:type="dxa"/>
            <w:tcBorders>
              <w:top w:val="nil"/>
              <w:left w:val="single" w:sz="4" w:space="0" w:color="8ED973"/>
              <w:bottom w:val="single" w:sz="4" w:space="0" w:color="8ED973"/>
              <w:right w:val="nil"/>
            </w:tcBorders>
            <w:shd w:val="clear" w:color="auto" w:fill="auto"/>
            <w:noWrap/>
            <w:vAlign w:val="center"/>
            <w:hideMark/>
          </w:tcPr>
          <w:p w14:paraId="55CCC5F8" w14:textId="08653907" w:rsidR="00D53BC4" w:rsidRPr="00D53BC4" w:rsidRDefault="00D53BC4" w:rsidP="001F37C4">
            <w:pPr>
              <w:spacing w:before="120" w:after="120"/>
              <w:jc w:val="left"/>
              <w:rPr>
                <w:bdr w:val="none" w:sz="0" w:space="0" w:color="auto"/>
              </w:rPr>
            </w:pPr>
            <w:r w:rsidRPr="00D53BC4">
              <w:rPr>
                <w:bdr w:val="none" w:sz="0" w:space="0" w:color="auto"/>
              </w:rPr>
              <w:t>RL Agent rewards</w:t>
            </w:r>
            <w:r w:rsidR="00982FAE" w:rsidRPr="0077019B">
              <w:rPr>
                <w:bdr w:val="none" w:sz="0" w:space="0" w:color="auto"/>
              </w:rPr>
              <w:t>-</w:t>
            </w:r>
            <w:r w:rsidRPr="00D53BC4">
              <w:rPr>
                <w:bdr w:val="none" w:sz="0" w:space="0" w:color="auto"/>
              </w:rPr>
              <w:t>100</w:t>
            </w:r>
          </w:p>
        </w:tc>
        <w:tc>
          <w:tcPr>
            <w:tcW w:w="2465" w:type="dxa"/>
            <w:tcBorders>
              <w:top w:val="nil"/>
              <w:left w:val="nil"/>
              <w:bottom w:val="single" w:sz="4" w:space="0" w:color="8ED973"/>
              <w:right w:val="nil"/>
            </w:tcBorders>
            <w:shd w:val="clear" w:color="auto" w:fill="auto"/>
            <w:noWrap/>
            <w:vAlign w:val="center"/>
            <w:hideMark/>
          </w:tcPr>
          <w:p w14:paraId="2BD391CA" w14:textId="77777777" w:rsidR="00D53BC4" w:rsidRPr="00D53BC4" w:rsidRDefault="00D53BC4" w:rsidP="001F37C4">
            <w:pPr>
              <w:spacing w:before="120" w:after="120"/>
              <w:jc w:val="left"/>
              <w:rPr>
                <w:bdr w:val="none" w:sz="0" w:space="0" w:color="auto"/>
              </w:rPr>
            </w:pPr>
            <w:r w:rsidRPr="00D53BC4">
              <w:rPr>
                <w:bdr w:val="none" w:sz="0" w:space="0" w:color="auto"/>
              </w:rPr>
              <w:t>MCTS-play with updated reward structure</w:t>
            </w:r>
          </w:p>
        </w:tc>
        <w:tc>
          <w:tcPr>
            <w:tcW w:w="1455" w:type="dxa"/>
            <w:tcBorders>
              <w:top w:val="nil"/>
              <w:left w:val="nil"/>
              <w:bottom w:val="single" w:sz="4" w:space="0" w:color="8ED973"/>
              <w:right w:val="nil"/>
            </w:tcBorders>
            <w:shd w:val="clear" w:color="auto" w:fill="auto"/>
            <w:noWrap/>
            <w:vAlign w:val="center"/>
            <w:hideMark/>
          </w:tcPr>
          <w:p w14:paraId="6E8CABED" w14:textId="77777777" w:rsidR="00D53BC4" w:rsidRPr="00D53BC4" w:rsidRDefault="00D53BC4" w:rsidP="001F37C4">
            <w:pPr>
              <w:spacing w:before="120" w:after="120"/>
              <w:jc w:val="left"/>
              <w:rPr>
                <w:bdr w:val="none" w:sz="0" w:space="0" w:color="auto"/>
              </w:rPr>
            </w:pPr>
            <w:r w:rsidRPr="00D53BC4">
              <w:rPr>
                <w:bdr w:val="none" w:sz="0" w:space="0" w:color="auto"/>
              </w:rPr>
              <w:t>100</w:t>
            </w:r>
          </w:p>
        </w:tc>
        <w:tc>
          <w:tcPr>
            <w:tcW w:w="1350" w:type="dxa"/>
            <w:tcBorders>
              <w:top w:val="nil"/>
              <w:left w:val="nil"/>
              <w:bottom w:val="single" w:sz="4" w:space="0" w:color="8ED973"/>
              <w:right w:val="nil"/>
            </w:tcBorders>
            <w:shd w:val="clear" w:color="auto" w:fill="auto"/>
            <w:noWrap/>
            <w:vAlign w:val="center"/>
            <w:hideMark/>
          </w:tcPr>
          <w:p w14:paraId="25AC901F" w14:textId="3C7E940B" w:rsidR="00D53BC4" w:rsidRPr="00D53BC4" w:rsidRDefault="00D53BC4" w:rsidP="001F37C4">
            <w:pPr>
              <w:spacing w:before="120" w:after="120"/>
              <w:jc w:val="left"/>
              <w:rPr>
                <w:rFonts w:ascii="Aptos Narrow" w:eastAsia="Times New Roman" w:hAnsi="Aptos Narrow" w:cs="Times New Roman"/>
                <w:color w:val="000000"/>
                <w:bdr w:val="none" w:sz="0" w:space="0" w:color="auto"/>
              </w:rPr>
            </w:pPr>
            <w:r w:rsidRPr="0077019B">
              <w:t>9.973E-05</w:t>
            </w:r>
          </w:p>
        </w:tc>
      </w:tr>
    </w:tbl>
    <w:p w14:paraId="1C072133" w14:textId="6BCEA9AE" w:rsidR="548032A8" w:rsidRPr="0077019B" w:rsidRDefault="548032A8" w:rsidP="00812BA2">
      <w:pPr>
        <w:pStyle w:val="Heading4"/>
      </w:pPr>
      <w:r w:rsidRPr="0077019B">
        <w:t>Model Comparison</w:t>
      </w:r>
    </w:p>
    <w:p w14:paraId="2A36E707" w14:textId="31730E03" w:rsidR="548032A8" w:rsidRPr="0077019B" w:rsidRDefault="548032A8" w:rsidP="00C32F85">
      <w:pPr>
        <w:pStyle w:val="ListParagraph"/>
        <w:numPr>
          <w:ilvl w:val="0"/>
          <w:numId w:val="6"/>
        </w:numPr>
      </w:pPr>
      <w:r w:rsidRPr="0077019B">
        <w:t>We compare both agents through head-to-head matches and performance metrics such as win rate, average score, and learning efficiency over time.</w:t>
      </w:r>
      <w:r w:rsidR="004A1B45">
        <w:t xml:space="preserve"> </w:t>
      </w:r>
    </w:p>
    <w:p w14:paraId="7BAABC99" w14:textId="1511BB12" w:rsidR="548032A8" w:rsidRPr="0077019B" w:rsidRDefault="548032A8" w:rsidP="00C32F85">
      <w:pPr>
        <w:pStyle w:val="ListParagraph"/>
        <w:numPr>
          <w:ilvl w:val="0"/>
          <w:numId w:val="6"/>
        </w:numPr>
      </w:pPr>
      <w:r w:rsidRPr="0077019B">
        <w:t>By analyzing game outcomes and behavior, we evaluate which method is more suitable for different gameplay situations (e.g., short-term tactics vs long-term learning).</w:t>
      </w:r>
    </w:p>
    <w:p w14:paraId="44B5D42D" w14:textId="6725EC8F" w:rsidR="548032A8" w:rsidRPr="0077019B" w:rsidRDefault="548032A8" w:rsidP="00812BA2">
      <w:pPr>
        <w:pStyle w:val="Heading4"/>
      </w:pPr>
      <w:r w:rsidRPr="0077019B">
        <w:t>Tools and Software Used</w:t>
      </w:r>
    </w:p>
    <w:p w14:paraId="70052B9C" w14:textId="5CC53F46" w:rsidR="548032A8" w:rsidRPr="0077019B" w:rsidRDefault="548032A8" w:rsidP="00C32F85">
      <w:pPr>
        <w:pStyle w:val="ListParagraph"/>
        <w:numPr>
          <w:ilvl w:val="0"/>
          <w:numId w:val="6"/>
        </w:numPr>
      </w:pPr>
      <w:r w:rsidRPr="001736A8">
        <w:rPr>
          <w:b/>
          <w:bCs/>
        </w:rPr>
        <w:t>Programming Language:</w:t>
      </w:r>
      <w:r w:rsidRPr="0077019B">
        <w:t xml:space="preserve"> Python</w:t>
      </w:r>
    </w:p>
    <w:p w14:paraId="5E740461" w14:textId="384E85CE" w:rsidR="548032A8" w:rsidRPr="0077019B" w:rsidRDefault="548032A8" w:rsidP="00C32F85">
      <w:pPr>
        <w:pStyle w:val="ListParagraph"/>
        <w:numPr>
          <w:ilvl w:val="0"/>
          <w:numId w:val="6"/>
        </w:numPr>
      </w:pPr>
      <w:r w:rsidRPr="0077019B">
        <w:rPr>
          <w:b/>
          <w:bCs/>
        </w:rPr>
        <w:t>Libraries:</w:t>
      </w:r>
      <w:r w:rsidRPr="0077019B">
        <w:t xml:space="preserve"> NumPy, </w:t>
      </w:r>
      <w:r w:rsidR="00686785" w:rsidRPr="0077019B">
        <w:t xml:space="preserve">Pygame for </w:t>
      </w:r>
      <w:r w:rsidR="002F1676" w:rsidRPr="0077019B">
        <w:t xml:space="preserve">gameplay visualization, </w:t>
      </w:r>
      <w:r w:rsidR="002A7AB7" w:rsidRPr="0077019B">
        <w:t xml:space="preserve">PyTorch for CNN and DQN development, </w:t>
      </w:r>
      <w:r w:rsidRPr="0077019B">
        <w:t xml:space="preserve">and </w:t>
      </w:r>
      <w:r w:rsidR="00B40A1C" w:rsidRPr="0077019B">
        <w:t xml:space="preserve">OpenAI Gym for development of </w:t>
      </w:r>
      <w:r w:rsidR="001223AA" w:rsidRPr="0077019B">
        <w:t xml:space="preserve">a </w:t>
      </w:r>
      <w:r w:rsidRPr="0077019B">
        <w:t>custom-built simulation environment</w:t>
      </w:r>
    </w:p>
    <w:p w14:paraId="44093F3B" w14:textId="3D21C0EA" w:rsidR="548032A8" w:rsidRPr="0077019B" w:rsidRDefault="00E65FF6" w:rsidP="00C32F85">
      <w:pPr>
        <w:pStyle w:val="ListParagraph"/>
        <w:numPr>
          <w:ilvl w:val="0"/>
          <w:numId w:val="6"/>
        </w:numPr>
      </w:pPr>
      <w:r w:rsidRPr="0077019B">
        <w:rPr>
          <w:b/>
          <w:bCs/>
        </w:rPr>
        <w:lastRenderedPageBreak/>
        <w:t>Development Environment</w:t>
      </w:r>
      <w:r w:rsidR="548032A8" w:rsidRPr="0077019B">
        <w:rPr>
          <w:b/>
          <w:bCs/>
        </w:rPr>
        <w:t>:</w:t>
      </w:r>
      <w:r w:rsidR="548032A8" w:rsidRPr="0077019B">
        <w:t xml:space="preserve"> Jupyter Notebook </w:t>
      </w:r>
      <w:r w:rsidR="00686785" w:rsidRPr="0077019B">
        <w:t xml:space="preserve">and Visual Studio Code </w:t>
      </w:r>
      <w:r w:rsidR="548032A8" w:rsidRPr="0077019B">
        <w:t>for training, evaluation, and visualization</w:t>
      </w:r>
    </w:p>
    <w:p w14:paraId="440FD859" w14:textId="23891B60" w:rsidR="0081054B" w:rsidRPr="0077019B" w:rsidRDefault="001736A8" w:rsidP="00C32F85">
      <w:pPr>
        <w:pStyle w:val="ListParagraph"/>
        <w:numPr>
          <w:ilvl w:val="0"/>
          <w:numId w:val="6"/>
        </w:numPr>
      </w:pPr>
      <w:r w:rsidRPr="001736A8">
        <w:rPr>
          <w:b/>
          <w:bCs/>
        </w:rPr>
        <w:t>Data:</w:t>
      </w:r>
      <w:r>
        <w:t xml:space="preserve"> </w:t>
      </w:r>
      <w:r w:rsidR="548032A8" w:rsidRPr="0077019B">
        <w:t xml:space="preserve">No external databases were used; all game data was generated via </w:t>
      </w:r>
      <w:r w:rsidR="00B40A1C" w:rsidRPr="0077019B">
        <w:t>automated gameplay</w:t>
      </w:r>
      <w:r w:rsidR="548032A8" w:rsidRPr="0077019B">
        <w:t>.</w:t>
      </w:r>
    </w:p>
    <w:p w14:paraId="12035BCA" w14:textId="77777777" w:rsidR="00667492" w:rsidRPr="0077019B" w:rsidRDefault="00667492" w:rsidP="00C95D49">
      <w:r w:rsidRPr="0077019B">
        <w:rPr>
          <w:noProof/>
        </w:rPr>
        <w:drawing>
          <wp:inline distT="0" distB="0" distL="0" distR="0" wp14:anchorId="0C8FC7CE" wp14:editId="5F3F40DF">
            <wp:extent cx="5943600" cy="2919730"/>
            <wp:effectExtent l="0" t="0" r="0" b="0"/>
            <wp:docPr id="257463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3407" name="Picture 1" descr="A screenshot of a computer&#10;&#10;AI-generated content may be incorrect."/>
                    <pic:cNvPicPr/>
                  </pic:nvPicPr>
                  <pic:blipFill>
                    <a:blip r:embed="rId14"/>
                    <a:stretch>
                      <a:fillRect/>
                    </a:stretch>
                  </pic:blipFill>
                  <pic:spPr>
                    <a:xfrm>
                      <a:off x="0" y="0"/>
                      <a:ext cx="5943600" cy="2919730"/>
                    </a:xfrm>
                    <a:prstGeom prst="rect">
                      <a:avLst/>
                    </a:prstGeom>
                  </pic:spPr>
                </pic:pic>
              </a:graphicData>
            </a:graphic>
          </wp:inline>
        </w:drawing>
      </w:r>
    </w:p>
    <w:p w14:paraId="1C585B55" w14:textId="1242D81B" w:rsidR="00157A6D" w:rsidRPr="001A719A" w:rsidRDefault="00667492" w:rsidP="00C95D49">
      <w:pPr>
        <w:pStyle w:val="Caption"/>
        <w:rPr>
          <w:color w:val="auto"/>
          <w:sz w:val="20"/>
          <w:szCs w:val="20"/>
        </w:rPr>
      </w:pPr>
      <w:r w:rsidRPr="001A719A">
        <w:rPr>
          <w:color w:val="auto"/>
          <w:sz w:val="20"/>
          <w:szCs w:val="20"/>
        </w:rPr>
        <w:t xml:space="preserve">Figure </w:t>
      </w:r>
      <w:r w:rsidRPr="001A719A">
        <w:rPr>
          <w:color w:val="auto"/>
          <w:sz w:val="20"/>
          <w:szCs w:val="20"/>
        </w:rPr>
        <w:fldChar w:fldCharType="begin"/>
      </w:r>
      <w:r w:rsidRPr="001A719A">
        <w:rPr>
          <w:color w:val="auto"/>
          <w:sz w:val="20"/>
          <w:szCs w:val="20"/>
        </w:rPr>
        <w:instrText xml:space="preserve"> SEQ Figure \* ARABIC </w:instrText>
      </w:r>
      <w:r w:rsidRPr="001A719A">
        <w:rPr>
          <w:color w:val="auto"/>
          <w:sz w:val="20"/>
          <w:szCs w:val="20"/>
        </w:rPr>
        <w:fldChar w:fldCharType="separate"/>
      </w:r>
      <w:r w:rsidR="000A7612" w:rsidRPr="001A719A">
        <w:rPr>
          <w:noProof/>
          <w:color w:val="auto"/>
          <w:sz w:val="20"/>
          <w:szCs w:val="20"/>
        </w:rPr>
        <w:t>1</w:t>
      </w:r>
      <w:r w:rsidRPr="001A719A">
        <w:rPr>
          <w:color w:val="auto"/>
          <w:sz w:val="20"/>
          <w:szCs w:val="20"/>
        </w:rPr>
        <w:fldChar w:fldCharType="end"/>
      </w:r>
      <w:r w:rsidRPr="001A719A">
        <w:rPr>
          <w:color w:val="auto"/>
          <w:sz w:val="20"/>
          <w:szCs w:val="20"/>
        </w:rPr>
        <w:t xml:space="preserve"> Gameplay Example</w:t>
      </w:r>
      <w:r w:rsidR="000A7612" w:rsidRPr="001A719A">
        <w:rPr>
          <w:color w:val="auto"/>
          <w:sz w:val="20"/>
          <w:szCs w:val="20"/>
        </w:rPr>
        <w:t xml:space="preserve"> 1</w:t>
      </w:r>
    </w:p>
    <w:p w14:paraId="40F7628F" w14:textId="77777777" w:rsidR="000A7612" w:rsidRPr="0077019B" w:rsidRDefault="000A7612" w:rsidP="00C95D49">
      <w:r w:rsidRPr="0077019B">
        <w:rPr>
          <w:noProof/>
        </w:rPr>
        <w:drawing>
          <wp:inline distT="0" distB="0" distL="0" distR="0" wp14:anchorId="52B00FBB" wp14:editId="1ADBC5AD">
            <wp:extent cx="5943600" cy="2776220"/>
            <wp:effectExtent l="0" t="0" r="0" b="5080"/>
            <wp:docPr id="853604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4910" name="Picture 1" descr="A screenshot of a computer&#10;&#10;AI-generated content may be incorrect."/>
                    <pic:cNvPicPr/>
                  </pic:nvPicPr>
                  <pic:blipFill>
                    <a:blip r:embed="rId15"/>
                    <a:stretch>
                      <a:fillRect/>
                    </a:stretch>
                  </pic:blipFill>
                  <pic:spPr>
                    <a:xfrm>
                      <a:off x="0" y="0"/>
                      <a:ext cx="5943600" cy="2776220"/>
                    </a:xfrm>
                    <a:prstGeom prst="rect">
                      <a:avLst/>
                    </a:prstGeom>
                  </pic:spPr>
                </pic:pic>
              </a:graphicData>
            </a:graphic>
          </wp:inline>
        </w:drawing>
      </w:r>
    </w:p>
    <w:p w14:paraId="3690372B" w14:textId="505D2B50" w:rsidR="000A7612" w:rsidRPr="001A719A" w:rsidRDefault="000A7612" w:rsidP="00C95D49">
      <w:pPr>
        <w:pStyle w:val="Caption"/>
        <w:rPr>
          <w:color w:val="auto"/>
          <w:sz w:val="20"/>
          <w:szCs w:val="20"/>
        </w:rPr>
      </w:pPr>
      <w:r w:rsidRPr="001A719A">
        <w:rPr>
          <w:color w:val="auto"/>
          <w:sz w:val="20"/>
          <w:szCs w:val="20"/>
        </w:rPr>
        <w:t xml:space="preserve">Figure </w:t>
      </w:r>
      <w:r w:rsidRPr="001A719A">
        <w:rPr>
          <w:color w:val="auto"/>
          <w:sz w:val="20"/>
          <w:szCs w:val="20"/>
        </w:rPr>
        <w:fldChar w:fldCharType="begin"/>
      </w:r>
      <w:r w:rsidRPr="001A719A">
        <w:rPr>
          <w:color w:val="auto"/>
          <w:sz w:val="20"/>
          <w:szCs w:val="20"/>
        </w:rPr>
        <w:instrText xml:space="preserve"> SEQ Figure \* ARABIC </w:instrText>
      </w:r>
      <w:r w:rsidRPr="001A719A">
        <w:rPr>
          <w:color w:val="auto"/>
          <w:sz w:val="20"/>
          <w:szCs w:val="20"/>
        </w:rPr>
        <w:fldChar w:fldCharType="separate"/>
      </w:r>
      <w:r w:rsidRPr="001A719A">
        <w:rPr>
          <w:noProof/>
          <w:color w:val="auto"/>
          <w:sz w:val="20"/>
          <w:szCs w:val="20"/>
        </w:rPr>
        <w:t>2</w:t>
      </w:r>
      <w:r w:rsidRPr="001A719A">
        <w:rPr>
          <w:color w:val="auto"/>
          <w:sz w:val="20"/>
          <w:szCs w:val="20"/>
        </w:rPr>
        <w:fldChar w:fldCharType="end"/>
      </w:r>
      <w:r w:rsidRPr="001A719A">
        <w:rPr>
          <w:color w:val="auto"/>
          <w:sz w:val="20"/>
          <w:szCs w:val="20"/>
        </w:rPr>
        <w:t xml:space="preserve"> Gameplay Example 2</w:t>
      </w:r>
    </w:p>
    <w:p w14:paraId="2EEB9F8E" w14:textId="1E9D836A" w:rsidR="0081054B" w:rsidRPr="0077019B" w:rsidRDefault="0081054B" w:rsidP="00780ECD">
      <w:pPr>
        <w:pStyle w:val="Heading1"/>
      </w:pPr>
      <w:bookmarkStart w:id="21" w:name="_Toc33129282"/>
      <w:bookmarkStart w:id="22" w:name="_Toc842002399"/>
      <w:r w:rsidRPr="0077019B">
        <w:lastRenderedPageBreak/>
        <w:t>Results</w:t>
      </w:r>
      <w:bookmarkEnd w:id="21"/>
      <w:r w:rsidR="00672A74" w:rsidRPr="0077019B">
        <w:t xml:space="preserve"> and </w:t>
      </w:r>
      <w:r w:rsidR="005F28AE" w:rsidRPr="0077019B">
        <w:t>Interpretation</w:t>
      </w:r>
      <w:bookmarkEnd w:id="22"/>
      <w:r w:rsidR="00672A74" w:rsidRPr="0077019B">
        <w:t xml:space="preserve"> </w:t>
      </w:r>
    </w:p>
    <w:p w14:paraId="47764100" w14:textId="242089F2" w:rsidR="002E6FAF" w:rsidRPr="0077019B" w:rsidRDefault="333EC9F5" w:rsidP="00C95D49">
      <w:r w:rsidRPr="0077019B">
        <w:t>This section presents the performance outcomes of the two AI agents</w:t>
      </w:r>
      <w:r w:rsidR="00686785" w:rsidRPr="0077019B">
        <w:t xml:space="preserve">, </w:t>
      </w:r>
      <w:r w:rsidRPr="0077019B">
        <w:t>Monte Carlo Tree Search (MCTS) and Reinforcement Learning (RL)</w:t>
      </w:r>
      <w:r w:rsidR="00686785" w:rsidRPr="0077019B">
        <w:t xml:space="preserve">, </w:t>
      </w:r>
      <w:r w:rsidRPr="0077019B">
        <w:t>and analyzes their behavior and effectiveness in the game Dots and Boxes.</w:t>
      </w:r>
    </w:p>
    <w:p w14:paraId="10D1C951" w14:textId="230781EA" w:rsidR="00F769EB" w:rsidRPr="0077019B" w:rsidRDefault="000D2069" w:rsidP="00C95D49">
      <w:r w:rsidRPr="0077019B">
        <w:t xml:space="preserve">The MCTS was tested against each RL agent, </w:t>
      </w:r>
      <w:r w:rsidR="00835603" w:rsidRPr="0077019B">
        <w:t>with</w:t>
      </w:r>
      <w:r w:rsidRPr="0077019B">
        <w:t xml:space="preserve"> varying </w:t>
      </w:r>
      <w:r w:rsidR="00835603" w:rsidRPr="0077019B">
        <w:t>numbers</w:t>
      </w:r>
      <w:r w:rsidRPr="0077019B">
        <w:t xml:space="preserve"> of training episodes and </w:t>
      </w:r>
      <w:r w:rsidR="00835603" w:rsidRPr="0077019B">
        <w:t>training methodologies</w:t>
      </w:r>
      <w:r w:rsidR="005B47DF" w:rsidRPr="0077019B">
        <w:t xml:space="preserve"> as discussed in Section 5.2</w:t>
      </w:r>
      <w:r w:rsidR="00835603" w:rsidRPr="0077019B">
        <w:t xml:space="preserve">. </w:t>
      </w:r>
      <w:r w:rsidR="001A49EF" w:rsidRPr="0077019B">
        <w:t xml:space="preserve">Each game was repeated for </w:t>
      </w:r>
      <w:r w:rsidR="0015294A" w:rsidRPr="0077019B">
        <w:t>5</w:t>
      </w:r>
      <w:r w:rsidR="001A49EF" w:rsidRPr="0077019B">
        <w:t>0 iterations</w:t>
      </w:r>
      <w:r w:rsidR="008D0AAC" w:rsidRPr="0077019B">
        <w:t xml:space="preserve"> (</w:t>
      </w:r>
      <w:r w:rsidR="008D0AAC" w:rsidRPr="0077019B">
        <w:fldChar w:fldCharType="begin"/>
      </w:r>
      <w:r w:rsidR="008D0AAC" w:rsidRPr="0077019B">
        <w:instrText xml:space="preserve"> REF _Ref196553004 \h </w:instrText>
      </w:r>
      <w:r w:rsidR="0077019B">
        <w:instrText xml:space="preserve"> \* MERGEFORMAT </w:instrText>
      </w:r>
      <w:r w:rsidR="008D0AAC" w:rsidRPr="0077019B">
        <w:fldChar w:fldCharType="separate"/>
      </w:r>
      <w:r w:rsidR="008D0AAC" w:rsidRPr="0077019B">
        <w:rPr>
          <w:color w:val="auto"/>
        </w:rPr>
        <w:t xml:space="preserve">Table </w:t>
      </w:r>
      <w:r w:rsidR="008D0AAC" w:rsidRPr="0077019B">
        <w:rPr>
          <w:noProof/>
          <w:color w:val="auto"/>
        </w:rPr>
        <w:t>2</w:t>
      </w:r>
      <w:r w:rsidR="008D0AAC" w:rsidRPr="0077019B">
        <w:fldChar w:fldCharType="end"/>
      </w:r>
      <w:r w:rsidR="008D0AAC" w:rsidRPr="0077019B">
        <w:t>)</w:t>
      </w:r>
      <w:r w:rsidR="001A49EF" w:rsidRPr="0077019B">
        <w:t xml:space="preserve">, and the MCTS and RL agents were tested as both </w:t>
      </w:r>
      <w:r w:rsidR="0015294A" w:rsidRPr="0077019B">
        <w:t xml:space="preserve">the </w:t>
      </w:r>
      <w:r w:rsidR="001A49EF" w:rsidRPr="0077019B">
        <w:t>first player (making the first move</w:t>
      </w:r>
      <w:r w:rsidR="008D0AAC" w:rsidRPr="0077019B">
        <w:t xml:space="preserve">, </w:t>
      </w:r>
      <w:r w:rsidR="008D0AAC" w:rsidRPr="0077019B">
        <w:fldChar w:fldCharType="begin"/>
      </w:r>
      <w:r w:rsidR="008D0AAC" w:rsidRPr="0077019B">
        <w:instrText xml:space="preserve"> REF _Ref196553021 \h </w:instrText>
      </w:r>
      <w:r w:rsidR="0077019B">
        <w:instrText xml:space="preserve"> \* MERGEFORMAT </w:instrText>
      </w:r>
      <w:r w:rsidR="008D0AAC" w:rsidRPr="0077019B">
        <w:fldChar w:fldCharType="separate"/>
      </w:r>
      <w:r w:rsidR="008D0AAC" w:rsidRPr="0077019B">
        <w:rPr>
          <w:color w:val="auto"/>
        </w:rPr>
        <w:t xml:space="preserve">Table </w:t>
      </w:r>
      <w:r w:rsidR="008D0AAC" w:rsidRPr="0077019B">
        <w:rPr>
          <w:noProof/>
          <w:color w:val="auto"/>
        </w:rPr>
        <w:t>3</w:t>
      </w:r>
      <w:r w:rsidR="008D0AAC" w:rsidRPr="0077019B">
        <w:fldChar w:fldCharType="end"/>
      </w:r>
      <w:r w:rsidR="001A49EF" w:rsidRPr="0077019B">
        <w:t xml:space="preserve">) and </w:t>
      </w:r>
      <w:r w:rsidR="0015294A" w:rsidRPr="0077019B">
        <w:t xml:space="preserve">the </w:t>
      </w:r>
      <w:r w:rsidR="001A49EF" w:rsidRPr="0077019B">
        <w:t>second player</w:t>
      </w:r>
      <w:r w:rsidR="008D0AAC" w:rsidRPr="0077019B">
        <w:t xml:space="preserve"> (</w:t>
      </w:r>
      <w:r w:rsidR="008D0AAC" w:rsidRPr="0077019B">
        <w:fldChar w:fldCharType="begin"/>
      </w:r>
      <w:r w:rsidR="008D0AAC" w:rsidRPr="0077019B">
        <w:instrText xml:space="preserve"> REF _Ref196553036 \h </w:instrText>
      </w:r>
      <w:r w:rsidR="0077019B">
        <w:instrText xml:space="preserve"> \* MERGEFORMAT </w:instrText>
      </w:r>
      <w:r w:rsidR="008D0AAC" w:rsidRPr="0077019B">
        <w:fldChar w:fldCharType="separate"/>
      </w:r>
      <w:r w:rsidR="008D0AAC" w:rsidRPr="0077019B">
        <w:rPr>
          <w:color w:val="auto"/>
        </w:rPr>
        <w:t xml:space="preserve">Table </w:t>
      </w:r>
      <w:r w:rsidR="008D0AAC" w:rsidRPr="0077019B">
        <w:rPr>
          <w:noProof/>
          <w:color w:val="auto"/>
        </w:rPr>
        <w:t>4</w:t>
      </w:r>
      <w:r w:rsidR="008D0AAC" w:rsidRPr="0077019B">
        <w:fldChar w:fldCharType="end"/>
      </w:r>
      <w:r w:rsidR="008D0AAC" w:rsidRPr="0077019B">
        <w:t>)</w:t>
      </w:r>
      <w:r w:rsidR="0015294A" w:rsidRPr="0077019B">
        <w:t>.</w:t>
      </w:r>
      <w:r w:rsidR="008D0AAC" w:rsidRPr="0077019B">
        <w:t xml:space="preserve"> </w:t>
      </w:r>
    </w:p>
    <w:p w14:paraId="0B1FC732" w14:textId="2D2CFAF6" w:rsidR="00667492" w:rsidRPr="001A719A" w:rsidRDefault="00667492" w:rsidP="00C95D49">
      <w:pPr>
        <w:pStyle w:val="Caption"/>
        <w:rPr>
          <w:color w:val="auto"/>
          <w:sz w:val="20"/>
          <w:szCs w:val="20"/>
        </w:rPr>
      </w:pPr>
      <w:bookmarkStart w:id="23" w:name="_Ref196553004"/>
      <w:bookmarkStart w:id="24" w:name="_Ref196552989"/>
      <w:r w:rsidRPr="001A719A">
        <w:rPr>
          <w:color w:val="auto"/>
          <w:sz w:val="20"/>
          <w:szCs w:val="20"/>
        </w:rPr>
        <w:t xml:space="preserve">Table </w:t>
      </w:r>
      <w:r w:rsidRPr="001A719A">
        <w:rPr>
          <w:color w:val="auto"/>
          <w:sz w:val="20"/>
          <w:szCs w:val="20"/>
        </w:rPr>
        <w:fldChar w:fldCharType="begin"/>
      </w:r>
      <w:r w:rsidRPr="001A719A">
        <w:rPr>
          <w:color w:val="auto"/>
          <w:sz w:val="20"/>
          <w:szCs w:val="20"/>
        </w:rPr>
        <w:instrText xml:space="preserve"> SEQ Table \* ARABIC </w:instrText>
      </w:r>
      <w:r w:rsidRPr="001A719A">
        <w:rPr>
          <w:color w:val="auto"/>
          <w:sz w:val="20"/>
          <w:szCs w:val="20"/>
        </w:rPr>
        <w:fldChar w:fldCharType="separate"/>
      </w:r>
      <w:r w:rsidRPr="001A719A">
        <w:rPr>
          <w:noProof/>
          <w:color w:val="auto"/>
          <w:sz w:val="20"/>
          <w:szCs w:val="20"/>
        </w:rPr>
        <w:t>2</w:t>
      </w:r>
      <w:r w:rsidRPr="001A719A">
        <w:rPr>
          <w:color w:val="auto"/>
          <w:sz w:val="20"/>
          <w:szCs w:val="20"/>
        </w:rPr>
        <w:fldChar w:fldCharType="end"/>
      </w:r>
      <w:bookmarkEnd w:id="23"/>
      <w:r w:rsidRPr="001A719A">
        <w:rPr>
          <w:color w:val="auto"/>
          <w:sz w:val="20"/>
          <w:szCs w:val="20"/>
        </w:rPr>
        <w:t xml:space="preserve"> Overall MCTS vs RL Results</w:t>
      </w:r>
      <w:bookmarkEnd w:id="24"/>
    </w:p>
    <w:tbl>
      <w:tblPr>
        <w:tblW w:w="5580" w:type="dxa"/>
        <w:jc w:val="center"/>
        <w:tblLook w:val="04A0" w:firstRow="1" w:lastRow="0" w:firstColumn="1" w:lastColumn="0" w:noHBand="0" w:noVBand="1"/>
      </w:tblPr>
      <w:tblGrid>
        <w:gridCol w:w="2120"/>
        <w:gridCol w:w="1460"/>
        <w:gridCol w:w="1240"/>
        <w:gridCol w:w="798"/>
      </w:tblGrid>
      <w:tr w:rsidR="000C2228" w:rsidRPr="000C2228" w14:paraId="0C228A0F" w14:textId="77777777" w:rsidTr="001F37C4">
        <w:trPr>
          <w:trHeight w:val="290"/>
          <w:tblHeader/>
          <w:jc w:val="center"/>
        </w:trPr>
        <w:tc>
          <w:tcPr>
            <w:tcW w:w="2120" w:type="dxa"/>
            <w:tcBorders>
              <w:top w:val="single" w:sz="4" w:space="0" w:color="8ED973"/>
              <w:left w:val="single" w:sz="4" w:space="0" w:color="8ED973"/>
              <w:bottom w:val="single" w:sz="4" w:space="0" w:color="8ED973"/>
              <w:right w:val="nil"/>
            </w:tcBorders>
            <w:shd w:val="clear" w:color="4EA72E" w:fill="4EA72E"/>
            <w:noWrap/>
            <w:vAlign w:val="center"/>
            <w:hideMark/>
          </w:tcPr>
          <w:p w14:paraId="399118B4" w14:textId="77777777" w:rsidR="000C2228" w:rsidRPr="000C2228" w:rsidRDefault="000C2228" w:rsidP="001F37C4">
            <w:pPr>
              <w:spacing w:before="120" w:after="120"/>
              <w:jc w:val="left"/>
              <w:rPr>
                <w:bdr w:val="none" w:sz="0" w:space="0" w:color="auto"/>
              </w:rPr>
            </w:pPr>
            <w:r w:rsidRPr="000C2228">
              <w:rPr>
                <w:bdr w:val="none" w:sz="0" w:space="0" w:color="auto"/>
              </w:rPr>
              <w:t>Agent</w:t>
            </w:r>
          </w:p>
        </w:tc>
        <w:tc>
          <w:tcPr>
            <w:tcW w:w="1460" w:type="dxa"/>
            <w:tcBorders>
              <w:top w:val="single" w:sz="4" w:space="0" w:color="8ED973"/>
              <w:left w:val="nil"/>
              <w:bottom w:val="single" w:sz="4" w:space="0" w:color="8ED973"/>
              <w:right w:val="nil"/>
            </w:tcBorders>
            <w:shd w:val="clear" w:color="4EA72E" w:fill="4EA72E"/>
            <w:noWrap/>
            <w:vAlign w:val="center"/>
            <w:hideMark/>
          </w:tcPr>
          <w:p w14:paraId="0E6D72F5" w14:textId="77777777" w:rsidR="000C2228" w:rsidRPr="000C2228" w:rsidRDefault="000C2228" w:rsidP="001F37C4">
            <w:pPr>
              <w:spacing w:before="120" w:after="120"/>
              <w:jc w:val="left"/>
              <w:rPr>
                <w:bdr w:val="none" w:sz="0" w:space="0" w:color="auto"/>
              </w:rPr>
            </w:pPr>
            <w:r w:rsidRPr="000C2228">
              <w:rPr>
                <w:bdr w:val="none" w:sz="0" w:space="0" w:color="auto"/>
              </w:rPr>
              <w:t>Games Played</w:t>
            </w:r>
          </w:p>
        </w:tc>
        <w:tc>
          <w:tcPr>
            <w:tcW w:w="1240" w:type="dxa"/>
            <w:tcBorders>
              <w:top w:val="single" w:sz="4" w:space="0" w:color="8ED973"/>
              <w:left w:val="nil"/>
              <w:bottom w:val="single" w:sz="4" w:space="0" w:color="8ED973"/>
              <w:right w:val="nil"/>
            </w:tcBorders>
            <w:shd w:val="clear" w:color="4EA72E" w:fill="4EA72E"/>
            <w:noWrap/>
            <w:vAlign w:val="center"/>
            <w:hideMark/>
          </w:tcPr>
          <w:p w14:paraId="17DFD203" w14:textId="77777777" w:rsidR="000C2228" w:rsidRPr="000C2228" w:rsidRDefault="000C2228" w:rsidP="001F37C4">
            <w:pPr>
              <w:spacing w:before="120" w:after="120"/>
              <w:jc w:val="left"/>
              <w:rPr>
                <w:bdr w:val="none" w:sz="0" w:space="0" w:color="auto"/>
              </w:rPr>
            </w:pPr>
            <w:r w:rsidRPr="000C2228">
              <w:rPr>
                <w:bdr w:val="none" w:sz="0" w:space="0" w:color="auto"/>
              </w:rPr>
              <w:t>Games Won</w:t>
            </w:r>
          </w:p>
        </w:tc>
        <w:tc>
          <w:tcPr>
            <w:tcW w:w="760" w:type="dxa"/>
            <w:tcBorders>
              <w:top w:val="single" w:sz="4" w:space="0" w:color="8ED973"/>
              <w:left w:val="nil"/>
              <w:bottom w:val="single" w:sz="4" w:space="0" w:color="8ED973"/>
              <w:right w:val="nil"/>
            </w:tcBorders>
            <w:shd w:val="clear" w:color="4EA72E" w:fill="4EA72E"/>
            <w:noWrap/>
            <w:vAlign w:val="center"/>
            <w:hideMark/>
          </w:tcPr>
          <w:p w14:paraId="008868A1" w14:textId="77777777" w:rsidR="000C2228" w:rsidRPr="000C2228" w:rsidRDefault="000C2228" w:rsidP="001F37C4">
            <w:pPr>
              <w:spacing w:before="120" w:after="120"/>
              <w:jc w:val="left"/>
              <w:rPr>
                <w:bdr w:val="none" w:sz="0" w:space="0" w:color="auto"/>
              </w:rPr>
            </w:pPr>
            <w:r w:rsidRPr="000C2228">
              <w:rPr>
                <w:bdr w:val="none" w:sz="0" w:space="0" w:color="auto"/>
              </w:rPr>
              <w:t>% Won</w:t>
            </w:r>
          </w:p>
        </w:tc>
      </w:tr>
      <w:tr w:rsidR="000C2228" w:rsidRPr="000C2228" w14:paraId="5F9B5D28"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24172350" w14:textId="77777777" w:rsidR="000C2228" w:rsidRPr="000C2228" w:rsidRDefault="000C2228" w:rsidP="001F37C4">
            <w:pPr>
              <w:spacing w:before="120" w:after="120"/>
              <w:jc w:val="left"/>
              <w:rPr>
                <w:bdr w:val="none" w:sz="0" w:space="0" w:color="auto"/>
              </w:rPr>
            </w:pPr>
            <w:r w:rsidRPr="000C2228">
              <w:rPr>
                <w:bdr w:val="none" w:sz="0" w:space="0" w:color="auto"/>
              </w:rPr>
              <w:t>MCTS</w:t>
            </w:r>
          </w:p>
        </w:tc>
        <w:tc>
          <w:tcPr>
            <w:tcW w:w="1460" w:type="dxa"/>
            <w:tcBorders>
              <w:top w:val="nil"/>
              <w:left w:val="nil"/>
              <w:bottom w:val="single" w:sz="4" w:space="0" w:color="8ED973"/>
              <w:right w:val="nil"/>
            </w:tcBorders>
            <w:shd w:val="clear" w:color="DAF2D0" w:fill="DAF2D0"/>
            <w:noWrap/>
            <w:vAlign w:val="center"/>
            <w:hideMark/>
          </w:tcPr>
          <w:p w14:paraId="26B28C71" w14:textId="77777777" w:rsidR="000C2228" w:rsidRPr="000C2228" w:rsidRDefault="000C2228" w:rsidP="001F37C4">
            <w:pPr>
              <w:spacing w:before="120" w:after="120"/>
              <w:jc w:val="left"/>
              <w:rPr>
                <w:bdr w:val="none" w:sz="0" w:space="0" w:color="auto"/>
              </w:rPr>
            </w:pPr>
            <w:r w:rsidRPr="000C2228">
              <w:rPr>
                <w:bdr w:val="none" w:sz="0" w:space="0" w:color="auto"/>
              </w:rPr>
              <w:t>800</w:t>
            </w:r>
          </w:p>
        </w:tc>
        <w:tc>
          <w:tcPr>
            <w:tcW w:w="1240" w:type="dxa"/>
            <w:tcBorders>
              <w:top w:val="nil"/>
              <w:left w:val="nil"/>
              <w:bottom w:val="single" w:sz="4" w:space="0" w:color="8ED973"/>
              <w:right w:val="nil"/>
            </w:tcBorders>
            <w:shd w:val="clear" w:color="DAF2D0" w:fill="DAF2D0"/>
            <w:noWrap/>
            <w:vAlign w:val="center"/>
            <w:hideMark/>
          </w:tcPr>
          <w:p w14:paraId="2AC29B1D" w14:textId="77777777" w:rsidR="000C2228" w:rsidRPr="000C2228" w:rsidRDefault="000C2228" w:rsidP="001F37C4">
            <w:pPr>
              <w:spacing w:before="120" w:after="120"/>
              <w:jc w:val="left"/>
              <w:rPr>
                <w:bdr w:val="none" w:sz="0" w:space="0" w:color="auto"/>
              </w:rPr>
            </w:pPr>
            <w:r w:rsidRPr="000C2228">
              <w:rPr>
                <w:bdr w:val="none" w:sz="0" w:space="0" w:color="auto"/>
              </w:rPr>
              <w:t>369</w:t>
            </w:r>
          </w:p>
        </w:tc>
        <w:tc>
          <w:tcPr>
            <w:tcW w:w="760" w:type="dxa"/>
            <w:tcBorders>
              <w:top w:val="nil"/>
              <w:left w:val="nil"/>
              <w:bottom w:val="single" w:sz="4" w:space="0" w:color="8ED973"/>
              <w:right w:val="nil"/>
            </w:tcBorders>
            <w:shd w:val="clear" w:color="DAF2D0" w:fill="DAF2D0"/>
            <w:noWrap/>
            <w:vAlign w:val="center"/>
            <w:hideMark/>
          </w:tcPr>
          <w:p w14:paraId="06C57161" w14:textId="77777777" w:rsidR="000C2228" w:rsidRPr="000C2228" w:rsidRDefault="000C2228" w:rsidP="001F37C4">
            <w:pPr>
              <w:spacing w:before="120" w:after="120"/>
              <w:jc w:val="left"/>
              <w:rPr>
                <w:bdr w:val="none" w:sz="0" w:space="0" w:color="auto"/>
              </w:rPr>
            </w:pPr>
            <w:r w:rsidRPr="000C2228">
              <w:rPr>
                <w:bdr w:val="none" w:sz="0" w:space="0" w:color="auto"/>
              </w:rPr>
              <w:t>46.13</w:t>
            </w:r>
          </w:p>
        </w:tc>
      </w:tr>
      <w:tr w:rsidR="000C2228" w:rsidRPr="000C2228" w14:paraId="1DA641B2"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6651B197" w14:textId="1EFDB300" w:rsidR="000C2228" w:rsidRPr="000C2228" w:rsidRDefault="000C2228" w:rsidP="001F37C4">
            <w:pPr>
              <w:spacing w:before="120" w:after="120"/>
              <w:jc w:val="left"/>
              <w:rPr>
                <w:bdr w:val="none" w:sz="0" w:space="0" w:color="auto"/>
              </w:rPr>
            </w:pPr>
            <w:r w:rsidRPr="000C2228">
              <w:rPr>
                <w:bdr w:val="none" w:sz="0" w:space="0" w:color="auto"/>
              </w:rPr>
              <w:t>RL Agent</w:t>
            </w:r>
            <w:r w:rsidR="00982FAE" w:rsidRPr="0077019B">
              <w:rPr>
                <w:bdr w:val="none" w:sz="0" w:space="0" w:color="auto"/>
              </w:rPr>
              <w:t>-</w:t>
            </w:r>
            <w:r w:rsidRPr="000C2228">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6716DF25"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auto" w:fill="auto"/>
            <w:noWrap/>
            <w:vAlign w:val="center"/>
            <w:hideMark/>
          </w:tcPr>
          <w:p w14:paraId="737B80DB" w14:textId="77777777" w:rsidR="000C2228" w:rsidRPr="000C2228" w:rsidRDefault="000C2228" w:rsidP="001F37C4">
            <w:pPr>
              <w:spacing w:before="120" w:after="120"/>
              <w:jc w:val="left"/>
              <w:rPr>
                <w:bdr w:val="none" w:sz="0" w:space="0" w:color="auto"/>
              </w:rPr>
            </w:pPr>
            <w:r w:rsidRPr="000C2228">
              <w:rPr>
                <w:bdr w:val="none" w:sz="0" w:space="0" w:color="auto"/>
              </w:rPr>
              <w:t>54</w:t>
            </w:r>
          </w:p>
        </w:tc>
        <w:tc>
          <w:tcPr>
            <w:tcW w:w="760" w:type="dxa"/>
            <w:tcBorders>
              <w:top w:val="nil"/>
              <w:left w:val="nil"/>
              <w:bottom w:val="single" w:sz="4" w:space="0" w:color="8ED973"/>
              <w:right w:val="nil"/>
            </w:tcBorders>
            <w:shd w:val="clear" w:color="auto" w:fill="auto"/>
            <w:noWrap/>
            <w:vAlign w:val="center"/>
            <w:hideMark/>
          </w:tcPr>
          <w:p w14:paraId="640B3968" w14:textId="77777777" w:rsidR="000C2228" w:rsidRPr="000C2228" w:rsidRDefault="000C2228" w:rsidP="001F37C4">
            <w:pPr>
              <w:spacing w:before="120" w:after="120"/>
              <w:jc w:val="left"/>
              <w:rPr>
                <w:bdr w:val="none" w:sz="0" w:space="0" w:color="auto"/>
              </w:rPr>
            </w:pPr>
            <w:r w:rsidRPr="000C2228">
              <w:rPr>
                <w:bdr w:val="none" w:sz="0" w:space="0" w:color="auto"/>
              </w:rPr>
              <w:t>54.00</w:t>
            </w:r>
          </w:p>
        </w:tc>
      </w:tr>
      <w:tr w:rsidR="000C2228" w:rsidRPr="000C2228" w14:paraId="512007E7"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0E330742" w14:textId="01CEBEAD" w:rsidR="000C2228" w:rsidRPr="000C2228" w:rsidRDefault="000C2228" w:rsidP="001F37C4">
            <w:pPr>
              <w:spacing w:before="120" w:after="120"/>
              <w:jc w:val="left"/>
              <w:rPr>
                <w:bdr w:val="none" w:sz="0" w:space="0" w:color="auto"/>
              </w:rPr>
            </w:pPr>
            <w:r w:rsidRPr="000C2228">
              <w:rPr>
                <w:bdr w:val="none" w:sz="0" w:space="0" w:color="auto"/>
              </w:rPr>
              <w:t>RL Agent</w:t>
            </w:r>
            <w:r w:rsidR="00982FAE" w:rsidRPr="0077019B">
              <w:rPr>
                <w:bdr w:val="none" w:sz="0" w:space="0" w:color="auto"/>
              </w:rPr>
              <w:t>-</w:t>
            </w:r>
            <w:r w:rsidRPr="000C2228">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56AA2E4A"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DAF2D0" w:fill="DAF2D0"/>
            <w:noWrap/>
            <w:vAlign w:val="center"/>
            <w:hideMark/>
          </w:tcPr>
          <w:p w14:paraId="59BEB961" w14:textId="77777777" w:rsidR="000C2228" w:rsidRPr="000C2228" w:rsidRDefault="000C2228" w:rsidP="001F37C4">
            <w:pPr>
              <w:spacing w:before="120" w:after="120"/>
              <w:jc w:val="left"/>
              <w:rPr>
                <w:bdr w:val="none" w:sz="0" w:space="0" w:color="auto"/>
              </w:rPr>
            </w:pPr>
            <w:r w:rsidRPr="000C2228">
              <w:rPr>
                <w:bdr w:val="none" w:sz="0" w:space="0" w:color="auto"/>
              </w:rPr>
              <w:t>76</w:t>
            </w:r>
          </w:p>
        </w:tc>
        <w:tc>
          <w:tcPr>
            <w:tcW w:w="760" w:type="dxa"/>
            <w:tcBorders>
              <w:top w:val="nil"/>
              <w:left w:val="nil"/>
              <w:bottom w:val="single" w:sz="4" w:space="0" w:color="8ED973"/>
              <w:right w:val="nil"/>
            </w:tcBorders>
            <w:shd w:val="clear" w:color="DAF2D0" w:fill="DAF2D0"/>
            <w:noWrap/>
            <w:vAlign w:val="center"/>
            <w:hideMark/>
          </w:tcPr>
          <w:p w14:paraId="04DA98AE" w14:textId="77777777" w:rsidR="000C2228" w:rsidRPr="000C2228" w:rsidRDefault="000C2228" w:rsidP="001F37C4">
            <w:pPr>
              <w:spacing w:before="120" w:after="120"/>
              <w:jc w:val="left"/>
              <w:rPr>
                <w:bdr w:val="none" w:sz="0" w:space="0" w:color="auto"/>
              </w:rPr>
            </w:pPr>
            <w:r w:rsidRPr="000C2228">
              <w:rPr>
                <w:bdr w:val="none" w:sz="0" w:space="0" w:color="auto"/>
              </w:rPr>
              <w:t>76.00</w:t>
            </w:r>
          </w:p>
        </w:tc>
      </w:tr>
      <w:tr w:rsidR="000C2228" w:rsidRPr="000C2228" w14:paraId="0BC62370"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54DC07B4" w14:textId="030A74E0" w:rsidR="000C2228" w:rsidRPr="000C2228" w:rsidRDefault="000C2228" w:rsidP="001F37C4">
            <w:pPr>
              <w:spacing w:before="120" w:after="120"/>
              <w:jc w:val="left"/>
              <w:rPr>
                <w:bdr w:val="none" w:sz="0" w:space="0" w:color="auto"/>
              </w:rPr>
            </w:pPr>
            <w:r w:rsidRPr="000C2228">
              <w:rPr>
                <w:bdr w:val="none" w:sz="0" w:space="0" w:color="auto"/>
              </w:rPr>
              <w:t>RL Agent</w:t>
            </w:r>
            <w:r w:rsidR="00982FAE" w:rsidRPr="0077019B">
              <w:rPr>
                <w:bdr w:val="none" w:sz="0" w:space="0" w:color="auto"/>
              </w:rPr>
              <w:t>-</w:t>
            </w:r>
            <w:r w:rsidRPr="000C2228">
              <w:rPr>
                <w:bdr w:val="none" w:sz="0" w:space="0" w:color="auto"/>
              </w:rPr>
              <w:t>500</w:t>
            </w:r>
          </w:p>
        </w:tc>
        <w:tc>
          <w:tcPr>
            <w:tcW w:w="1460" w:type="dxa"/>
            <w:tcBorders>
              <w:top w:val="nil"/>
              <w:left w:val="nil"/>
              <w:bottom w:val="single" w:sz="4" w:space="0" w:color="8ED973"/>
              <w:right w:val="nil"/>
            </w:tcBorders>
            <w:shd w:val="clear" w:color="auto" w:fill="auto"/>
            <w:noWrap/>
            <w:vAlign w:val="center"/>
            <w:hideMark/>
          </w:tcPr>
          <w:p w14:paraId="1820559E"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auto" w:fill="auto"/>
            <w:noWrap/>
            <w:vAlign w:val="center"/>
            <w:hideMark/>
          </w:tcPr>
          <w:p w14:paraId="2B813DFB" w14:textId="77777777" w:rsidR="000C2228" w:rsidRPr="000C2228" w:rsidRDefault="000C2228" w:rsidP="001F37C4">
            <w:pPr>
              <w:spacing w:before="120" w:after="120"/>
              <w:jc w:val="left"/>
              <w:rPr>
                <w:bdr w:val="none" w:sz="0" w:space="0" w:color="auto"/>
              </w:rPr>
            </w:pPr>
            <w:r w:rsidRPr="000C2228">
              <w:rPr>
                <w:bdr w:val="none" w:sz="0" w:space="0" w:color="auto"/>
              </w:rPr>
              <w:t>55</w:t>
            </w:r>
          </w:p>
        </w:tc>
        <w:tc>
          <w:tcPr>
            <w:tcW w:w="760" w:type="dxa"/>
            <w:tcBorders>
              <w:top w:val="nil"/>
              <w:left w:val="nil"/>
              <w:bottom w:val="single" w:sz="4" w:space="0" w:color="8ED973"/>
              <w:right w:val="nil"/>
            </w:tcBorders>
            <w:shd w:val="clear" w:color="auto" w:fill="auto"/>
            <w:noWrap/>
            <w:vAlign w:val="center"/>
            <w:hideMark/>
          </w:tcPr>
          <w:p w14:paraId="183386C6" w14:textId="77777777" w:rsidR="000C2228" w:rsidRPr="000C2228" w:rsidRDefault="000C2228" w:rsidP="001F37C4">
            <w:pPr>
              <w:spacing w:before="120" w:after="120"/>
              <w:jc w:val="left"/>
              <w:rPr>
                <w:bdr w:val="none" w:sz="0" w:space="0" w:color="auto"/>
              </w:rPr>
            </w:pPr>
            <w:r w:rsidRPr="000C2228">
              <w:rPr>
                <w:bdr w:val="none" w:sz="0" w:space="0" w:color="auto"/>
              </w:rPr>
              <w:t>55.00</w:t>
            </w:r>
          </w:p>
        </w:tc>
      </w:tr>
      <w:tr w:rsidR="000C2228" w:rsidRPr="000C2228" w14:paraId="5FB55486"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4B4A3A6E" w14:textId="7EA5939C" w:rsidR="000C2228" w:rsidRPr="000C2228" w:rsidRDefault="000C2228" w:rsidP="001F37C4">
            <w:pPr>
              <w:spacing w:before="120" w:after="120"/>
              <w:jc w:val="left"/>
              <w:rPr>
                <w:bdr w:val="none" w:sz="0" w:space="0" w:color="auto"/>
              </w:rPr>
            </w:pPr>
            <w:r w:rsidRPr="000C2228">
              <w:rPr>
                <w:bdr w:val="none" w:sz="0" w:space="0" w:color="auto"/>
              </w:rPr>
              <w:t>RL Agent</w:t>
            </w:r>
            <w:r w:rsidR="00982FAE" w:rsidRPr="0077019B">
              <w:rPr>
                <w:bdr w:val="none" w:sz="0" w:space="0" w:color="auto"/>
              </w:rPr>
              <w:t>-</w:t>
            </w:r>
            <w:r w:rsidRPr="000C2228">
              <w:rPr>
                <w:bdr w:val="none" w:sz="0" w:space="0" w:color="auto"/>
              </w:rPr>
              <w:t>1000</w:t>
            </w:r>
          </w:p>
        </w:tc>
        <w:tc>
          <w:tcPr>
            <w:tcW w:w="1460" w:type="dxa"/>
            <w:tcBorders>
              <w:top w:val="nil"/>
              <w:left w:val="nil"/>
              <w:bottom w:val="single" w:sz="4" w:space="0" w:color="8ED973"/>
              <w:right w:val="nil"/>
            </w:tcBorders>
            <w:shd w:val="clear" w:color="DAF2D0" w:fill="DAF2D0"/>
            <w:noWrap/>
            <w:vAlign w:val="center"/>
            <w:hideMark/>
          </w:tcPr>
          <w:p w14:paraId="79B07762"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DAF2D0" w:fill="DAF2D0"/>
            <w:noWrap/>
            <w:vAlign w:val="center"/>
            <w:hideMark/>
          </w:tcPr>
          <w:p w14:paraId="01E0DA40" w14:textId="77777777" w:rsidR="000C2228" w:rsidRPr="000C2228" w:rsidRDefault="000C2228" w:rsidP="001F37C4">
            <w:pPr>
              <w:spacing w:before="120" w:after="120"/>
              <w:jc w:val="left"/>
              <w:rPr>
                <w:bdr w:val="none" w:sz="0" w:space="0" w:color="auto"/>
              </w:rPr>
            </w:pPr>
            <w:r w:rsidRPr="000C2228">
              <w:rPr>
                <w:bdr w:val="none" w:sz="0" w:space="0" w:color="auto"/>
              </w:rPr>
              <w:t>47</w:t>
            </w:r>
          </w:p>
        </w:tc>
        <w:tc>
          <w:tcPr>
            <w:tcW w:w="760" w:type="dxa"/>
            <w:tcBorders>
              <w:top w:val="nil"/>
              <w:left w:val="nil"/>
              <w:bottom w:val="single" w:sz="4" w:space="0" w:color="8ED973"/>
              <w:right w:val="nil"/>
            </w:tcBorders>
            <w:shd w:val="clear" w:color="DAF2D0" w:fill="DAF2D0"/>
            <w:noWrap/>
            <w:vAlign w:val="center"/>
            <w:hideMark/>
          </w:tcPr>
          <w:p w14:paraId="2A216F3E" w14:textId="77777777" w:rsidR="000C2228" w:rsidRPr="000C2228" w:rsidRDefault="000C2228" w:rsidP="001F37C4">
            <w:pPr>
              <w:spacing w:before="120" w:after="120"/>
              <w:jc w:val="left"/>
              <w:rPr>
                <w:bdr w:val="none" w:sz="0" w:space="0" w:color="auto"/>
              </w:rPr>
            </w:pPr>
            <w:r w:rsidRPr="000C2228">
              <w:rPr>
                <w:bdr w:val="none" w:sz="0" w:space="0" w:color="auto"/>
              </w:rPr>
              <w:t>47.00</w:t>
            </w:r>
          </w:p>
        </w:tc>
      </w:tr>
      <w:tr w:rsidR="000C2228" w:rsidRPr="000C2228" w14:paraId="6B5C80F6"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4A786F99" w14:textId="37385931" w:rsidR="000C2228" w:rsidRPr="000C2228" w:rsidRDefault="000C2228" w:rsidP="001F37C4">
            <w:pPr>
              <w:spacing w:before="120" w:after="120"/>
              <w:jc w:val="left"/>
              <w:rPr>
                <w:bdr w:val="none" w:sz="0" w:space="0" w:color="auto"/>
              </w:rPr>
            </w:pPr>
            <w:r w:rsidRPr="000C2228">
              <w:rPr>
                <w:bdr w:val="none" w:sz="0" w:space="0" w:color="auto"/>
              </w:rPr>
              <w:t>RL Agent 2.0</w:t>
            </w:r>
            <w:r w:rsidR="00982FAE" w:rsidRPr="0077019B">
              <w:rPr>
                <w:bdr w:val="none" w:sz="0" w:space="0" w:color="auto"/>
              </w:rPr>
              <w:t>-</w:t>
            </w:r>
            <w:r w:rsidRPr="000C2228">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095E0F09"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auto" w:fill="auto"/>
            <w:noWrap/>
            <w:vAlign w:val="center"/>
            <w:hideMark/>
          </w:tcPr>
          <w:p w14:paraId="78738690" w14:textId="77777777" w:rsidR="000C2228" w:rsidRPr="000C2228" w:rsidRDefault="000C2228" w:rsidP="001F37C4">
            <w:pPr>
              <w:spacing w:before="120" w:after="120"/>
              <w:jc w:val="left"/>
              <w:rPr>
                <w:bdr w:val="none" w:sz="0" w:space="0" w:color="auto"/>
              </w:rPr>
            </w:pPr>
            <w:r w:rsidRPr="000C2228">
              <w:rPr>
                <w:bdr w:val="none" w:sz="0" w:space="0" w:color="auto"/>
              </w:rPr>
              <w:t>40</w:t>
            </w:r>
          </w:p>
        </w:tc>
        <w:tc>
          <w:tcPr>
            <w:tcW w:w="760" w:type="dxa"/>
            <w:tcBorders>
              <w:top w:val="nil"/>
              <w:left w:val="nil"/>
              <w:bottom w:val="single" w:sz="4" w:space="0" w:color="8ED973"/>
              <w:right w:val="nil"/>
            </w:tcBorders>
            <w:shd w:val="clear" w:color="auto" w:fill="auto"/>
            <w:noWrap/>
            <w:vAlign w:val="center"/>
            <w:hideMark/>
          </w:tcPr>
          <w:p w14:paraId="02FE284B" w14:textId="77777777" w:rsidR="000C2228" w:rsidRPr="000C2228" w:rsidRDefault="000C2228" w:rsidP="001F37C4">
            <w:pPr>
              <w:spacing w:before="120" w:after="120"/>
              <w:jc w:val="left"/>
              <w:rPr>
                <w:bdr w:val="none" w:sz="0" w:space="0" w:color="auto"/>
              </w:rPr>
            </w:pPr>
            <w:r w:rsidRPr="000C2228">
              <w:rPr>
                <w:bdr w:val="none" w:sz="0" w:space="0" w:color="auto"/>
              </w:rPr>
              <w:t>40.00</w:t>
            </w:r>
          </w:p>
        </w:tc>
      </w:tr>
      <w:tr w:rsidR="000C2228" w:rsidRPr="000C2228" w14:paraId="4524922D"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56CC54A8" w14:textId="645145CD" w:rsidR="000C2228" w:rsidRPr="000C2228" w:rsidRDefault="000C2228" w:rsidP="001F37C4">
            <w:pPr>
              <w:spacing w:before="120" w:after="120"/>
              <w:jc w:val="left"/>
              <w:rPr>
                <w:bdr w:val="none" w:sz="0" w:space="0" w:color="auto"/>
              </w:rPr>
            </w:pPr>
            <w:r w:rsidRPr="000C2228">
              <w:rPr>
                <w:bdr w:val="none" w:sz="0" w:space="0" w:color="auto"/>
              </w:rPr>
              <w:t>RL Agent 2.0</w:t>
            </w:r>
            <w:r w:rsidR="00982FAE" w:rsidRPr="0077019B">
              <w:rPr>
                <w:bdr w:val="none" w:sz="0" w:space="0" w:color="auto"/>
              </w:rPr>
              <w:t>-</w:t>
            </w:r>
            <w:r w:rsidRPr="000C2228">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77D8822D"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DAF2D0" w:fill="DAF2D0"/>
            <w:noWrap/>
            <w:vAlign w:val="center"/>
            <w:hideMark/>
          </w:tcPr>
          <w:p w14:paraId="4806EDAF" w14:textId="77777777" w:rsidR="000C2228" w:rsidRPr="000C2228" w:rsidRDefault="000C2228" w:rsidP="001F37C4">
            <w:pPr>
              <w:spacing w:before="120" w:after="120"/>
              <w:jc w:val="left"/>
              <w:rPr>
                <w:bdr w:val="none" w:sz="0" w:space="0" w:color="auto"/>
              </w:rPr>
            </w:pPr>
            <w:r w:rsidRPr="000C2228">
              <w:rPr>
                <w:bdr w:val="none" w:sz="0" w:space="0" w:color="auto"/>
              </w:rPr>
              <w:t>58</w:t>
            </w:r>
          </w:p>
        </w:tc>
        <w:tc>
          <w:tcPr>
            <w:tcW w:w="760" w:type="dxa"/>
            <w:tcBorders>
              <w:top w:val="nil"/>
              <w:left w:val="nil"/>
              <w:bottom w:val="single" w:sz="4" w:space="0" w:color="8ED973"/>
              <w:right w:val="nil"/>
            </w:tcBorders>
            <w:shd w:val="clear" w:color="DAF2D0" w:fill="DAF2D0"/>
            <w:noWrap/>
            <w:vAlign w:val="center"/>
            <w:hideMark/>
          </w:tcPr>
          <w:p w14:paraId="4CD93DCC" w14:textId="77777777" w:rsidR="000C2228" w:rsidRPr="000C2228" w:rsidRDefault="000C2228" w:rsidP="001F37C4">
            <w:pPr>
              <w:spacing w:before="120" w:after="120"/>
              <w:jc w:val="left"/>
              <w:rPr>
                <w:bdr w:val="none" w:sz="0" w:space="0" w:color="auto"/>
              </w:rPr>
            </w:pPr>
            <w:r w:rsidRPr="000C2228">
              <w:rPr>
                <w:bdr w:val="none" w:sz="0" w:space="0" w:color="auto"/>
              </w:rPr>
              <w:t>58.00</w:t>
            </w:r>
          </w:p>
        </w:tc>
      </w:tr>
      <w:tr w:rsidR="000C2228" w:rsidRPr="000C2228" w14:paraId="36FEA295"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2708A4BC" w14:textId="6737D43C" w:rsidR="000C2228" w:rsidRPr="000C2228" w:rsidRDefault="000C2228" w:rsidP="001F37C4">
            <w:pPr>
              <w:spacing w:before="120" w:after="120"/>
              <w:jc w:val="left"/>
              <w:rPr>
                <w:bdr w:val="none" w:sz="0" w:space="0" w:color="auto"/>
              </w:rPr>
            </w:pPr>
            <w:r w:rsidRPr="000C2228">
              <w:rPr>
                <w:bdr w:val="none" w:sz="0" w:space="0" w:color="auto"/>
              </w:rPr>
              <w:t>RL Agent rewards</w:t>
            </w:r>
            <w:r w:rsidR="00982FAE" w:rsidRPr="0077019B">
              <w:rPr>
                <w:bdr w:val="none" w:sz="0" w:space="0" w:color="auto"/>
              </w:rPr>
              <w:t>-</w:t>
            </w:r>
            <w:r w:rsidRPr="000C2228">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11A498B7"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auto" w:fill="auto"/>
            <w:noWrap/>
            <w:vAlign w:val="center"/>
            <w:hideMark/>
          </w:tcPr>
          <w:p w14:paraId="728364D7" w14:textId="77777777" w:rsidR="000C2228" w:rsidRPr="000C2228" w:rsidRDefault="000C2228" w:rsidP="001F37C4">
            <w:pPr>
              <w:spacing w:before="120" w:after="120"/>
              <w:jc w:val="left"/>
              <w:rPr>
                <w:bdr w:val="none" w:sz="0" w:space="0" w:color="auto"/>
              </w:rPr>
            </w:pPr>
            <w:r w:rsidRPr="000C2228">
              <w:rPr>
                <w:bdr w:val="none" w:sz="0" w:space="0" w:color="auto"/>
              </w:rPr>
              <w:t>47</w:t>
            </w:r>
          </w:p>
        </w:tc>
        <w:tc>
          <w:tcPr>
            <w:tcW w:w="760" w:type="dxa"/>
            <w:tcBorders>
              <w:top w:val="nil"/>
              <w:left w:val="nil"/>
              <w:bottom w:val="single" w:sz="4" w:space="0" w:color="8ED973"/>
              <w:right w:val="nil"/>
            </w:tcBorders>
            <w:shd w:val="clear" w:color="auto" w:fill="auto"/>
            <w:noWrap/>
            <w:vAlign w:val="center"/>
            <w:hideMark/>
          </w:tcPr>
          <w:p w14:paraId="35C08D6F" w14:textId="77777777" w:rsidR="000C2228" w:rsidRPr="000C2228" w:rsidRDefault="000C2228" w:rsidP="001F37C4">
            <w:pPr>
              <w:spacing w:before="120" w:after="120"/>
              <w:jc w:val="left"/>
              <w:rPr>
                <w:bdr w:val="none" w:sz="0" w:space="0" w:color="auto"/>
              </w:rPr>
            </w:pPr>
            <w:r w:rsidRPr="000C2228">
              <w:rPr>
                <w:bdr w:val="none" w:sz="0" w:space="0" w:color="auto"/>
              </w:rPr>
              <w:t>47.00</w:t>
            </w:r>
          </w:p>
        </w:tc>
      </w:tr>
      <w:tr w:rsidR="000C2228" w:rsidRPr="000C2228" w14:paraId="7DAFB429"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61AFFE00" w14:textId="2190C8C6" w:rsidR="000C2228" w:rsidRPr="000C2228" w:rsidRDefault="000C2228" w:rsidP="001F37C4">
            <w:pPr>
              <w:spacing w:before="120" w:after="120"/>
              <w:jc w:val="left"/>
              <w:rPr>
                <w:bdr w:val="none" w:sz="0" w:space="0" w:color="auto"/>
              </w:rPr>
            </w:pPr>
            <w:r w:rsidRPr="000C2228">
              <w:rPr>
                <w:bdr w:val="none" w:sz="0" w:space="0" w:color="auto"/>
              </w:rPr>
              <w:t>RL Agent rewards</w:t>
            </w:r>
            <w:r w:rsidR="00982FAE" w:rsidRPr="0077019B">
              <w:rPr>
                <w:bdr w:val="none" w:sz="0" w:space="0" w:color="auto"/>
              </w:rPr>
              <w:t>-</w:t>
            </w:r>
            <w:r w:rsidRPr="000C2228">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37B037F7" w14:textId="77777777" w:rsidR="000C2228" w:rsidRPr="000C2228" w:rsidRDefault="000C2228" w:rsidP="001F37C4">
            <w:pPr>
              <w:spacing w:before="120" w:after="120"/>
              <w:jc w:val="left"/>
              <w:rPr>
                <w:bdr w:val="none" w:sz="0" w:space="0" w:color="auto"/>
              </w:rPr>
            </w:pPr>
            <w:r w:rsidRPr="000C2228">
              <w:rPr>
                <w:bdr w:val="none" w:sz="0" w:space="0" w:color="auto"/>
              </w:rPr>
              <w:t>100</w:t>
            </w:r>
          </w:p>
        </w:tc>
        <w:tc>
          <w:tcPr>
            <w:tcW w:w="1240" w:type="dxa"/>
            <w:tcBorders>
              <w:top w:val="nil"/>
              <w:left w:val="nil"/>
              <w:bottom w:val="single" w:sz="4" w:space="0" w:color="8ED973"/>
              <w:right w:val="nil"/>
            </w:tcBorders>
            <w:shd w:val="clear" w:color="DAF2D0" w:fill="DAF2D0"/>
            <w:noWrap/>
            <w:vAlign w:val="center"/>
            <w:hideMark/>
          </w:tcPr>
          <w:p w14:paraId="7E5FE322" w14:textId="77777777" w:rsidR="000C2228" w:rsidRPr="000C2228" w:rsidRDefault="000C2228" w:rsidP="001F37C4">
            <w:pPr>
              <w:spacing w:before="120" w:after="120"/>
              <w:jc w:val="left"/>
              <w:rPr>
                <w:bdr w:val="none" w:sz="0" w:space="0" w:color="auto"/>
              </w:rPr>
            </w:pPr>
            <w:r w:rsidRPr="000C2228">
              <w:rPr>
                <w:bdr w:val="none" w:sz="0" w:space="0" w:color="auto"/>
              </w:rPr>
              <w:t>54</w:t>
            </w:r>
          </w:p>
        </w:tc>
        <w:tc>
          <w:tcPr>
            <w:tcW w:w="760" w:type="dxa"/>
            <w:tcBorders>
              <w:top w:val="nil"/>
              <w:left w:val="nil"/>
              <w:bottom w:val="single" w:sz="4" w:space="0" w:color="8ED973"/>
              <w:right w:val="nil"/>
            </w:tcBorders>
            <w:shd w:val="clear" w:color="DAF2D0" w:fill="DAF2D0"/>
            <w:noWrap/>
            <w:vAlign w:val="center"/>
            <w:hideMark/>
          </w:tcPr>
          <w:p w14:paraId="3F99787A" w14:textId="77777777" w:rsidR="000C2228" w:rsidRPr="000C2228" w:rsidRDefault="000C2228" w:rsidP="001F37C4">
            <w:pPr>
              <w:spacing w:before="120" w:after="120"/>
              <w:jc w:val="left"/>
              <w:rPr>
                <w:bdr w:val="none" w:sz="0" w:space="0" w:color="auto"/>
              </w:rPr>
            </w:pPr>
            <w:r w:rsidRPr="000C2228">
              <w:rPr>
                <w:bdr w:val="none" w:sz="0" w:space="0" w:color="auto"/>
              </w:rPr>
              <w:t>54.00</w:t>
            </w:r>
          </w:p>
        </w:tc>
      </w:tr>
    </w:tbl>
    <w:p w14:paraId="1ED65F18" w14:textId="7168CB84" w:rsidR="000C2228" w:rsidRPr="0077019B" w:rsidRDefault="000C2228" w:rsidP="00C95D49"/>
    <w:p w14:paraId="51AA3886" w14:textId="0E361CE7" w:rsidR="00667492" w:rsidRPr="001A719A" w:rsidRDefault="00667492" w:rsidP="00C95D49">
      <w:pPr>
        <w:pStyle w:val="Caption"/>
        <w:rPr>
          <w:color w:val="auto"/>
          <w:sz w:val="20"/>
          <w:szCs w:val="20"/>
        </w:rPr>
      </w:pPr>
      <w:bookmarkStart w:id="25" w:name="_Ref196553021"/>
      <w:r w:rsidRPr="001A719A">
        <w:rPr>
          <w:color w:val="auto"/>
          <w:sz w:val="20"/>
          <w:szCs w:val="20"/>
        </w:rPr>
        <w:t xml:space="preserve">Table </w:t>
      </w:r>
      <w:r w:rsidRPr="001A719A">
        <w:rPr>
          <w:color w:val="auto"/>
          <w:sz w:val="20"/>
          <w:szCs w:val="20"/>
        </w:rPr>
        <w:fldChar w:fldCharType="begin"/>
      </w:r>
      <w:r w:rsidRPr="001A719A">
        <w:rPr>
          <w:color w:val="auto"/>
          <w:sz w:val="20"/>
          <w:szCs w:val="20"/>
        </w:rPr>
        <w:instrText xml:space="preserve"> SEQ Table \* ARABIC </w:instrText>
      </w:r>
      <w:r w:rsidRPr="001A719A">
        <w:rPr>
          <w:color w:val="auto"/>
          <w:sz w:val="20"/>
          <w:szCs w:val="20"/>
        </w:rPr>
        <w:fldChar w:fldCharType="separate"/>
      </w:r>
      <w:r w:rsidRPr="001A719A">
        <w:rPr>
          <w:noProof/>
          <w:color w:val="auto"/>
          <w:sz w:val="20"/>
          <w:szCs w:val="20"/>
        </w:rPr>
        <w:t>3</w:t>
      </w:r>
      <w:r w:rsidRPr="001A719A">
        <w:rPr>
          <w:color w:val="auto"/>
          <w:sz w:val="20"/>
          <w:szCs w:val="20"/>
        </w:rPr>
        <w:fldChar w:fldCharType="end"/>
      </w:r>
      <w:bookmarkEnd w:id="25"/>
      <w:r w:rsidRPr="001A719A">
        <w:rPr>
          <w:color w:val="auto"/>
          <w:sz w:val="20"/>
          <w:szCs w:val="20"/>
        </w:rPr>
        <w:t xml:space="preserve"> Results, Agent as Player 1</w:t>
      </w:r>
    </w:p>
    <w:tbl>
      <w:tblPr>
        <w:tblW w:w="5580" w:type="dxa"/>
        <w:jc w:val="center"/>
        <w:tblLook w:val="04A0" w:firstRow="1" w:lastRow="0" w:firstColumn="1" w:lastColumn="0" w:noHBand="0" w:noVBand="1"/>
      </w:tblPr>
      <w:tblGrid>
        <w:gridCol w:w="2120"/>
        <w:gridCol w:w="1460"/>
        <w:gridCol w:w="1240"/>
        <w:gridCol w:w="798"/>
      </w:tblGrid>
      <w:tr w:rsidR="00CB24C9" w:rsidRPr="00CB24C9" w14:paraId="2195E3AD" w14:textId="77777777" w:rsidTr="001F37C4">
        <w:trPr>
          <w:trHeight w:val="290"/>
          <w:tblHeader/>
          <w:jc w:val="center"/>
        </w:trPr>
        <w:tc>
          <w:tcPr>
            <w:tcW w:w="2120" w:type="dxa"/>
            <w:tcBorders>
              <w:top w:val="single" w:sz="4" w:space="0" w:color="8ED973"/>
              <w:left w:val="single" w:sz="4" w:space="0" w:color="8ED973"/>
              <w:bottom w:val="single" w:sz="4" w:space="0" w:color="8ED973"/>
              <w:right w:val="nil"/>
            </w:tcBorders>
            <w:shd w:val="clear" w:color="4EA72E" w:fill="4EA72E"/>
            <w:noWrap/>
            <w:vAlign w:val="center"/>
            <w:hideMark/>
          </w:tcPr>
          <w:p w14:paraId="347F1366" w14:textId="77777777" w:rsidR="00CB24C9" w:rsidRPr="00CB24C9" w:rsidRDefault="00CB24C9" w:rsidP="001F37C4">
            <w:pPr>
              <w:spacing w:before="120" w:after="120"/>
              <w:jc w:val="left"/>
              <w:rPr>
                <w:bdr w:val="none" w:sz="0" w:space="0" w:color="auto"/>
              </w:rPr>
            </w:pPr>
            <w:r w:rsidRPr="00CB24C9">
              <w:rPr>
                <w:bdr w:val="none" w:sz="0" w:space="0" w:color="auto"/>
              </w:rPr>
              <w:t>Agent</w:t>
            </w:r>
          </w:p>
        </w:tc>
        <w:tc>
          <w:tcPr>
            <w:tcW w:w="1460" w:type="dxa"/>
            <w:tcBorders>
              <w:top w:val="single" w:sz="4" w:space="0" w:color="8ED973"/>
              <w:left w:val="nil"/>
              <w:bottom w:val="single" w:sz="4" w:space="0" w:color="8ED973"/>
              <w:right w:val="nil"/>
            </w:tcBorders>
            <w:shd w:val="clear" w:color="4EA72E" w:fill="4EA72E"/>
            <w:noWrap/>
            <w:vAlign w:val="center"/>
            <w:hideMark/>
          </w:tcPr>
          <w:p w14:paraId="0A180F4B" w14:textId="77777777" w:rsidR="00CB24C9" w:rsidRPr="00CB24C9" w:rsidRDefault="00CB24C9" w:rsidP="001F37C4">
            <w:pPr>
              <w:spacing w:before="120" w:after="120"/>
              <w:jc w:val="left"/>
              <w:rPr>
                <w:bdr w:val="none" w:sz="0" w:space="0" w:color="auto"/>
              </w:rPr>
            </w:pPr>
            <w:r w:rsidRPr="00CB24C9">
              <w:rPr>
                <w:bdr w:val="none" w:sz="0" w:space="0" w:color="auto"/>
              </w:rPr>
              <w:t>Games Played</w:t>
            </w:r>
          </w:p>
        </w:tc>
        <w:tc>
          <w:tcPr>
            <w:tcW w:w="1240" w:type="dxa"/>
            <w:tcBorders>
              <w:top w:val="single" w:sz="4" w:space="0" w:color="8ED973"/>
              <w:left w:val="nil"/>
              <w:bottom w:val="single" w:sz="4" w:space="0" w:color="8ED973"/>
              <w:right w:val="nil"/>
            </w:tcBorders>
            <w:shd w:val="clear" w:color="4EA72E" w:fill="4EA72E"/>
            <w:noWrap/>
            <w:vAlign w:val="center"/>
            <w:hideMark/>
          </w:tcPr>
          <w:p w14:paraId="580F5E8D" w14:textId="77777777" w:rsidR="00CB24C9" w:rsidRPr="00CB24C9" w:rsidRDefault="00CB24C9" w:rsidP="001F37C4">
            <w:pPr>
              <w:spacing w:before="120" w:after="120"/>
              <w:jc w:val="left"/>
              <w:rPr>
                <w:bdr w:val="none" w:sz="0" w:space="0" w:color="auto"/>
              </w:rPr>
            </w:pPr>
            <w:r w:rsidRPr="00CB24C9">
              <w:rPr>
                <w:bdr w:val="none" w:sz="0" w:space="0" w:color="auto"/>
              </w:rPr>
              <w:t>Games Won</w:t>
            </w:r>
          </w:p>
        </w:tc>
        <w:tc>
          <w:tcPr>
            <w:tcW w:w="760" w:type="dxa"/>
            <w:tcBorders>
              <w:top w:val="single" w:sz="4" w:space="0" w:color="8ED973"/>
              <w:left w:val="nil"/>
              <w:bottom w:val="single" w:sz="4" w:space="0" w:color="8ED973"/>
              <w:right w:val="nil"/>
            </w:tcBorders>
            <w:shd w:val="clear" w:color="4EA72E" w:fill="4EA72E"/>
            <w:noWrap/>
            <w:vAlign w:val="center"/>
            <w:hideMark/>
          </w:tcPr>
          <w:p w14:paraId="60AB2ACD" w14:textId="77777777" w:rsidR="00CB24C9" w:rsidRPr="00CB24C9" w:rsidRDefault="00CB24C9" w:rsidP="001F37C4">
            <w:pPr>
              <w:spacing w:before="120" w:after="120"/>
              <w:jc w:val="left"/>
              <w:rPr>
                <w:bdr w:val="none" w:sz="0" w:space="0" w:color="auto"/>
              </w:rPr>
            </w:pPr>
            <w:r w:rsidRPr="00CB24C9">
              <w:rPr>
                <w:bdr w:val="none" w:sz="0" w:space="0" w:color="auto"/>
              </w:rPr>
              <w:t>% Won</w:t>
            </w:r>
          </w:p>
        </w:tc>
      </w:tr>
      <w:tr w:rsidR="00CB24C9" w:rsidRPr="00CB24C9" w14:paraId="153FD6E4"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0E4C183A" w14:textId="77777777" w:rsidR="00CB24C9" w:rsidRPr="00CB24C9" w:rsidRDefault="00CB24C9" w:rsidP="001F37C4">
            <w:pPr>
              <w:spacing w:before="120" w:after="120"/>
              <w:jc w:val="left"/>
              <w:rPr>
                <w:bdr w:val="none" w:sz="0" w:space="0" w:color="auto"/>
              </w:rPr>
            </w:pPr>
            <w:r w:rsidRPr="00CB24C9">
              <w:rPr>
                <w:bdr w:val="none" w:sz="0" w:space="0" w:color="auto"/>
              </w:rPr>
              <w:t>MCTS</w:t>
            </w:r>
          </w:p>
        </w:tc>
        <w:tc>
          <w:tcPr>
            <w:tcW w:w="1460" w:type="dxa"/>
            <w:tcBorders>
              <w:top w:val="nil"/>
              <w:left w:val="nil"/>
              <w:bottom w:val="single" w:sz="4" w:space="0" w:color="8ED973"/>
              <w:right w:val="nil"/>
            </w:tcBorders>
            <w:shd w:val="clear" w:color="DAF2D0" w:fill="DAF2D0"/>
            <w:noWrap/>
            <w:vAlign w:val="center"/>
            <w:hideMark/>
          </w:tcPr>
          <w:p w14:paraId="184A1B46" w14:textId="77777777" w:rsidR="00CB24C9" w:rsidRPr="00CB24C9" w:rsidRDefault="00CB24C9" w:rsidP="001F37C4">
            <w:pPr>
              <w:spacing w:before="120" w:after="120"/>
              <w:jc w:val="left"/>
              <w:rPr>
                <w:bdr w:val="none" w:sz="0" w:space="0" w:color="auto"/>
              </w:rPr>
            </w:pPr>
            <w:r w:rsidRPr="00CB24C9">
              <w:rPr>
                <w:bdr w:val="none" w:sz="0" w:space="0" w:color="auto"/>
              </w:rPr>
              <w:t>400</w:t>
            </w:r>
          </w:p>
        </w:tc>
        <w:tc>
          <w:tcPr>
            <w:tcW w:w="1240" w:type="dxa"/>
            <w:tcBorders>
              <w:top w:val="nil"/>
              <w:left w:val="nil"/>
              <w:bottom w:val="single" w:sz="4" w:space="0" w:color="8ED973"/>
              <w:right w:val="nil"/>
            </w:tcBorders>
            <w:shd w:val="clear" w:color="DAF2D0" w:fill="DAF2D0"/>
            <w:noWrap/>
            <w:vAlign w:val="center"/>
            <w:hideMark/>
          </w:tcPr>
          <w:p w14:paraId="6E051ABA" w14:textId="77777777" w:rsidR="00CB24C9" w:rsidRPr="00CB24C9" w:rsidRDefault="00CB24C9" w:rsidP="001F37C4">
            <w:pPr>
              <w:spacing w:before="120" w:after="120"/>
              <w:jc w:val="left"/>
              <w:rPr>
                <w:bdr w:val="none" w:sz="0" w:space="0" w:color="auto"/>
              </w:rPr>
            </w:pPr>
            <w:r w:rsidRPr="00CB24C9">
              <w:rPr>
                <w:bdr w:val="none" w:sz="0" w:space="0" w:color="auto"/>
              </w:rPr>
              <w:t>177</w:t>
            </w:r>
          </w:p>
        </w:tc>
        <w:tc>
          <w:tcPr>
            <w:tcW w:w="760" w:type="dxa"/>
            <w:tcBorders>
              <w:top w:val="nil"/>
              <w:left w:val="nil"/>
              <w:bottom w:val="single" w:sz="4" w:space="0" w:color="8ED973"/>
              <w:right w:val="nil"/>
            </w:tcBorders>
            <w:shd w:val="clear" w:color="DAF2D0" w:fill="DAF2D0"/>
            <w:noWrap/>
            <w:vAlign w:val="center"/>
            <w:hideMark/>
          </w:tcPr>
          <w:p w14:paraId="54DF4AA7" w14:textId="77777777" w:rsidR="00CB24C9" w:rsidRPr="00CB24C9" w:rsidRDefault="00CB24C9" w:rsidP="001F37C4">
            <w:pPr>
              <w:spacing w:before="120" w:after="120"/>
              <w:jc w:val="left"/>
              <w:rPr>
                <w:bdr w:val="none" w:sz="0" w:space="0" w:color="auto"/>
              </w:rPr>
            </w:pPr>
            <w:r w:rsidRPr="00CB24C9">
              <w:rPr>
                <w:bdr w:val="none" w:sz="0" w:space="0" w:color="auto"/>
              </w:rPr>
              <w:t>44.25</w:t>
            </w:r>
          </w:p>
        </w:tc>
      </w:tr>
      <w:tr w:rsidR="00CB24C9" w:rsidRPr="00CB24C9" w14:paraId="7F3D95FB"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4D23A3B9" w14:textId="52E8B6C4"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6B4CC134"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7A9CCF4A" w14:textId="77777777" w:rsidR="00CB24C9" w:rsidRPr="00CB24C9" w:rsidRDefault="00CB24C9" w:rsidP="001F37C4">
            <w:pPr>
              <w:spacing w:before="120" w:after="120"/>
              <w:jc w:val="left"/>
              <w:rPr>
                <w:bdr w:val="none" w:sz="0" w:space="0" w:color="auto"/>
              </w:rPr>
            </w:pPr>
            <w:r w:rsidRPr="00CB24C9">
              <w:rPr>
                <w:bdr w:val="none" w:sz="0" w:space="0" w:color="auto"/>
              </w:rPr>
              <w:t>28</w:t>
            </w:r>
          </w:p>
        </w:tc>
        <w:tc>
          <w:tcPr>
            <w:tcW w:w="760" w:type="dxa"/>
            <w:tcBorders>
              <w:top w:val="nil"/>
              <w:left w:val="nil"/>
              <w:bottom w:val="single" w:sz="4" w:space="0" w:color="8ED973"/>
              <w:right w:val="nil"/>
            </w:tcBorders>
            <w:shd w:val="clear" w:color="auto" w:fill="auto"/>
            <w:noWrap/>
            <w:vAlign w:val="center"/>
            <w:hideMark/>
          </w:tcPr>
          <w:p w14:paraId="6CC93D32" w14:textId="77777777" w:rsidR="00CB24C9" w:rsidRPr="00CB24C9" w:rsidRDefault="00CB24C9" w:rsidP="001F37C4">
            <w:pPr>
              <w:spacing w:before="120" w:after="120"/>
              <w:jc w:val="left"/>
              <w:rPr>
                <w:bdr w:val="none" w:sz="0" w:space="0" w:color="auto"/>
              </w:rPr>
            </w:pPr>
            <w:r w:rsidRPr="00CB24C9">
              <w:rPr>
                <w:bdr w:val="none" w:sz="0" w:space="0" w:color="auto"/>
              </w:rPr>
              <w:t>56.00</w:t>
            </w:r>
          </w:p>
        </w:tc>
      </w:tr>
      <w:tr w:rsidR="00CB24C9" w:rsidRPr="00CB24C9" w14:paraId="6BC3DE32"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78AFB0E5" w14:textId="6F0151E4" w:rsidR="00CB24C9" w:rsidRPr="00CB24C9" w:rsidRDefault="00CB24C9" w:rsidP="001F37C4">
            <w:pPr>
              <w:spacing w:before="120" w:after="120"/>
              <w:jc w:val="left"/>
              <w:rPr>
                <w:bdr w:val="none" w:sz="0" w:space="0" w:color="auto"/>
              </w:rPr>
            </w:pPr>
            <w:r w:rsidRPr="00CB24C9">
              <w:rPr>
                <w:bdr w:val="none" w:sz="0" w:space="0" w:color="auto"/>
              </w:rPr>
              <w:lastRenderedPageBreak/>
              <w:t>RL Agent</w:t>
            </w:r>
            <w:r w:rsidR="00982FAE" w:rsidRPr="0077019B">
              <w:rPr>
                <w:bdr w:val="none" w:sz="0" w:space="0" w:color="auto"/>
              </w:rPr>
              <w:t>-</w:t>
            </w:r>
            <w:r w:rsidRPr="00CB24C9">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072244FE"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48BD8B3B" w14:textId="77777777" w:rsidR="00CB24C9" w:rsidRPr="00CB24C9" w:rsidRDefault="00CB24C9" w:rsidP="001F37C4">
            <w:pPr>
              <w:spacing w:before="120" w:after="120"/>
              <w:jc w:val="left"/>
              <w:rPr>
                <w:bdr w:val="none" w:sz="0" w:space="0" w:color="auto"/>
              </w:rPr>
            </w:pPr>
            <w:r w:rsidRPr="00CB24C9">
              <w:rPr>
                <w:bdr w:val="none" w:sz="0" w:space="0" w:color="auto"/>
              </w:rPr>
              <w:t>39</w:t>
            </w:r>
          </w:p>
        </w:tc>
        <w:tc>
          <w:tcPr>
            <w:tcW w:w="760" w:type="dxa"/>
            <w:tcBorders>
              <w:top w:val="nil"/>
              <w:left w:val="nil"/>
              <w:bottom w:val="single" w:sz="4" w:space="0" w:color="8ED973"/>
              <w:right w:val="nil"/>
            </w:tcBorders>
            <w:shd w:val="clear" w:color="DAF2D0" w:fill="DAF2D0"/>
            <w:noWrap/>
            <w:vAlign w:val="center"/>
            <w:hideMark/>
          </w:tcPr>
          <w:p w14:paraId="2A9330CC" w14:textId="77777777" w:rsidR="00CB24C9" w:rsidRPr="00CB24C9" w:rsidRDefault="00CB24C9" w:rsidP="001F37C4">
            <w:pPr>
              <w:spacing w:before="120" w:after="120"/>
              <w:jc w:val="left"/>
              <w:rPr>
                <w:bdr w:val="none" w:sz="0" w:space="0" w:color="auto"/>
              </w:rPr>
            </w:pPr>
            <w:r w:rsidRPr="00CB24C9">
              <w:rPr>
                <w:bdr w:val="none" w:sz="0" w:space="0" w:color="auto"/>
              </w:rPr>
              <w:t>78.00</w:t>
            </w:r>
          </w:p>
        </w:tc>
      </w:tr>
      <w:tr w:rsidR="00CB24C9" w:rsidRPr="00CB24C9" w14:paraId="255AE02A"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54300712" w14:textId="07A2681C"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500</w:t>
            </w:r>
          </w:p>
        </w:tc>
        <w:tc>
          <w:tcPr>
            <w:tcW w:w="1460" w:type="dxa"/>
            <w:tcBorders>
              <w:top w:val="nil"/>
              <w:left w:val="nil"/>
              <w:bottom w:val="single" w:sz="4" w:space="0" w:color="8ED973"/>
              <w:right w:val="nil"/>
            </w:tcBorders>
            <w:shd w:val="clear" w:color="auto" w:fill="auto"/>
            <w:noWrap/>
            <w:vAlign w:val="center"/>
            <w:hideMark/>
          </w:tcPr>
          <w:p w14:paraId="518C0E63"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0510C56F" w14:textId="77777777" w:rsidR="00CB24C9" w:rsidRPr="00CB24C9" w:rsidRDefault="00CB24C9" w:rsidP="001F37C4">
            <w:pPr>
              <w:spacing w:before="120" w:after="120"/>
              <w:jc w:val="left"/>
              <w:rPr>
                <w:bdr w:val="none" w:sz="0" w:space="0" w:color="auto"/>
              </w:rPr>
            </w:pPr>
            <w:r w:rsidRPr="00CB24C9">
              <w:rPr>
                <w:bdr w:val="none" w:sz="0" w:space="0" w:color="auto"/>
              </w:rPr>
              <w:t>30</w:t>
            </w:r>
          </w:p>
        </w:tc>
        <w:tc>
          <w:tcPr>
            <w:tcW w:w="760" w:type="dxa"/>
            <w:tcBorders>
              <w:top w:val="nil"/>
              <w:left w:val="nil"/>
              <w:bottom w:val="single" w:sz="4" w:space="0" w:color="8ED973"/>
              <w:right w:val="nil"/>
            </w:tcBorders>
            <w:shd w:val="clear" w:color="auto" w:fill="auto"/>
            <w:noWrap/>
            <w:vAlign w:val="center"/>
            <w:hideMark/>
          </w:tcPr>
          <w:p w14:paraId="6F72E227" w14:textId="77777777" w:rsidR="00CB24C9" w:rsidRPr="00CB24C9" w:rsidRDefault="00CB24C9" w:rsidP="001F37C4">
            <w:pPr>
              <w:spacing w:before="120" w:after="120"/>
              <w:jc w:val="left"/>
              <w:rPr>
                <w:bdr w:val="none" w:sz="0" w:space="0" w:color="auto"/>
              </w:rPr>
            </w:pPr>
            <w:r w:rsidRPr="00CB24C9">
              <w:rPr>
                <w:bdr w:val="none" w:sz="0" w:space="0" w:color="auto"/>
              </w:rPr>
              <w:t>60.00</w:t>
            </w:r>
          </w:p>
        </w:tc>
      </w:tr>
      <w:tr w:rsidR="00CB24C9" w:rsidRPr="00CB24C9" w14:paraId="5F0C98B0"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2A56779D" w14:textId="71169984"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1000</w:t>
            </w:r>
          </w:p>
        </w:tc>
        <w:tc>
          <w:tcPr>
            <w:tcW w:w="1460" w:type="dxa"/>
            <w:tcBorders>
              <w:top w:val="nil"/>
              <w:left w:val="nil"/>
              <w:bottom w:val="single" w:sz="4" w:space="0" w:color="8ED973"/>
              <w:right w:val="nil"/>
            </w:tcBorders>
            <w:shd w:val="clear" w:color="DAF2D0" w:fill="DAF2D0"/>
            <w:noWrap/>
            <w:vAlign w:val="center"/>
            <w:hideMark/>
          </w:tcPr>
          <w:p w14:paraId="52377908"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352B0E2F" w14:textId="77777777" w:rsidR="00CB24C9" w:rsidRPr="00CB24C9" w:rsidRDefault="00CB24C9" w:rsidP="001F37C4">
            <w:pPr>
              <w:spacing w:before="120" w:after="120"/>
              <w:jc w:val="left"/>
              <w:rPr>
                <w:bdr w:val="none" w:sz="0" w:space="0" w:color="auto"/>
              </w:rPr>
            </w:pPr>
            <w:r w:rsidRPr="00CB24C9">
              <w:rPr>
                <w:bdr w:val="none" w:sz="0" w:space="0" w:color="auto"/>
              </w:rPr>
              <w:t>22</w:t>
            </w:r>
          </w:p>
        </w:tc>
        <w:tc>
          <w:tcPr>
            <w:tcW w:w="760" w:type="dxa"/>
            <w:tcBorders>
              <w:top w:val="nil"/>
              <w:left w:val="nil"/>
              <w:bottom w:val="single" w:sz="4" w:space="0" w:color="8ED973"/>
              <w:right w:val="nil"/>
            </w:tcBorders>
            <w:shd w:val="clear" w:color="DAF2D0" w:fill="DAF2D0"/>
            <w:noWrap/>
            <w:vAlign w:val="center"/>
            <w:hideMark/>
          </w:tcPr>
          <w:p w14:paraId="4FCBF897" w14:textId="77777777" w:rsidR="00CB24C9" w:rsidRPr="00CB24C9" w:rsidRDefault="00CB24C9" w:rsidP="001F37C4">
            <w:pPr>
              <w:spacing w:before="120" w:after="120"/>
              <w:jc w:val="left"/>
              <w:rPr>
                <w:bdr w:val="none" w:sz="0" w:space="0" w:color="auto"/>
              </w:rPr>
            </w:pPr>
            <w:r w:rsidRPr="00CB24C9">
              <w:rPr>
                <w:bdr w:val="none" w:sz="0" w:space="0" w:color="auto"/>
              </w:rPr>
              <w:t>44.00</w:t>
            </w:r>
          </w:p>
        </w:tc>
      </w:tr>
      <w:tr w:rsidR="00CB24C9" w:rsidRPr="00CB24C9" w14:paraId="2064A07F"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014A7DFE" w14:textId="716D7B29" w:rsidR="00CB24C9" w:rsidRPr="00CB24C9" w:rsidRDefault="00CB24C9" w:rsidP="001F37C4">
            <w:pPr>
              <w:spacing w:before="120" w:after="120"/>
              <w:jc w:val="left"/>
              <w:rPr>
                <w:bdr w:val="none" w:sz="0" w:space="0" w:color="auto"/>
              </w:rPr>
            </w:pPr>
            <w:r w:rsidRPr="00CB24C9">
              <w:rPr>
                <w:bdr w:val="none" w:sz="0" w:space="0" w:color="auto"/>
              </w:rPr>
              <w:t>RL Agent 2.0</w:t>
            </w:r>
            <w:r w:rsidR="00982FAE" w:rsidRPr="0077019B">
              <w:rPr>
                <w:bdr w:val="none" w:sz="0" w:space="0" w:color="auto"/>
              </w:rPr>
              <w:t>-</w:t>
            </w:r>
            <w:r w:rsidRPr="00CB24C9">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21D03BE3"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4C96394C" w14:textId="77777777" w:rsidR="00CB24C9" w:rsidRPr="00CB24C9" w:rsidRDefault="00CB24C9" w:rsidP="001F37C4">
            <w:pPr>
              <w:spacing w:before="120" w:after="120"/>
              <w:jc w:val="left"/>
              <w:rPr>
                <w:bdr w:val="none" w:sz="0" w:space="0" w:color="auto"/>
              </w:rPr>
            </w:pPr>
            <w:r w:rsidRPr="00CB24C9">
              <w:rPr>
                <w:bdr w:val="none" w:sz="0" w:space="0" w:color="auto"/>
              </w:rPr>
              <w:t>20</w:t>
            </w:r>
          </w:p>
        </w:tc>
        <w:tc>
          <w:tcPr>
            <w:tcW w:w="760" w:type="dxa"/>
            <w:tcBorders>
              <w:top w:val="nil"/>
              <w:left w:val="nil"/>
              <w:bottom w:val="single" w:sz="4" w:space="0" w:color="8ED973"/>
              <w:right w:val="nil"/>
            </w:tcBorders>
            <w:shd w:val="clear" w:color="auto" w:fill="auto"/>
            <w:noWrap/>
            <w:vAlign w:val="center"/>
            <w:hideMark/>
          </w:tcPr>
          <w:p w14:paraId="3A21090A" w14:textId="77777777" w:rsidR="00CB24C9" w:rsidRPr="00CB24C9" w:rsidRDefault="00CB24C9" w:rsidP="001F37C4">
            <w:pPr>
              <w:spacing w:before="120" w:after="120"/>
              <w:jc w:val="left"/>
              <w:rPr>
                <w:bdr w:val="none" w:sz="0" w:space="0" w:color="auto"/>
              </w:rPr>
            </w:pPr>
            <w:r w:rsidRPr="00CB24C9">
              <w:rPr>
                <w:bdr w:val="none" w:sz="0" w:space="0" w:color="auto"/>
              </w:rPr>
              <w:t>40.00</w:t>
            </w:r>
          </w:p>
        </w:tc>
      </w:tr>
      <w:tr w:rsidR="00CB24C9" w:rsidRPr="00CB24C9" w14:paraId="50EA957F"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4F6DF623" w14:textId="6C56A225" w:rsidR="00CB24C9" w:rsidRPr="00CB24C9" w:rsidRDefault="00CB24C9" w:rsidP="001F37C4">
            <w:pPr>
              <w:spacing w:before="120" w:after="120"/>
              <w:jc w:val="left"/>
              <w:rPr>
                <w:bdr w:val="none" w:sz="0" w:space="0" w:color="auto"/>
              </w:rPr>
            </w:pPr>
            <w:r w:rsidRPr="00CB24C9">
              <w:rPr>
                <w:bdr w:val="none" w:sz="0" w:space="0" w:color="auto"/>
              </w:rPr>
              <w:t>RL Agent 2.0</w:t>
            </w:r>
            <w:r w:rsidR="00982FAE" w:rsidRPr="0077019B">
              <w:rPr>
                <w:bdr w:val="none" w:sz="0" w:space="0" w:color="auto"/>
              </w:rPr>
              <w:t>-</w:t>
            </w:r>
            <w:r w:rsidRPr="00CB24C9">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488879ED"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36BA5170" w14:textId="77777777" w:rsidR="00CB24C9" w:rsidRPr="00CB24C9" w:rsidRDefault="00CB24C9" w:rsidP="001F37C4">
            <w:pPr>
              <w:spacing w:before="120" w:after="120"/>
              <w:jc w:val="left"/>
              <w:rPr>
                <w:bdr w:val="none" w:sz="0" w:space="0" w:color="auto"/>
              </w:rPr>
            </w:pPr>
            <w:r w:rsidRPr="00CB24C9">
              <w:rPr>
                <w:bdr w:val="none" w:sz="0" w:space="0" w:color="auto"/>
              </w:rPr>
              <w:t>26</w:t>
            </w:r>
          </w:p>
        </w:tc>
        <w:tc>
          <w:tcPr>
            <w:tcW w:w="760" w:type="dxa"/>
            <w:tcBorders>
              <w:top w:val="nil"/>
              <w:left w:val="nil"/>
              <w:bottom w:val="single" w:sz="4" w:space="0" w:color="8ED973"/>
              <w:right w:val="nil"/>
            </w:tcBorders>
            <w:shd w:val="clear" w:color="DAF2D0" w:fill="DAF2D0"/>
            <w:noWrap/>
            <w:vAlign w:val="center"/>
            <w:hideMark/>
          </w:tcPr>
          <w:p w14:paraId="24D31573" w14:textId="77777777" w:rsidR="00CB24C9" w:rsidRPr="00CB24C9" w:rsidRDefault="00CB24C9" w:rsidP="001F37C4">
            <w:pPr>
              <w:spacing w:before="120" w:after="120"/>
              <w:jc w:val="left"/>
              <w:rPr>
                <w:bdr w:val="none" w:sz="0" w:space="0" w:color="auto"/>
              </w:rPr>
            </w:pPr>
            <w:r w:rsidRPr="00CB24C9">
              <w:rPr>
                <w:bdr w:val="none" w:sz="0" w:space="0" w:color="auto"/>
              </w:rPr>
              <w:t>52.00</w:t>
            </w:r>
          </w:p>
        </w:tc>
      </w:tr>
      <w:tr w:rsidR="00CB24C9" w:rsidRPr="00CB24C9" w14:paraId="619788A1"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5276163B" w14:textId="135FF112" w:rsidR="00CB24C9" w:rsidRPr="00CB24C9" w:rsidRDefault="00CB24C9" w:rsidP="001F37C4">
            <w:pPr>
              <w:spacing w:before="120" w:after="120"/>
              <w:jc w:val="left"/>
              <w:rPr>
                <w:bdr w:val="none" w:sz="0" w:space="0" w:color="auto"/>
              </w:rPr>
            </w:pPr>
            <w:r w:rsidRPr="00CB24C9">
              <w:rPr>
                <w:bdr w:val="none" w:sz="0" w:space="0" w:color="auto"/>
              </w:rPr>
              <w:t>RL Agent rewards</w:t>
            </w:r>
            <w:r w:rsidR="00982FAE" w:rsidRPr="0077019B">
              <w:rPr>
                <w:bdr w:val="none" w:sz="0" w:space="0" w:color="auto"/>
              </w:rPr>
              <w:t>-</w:t>
            </w:r>
            <w:r w:rsidRPr="00CB24C9">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173FC142"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03E5C311" w14:textId="77777777" w:rsidR="00CB24C9" w:rsidRPr="00CB24C9" w:rsidRDefault="00CB24C9" w:rsidP="001F37C4">
            <w:pPr>
              <w:spacing w:before="120" w:after="120"/>
              <w:jc w:val="left"/>
              <w:rPr>
                <w:bdr w:val="none" w:sz="0" w:space="0" w:color="auto"/>
              </w:rPr>
            </w:pPr>
            <w:r w:rsidRPr="00CB24C9">
              <w:rPr>
                <w:bdr w:val="none" w:sz="0" w:space="0" w:color="auto"/>
              </w:rPr>
              <w:t>18</w:t>
            </w:r>
          </w:p>
        </w:tc>
        <w:tc>
          <w:tcPr>
            <w:tcW w:w="760" w:type="dxa"/>
            <w:tcBorders>
              <w:top w:val="nil"/>
              <w:left w:val="nil"/>
              <w:bottom w:val="single" w:sz="4" w:space="0" w:color="8ED973"/>
              <w:right w:val="nil"/>
            </w:tcBorders>
            <w:shd w:val="clear" w:color="auto" w:fill="auto"/>
            <w:noWrap/>
            <w:vAlign w:val="center"/>
            <w:hideMark/>
          </w:tcPr>
          <w:p w14:paraId="20791E99" w14:textId="77777777" w:rsidR="00CB24C9" w:rsidRPr="00CB24C9" w:rsidRDefault="00CB24C9" w:rsidP="001F37C4">
            <w:pPr>
              <w:spacing w:before="120" w:after="120"/>
              <w:jc w:val="left"/>
              <w:rPr>
                <w:bdr w:val="none" w:sz="0" w:space="0" w:color="auto"/>
              </w:rPr>
            </w:pPr>
            <w:r w:rsidRPr="00CB24C9">
              <w:rPr>
                <w:bdr w:val="none" w:sz="0" w:space="0" w:color="auto"/>
              </w:rPr>
              <w:t>36.00</w:t>
            </w:r>
          </w:p>
        </w:tc>
      </w:tr>
      <w:tr w:rsidR="00CB24C9" w:rsidRPr="00CB24C9" w14:paraId="096B5ECD"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0D617969" w14:textId="1449C3C6" w:rsidR="00CB24C9" w:rsidRPr="00CB24C9" w:rsidRDefault="00CB24C9" w:rsidP="001F37C4">
            <w:pPr>
              <w:spacing w:before="120" w:after="120"/>
              <w:jc w:val="left"/>
              <w:rPr>
                <w:bdr w:val="none" w:sz="0" w:space="0" w:color="auto"/>
              </w:rPr>
            </w:pPr>
            <w:r w:rsidRPr="00CB24C9">
              <w:rPr>
                <w:bdr w:val="none" w:sz="0" w:space="0" w:color="auto"/>
              </w:rPr>
              <w:t>RL Agent rewards</w:t>
            </w:r>
            <w:r w:rsidR="00982FAE" w:rsidRPr="0077019B">
              <w:rPr>
                <w:bdr w:val="none" w:sz="0" w:space="0" w:color="auto"/>
              </w:rPr>
              <w:t>-</w:t>
            </w:r>
            <w:r w:rsidRPr="00CB24C9">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6F7B5A5A"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6A462B26" w14:textId="77777777" w:rsidR="00CB24C9" w:rsidRPr="00CB24C9" w:rsidRDefault="00CB24C9" w:rsidP="001F37C4">
            <w:pPr>
              <w:spacing w:before="120" w:after="120"/>
              <w:jc w:val="left"/>
              <w:rPr>
                <w:bdr w:val="none" w:sz="0" w:space="0" w:color="auto"/>
              </w:rPr>
            </w:pPr>
            <w:r w:rsidRPr="00CB24C9">
              <w:rPr>
                <w:bdr w:val="none" w:sz="0" w:space="0" w:color="auto"/>
              </w:rPr>
              <w:t>25</w:t>
            </w:r>
          </w:p>
        </w:tc>
        <w:tc>
          <w:tcPr>
            <w:tcW w:w="760" w:type="dxa"/>
            <w:tcBorders>
              <w:top w:val="nil"/>
              <w:left w:val="nil"/>
              <w:bottom w:val="single" w:sz="4" w:space="0" w:color="8ED973"/>
              <w:right w:val="nil"/>
            </w:tcBorders>
            <w:shd w:val="clear" w:color="DAF2D0" w:fill="DAF2D0"/>
            <w:noWrap/>
            <w:vAlign w:val="center"/>
            <w:hideMark/>
          </w:tcPr>
          <w:p w14:paraId="20F245C5" w14:textId="77777777" w:rsidR="00CB24C9" w:rsidRPr="00CB24C9" w:rsidRDefault="00CB24C9" w:rsidP="001F37C4">
            <w:pPr>
              <w:spacing w:before="120" w:after="120"/>
              <w:jc w:val="left"/>
              <w:rPr>
                <w:bdr w:val="none" w:sz="0" w:space="0" w:color="auto"/>
              </w:rPr>
            </w:pPr>
            <w:r w:rsidRPr="00CB24C9">
              <w:rPr>
                <w:bdr w:val="none" w:sz="0" w:space="0" w:color="auto"/>
              </w:rPr>
              <w:t>50.00</w:t>
            </w:r>
          </w:p>
        </w:tc>
      </w:tr>
    </w:tbl>
    <w:p w14:paraId="6E194968" w14:textId="06EA58FC" w:rsidR="000C2228" w:rsidRPr="0077019B" w:rsidRDefault="000C2228" w:rsidP="00C95D49"/>
    <w:p w14:paraId="4840A903" w14:textId="6484CCF8" w:rsidR="00667492" w:rsidRPr="001A719A" w:rsidRDefault="00667492" w:rsidP="00C95D49">
      <w:pPr>
        <w:pStyle w:val="Caption"/>
        <w:rPr>
          <w:color w:val="auto"/>
          <w:sz w:val="20"/>
          <w:szCs w:val="20"/>
        </w:rPr>
      </w:pPr>
      <w:bookmarkStart w:id="26" w:name="_Ref196553036"/>
      <w:r w:rsidRPr="001A719A">
        <w:rPr>
          <w:color w:val="auto"/>
          <w:sz w:val="20"/>
          <w:szCs w:val="20"/>
        </w:rPr>
        <w:t xml:space="preserve">Table </w:t>
      </w:r>
      <w:r w:rsidRPr="001A719A">
        <w:rPr>
          <w:color w:val="auto"/>
          <w:sz w:val="20"/>
          <w:szCs w:val="20"/>
        </w:rPr>
        <w:fldChar w:fldCharType="begin"/>
      </w:r>
      <w:r w:rsidRPr="001A719A">
        <w:rPr>
          <w:color w:val="auto"/>
          <w:sz w:val="20"/>
          <w:szCs w:val="20"/>
        </w:rPr>
        <w:instrText xml:space="preserve"> SEQ Table \* ARABIC </w:instrText>
      </w:r>
      <w:r w:rsidRPr="001A719A">
        <w:rPr>
          <w:color w:val="auto"/>
          <w:sz w:val="20"/>
          <w:szCs w:val="20"/>
        </w:rPr>
        <w:fldChar w:fldCharType="separate"/>
      </w:r>
      <w:r w:rsidRPr="001A719A">
        <w:rPr>
          <w:noProof/>
          <w:color w:val="auto"/>
          <w:sz w:val="20"/>
          <w:szCs w:val="20"/>
        </w:rPr>
        <w:t>4</w:t>
      </w:r>
      <w:r w:rsidRPr="001A719A">
        <w:rPr>
          <w:color w:val="auto"/>
          <w:sz w:val="20"/>
          <w:szCs w:val="20"/>
        </w:rPr>
        <w:fldChar w:fldCharType="end"/>
      </w:r>
      <w:bookmarkEnd w:id="26"/>
      <w:r w:rsidRPr="001A719A">
        <w:rPr>
          <w:color w:val="auto"/>
          <w:sz w:val="20"/>
          <w:szCs w:val="20"/>
        </w:rPr>
        <w:t xml:space="preserve"> Results, Agent as Player 2</w:t>
      </w:r>
    </w:p>
    <w:tbl>
      <w:tblPr>
        <w:tblW w:w="5580" w:type="dxa"/>
        <w:jc w:val="center"/>
        <w:tblLook w:val="04A0" w:firstRow="1" w:lastRow="0" w:firstColumn="1" w:lastColumn="0" w:noHBand="0" w:noVBand="1"/>
      </w:tblPr>
      <w:tblGrid>
        <w:gridCol w:w="2120"/>
        <w:gridCol w:w="1460"/>
        <w:gridCol w:w="1240"/>
        <w:gridCol w:w="798"/>
      </w:tblGrid>
      <w:tr w:rsidR="00CB24C9" w:rsidRPr="00CB24C9" w14:paraId="4CE4D7DD" w14:textId="77777777" w:rsidTr="001F37C4">
        <w:trPr>
          <w:trHeight w:val="290"/>
          <w:tblHeader/>
          <w:jc w:val="center"/>
        </w:trPr>
        <w:tc>
          <w:tcPr>
            <w:tcW w:w="2120" w:type="dxa"/>
            <w:tcBorders>
              <w:top w:val="single" w:sz="4" w:space="0" w:color="8ED973"/>
              <w:left w:val="single" w:sz="4" w:space="0" w:color="8ED973"/>
              <w:bottom w:val="single" w:sz="4" w:space="0" w:color="8ED973"/>
              <w:right w:val="nil"/>
            </w:tcBorders>
            <w:shd w:val="clear" w:color="4EA72E" w:fill="4EA72E"/>
            <w:noWrap/>
            <w:vAlign w:val="center"/>
            <w:hideMark/>
          </w:tcPr>
          <w:p w14:paraId="388BA4B5" w14:textId="77777777" w:rsidR="00CB24C9" w:rsidRPr="00CB24C9" w:rsidRDefault="00CB24C9" w:rsidP="001F37C4">
            <w:pPr>
              <w:spacing w:before="120" w:after="120"/>
              <w:jc w:val="left"/>
              <w:rPr>
                <w:bdr w:val="none" w:sz="0" w:space="0" w:color="auto"/>
              </w:rPr>
            </w:pPr>
            <w:r w:rsidRPr="00CB24C9">
              <w:rPr>
                <w:bdr w:val="none" w:sz="0" w:space="0" w:color="auto"/>
              </w:rPr>
              <w:t>Agent</w:t>
            </w:r>
          </w:p>
        </w:tc>
        <w:tc>
          <w:tcPr>
            <w:tcW w:w="1460" w:type="dxa"/>
            <w:tcBorders>
              <w:top w:val="single" w:sz="4" w:space="0" w:color="8ED973"/>
              <w:left w:val="nil"/>
              <w:bottom w:val="single" w:sz="4" w:space="0" w:color="8ED973"/>
              <w:right w:val="nil"/>
            </w:tcBorders>
            <w:shd w:val="clear" w:color="4EA72E" w:fill="4EA72E"/>
            <w:noWrap/>
            <w:vAlign w:val="center"/>
            <w:hideMark/>
          </w:tcPr>
          <w:p w14:paraId="603A8ABE" w14:textId="77777777" w:rsidR="00CB24C9" w:rsidRPr="00CB24C9" w:rsidRDefault="00CB24C9" w:rsidP="001F37C4">
            <w:pPr>
              <w:spacing w:before="120" w:after="120"/>
              <w:jc w:val="left"/>
              <w:rPr>
                <w:bdr w:val="none" w:sz="0" w:space="0" w:color="auto"/>
              </w:rPr>
            </w:pPr>
            <w:r w:rsidRPr="00CB24C9">
              <w:rPr>
                <w:bdr w:val="none" w:sz="0" w:space="0" w:color="auto"/>
              </w:rPr>
              <w:t>Games Played</w:t>
            </w:r>
          </w:p>
        </w:tc>
        <w:tc>
          <w:tcPr>
            <w:tcW w:w="1240" w:type="dxa"/>
            <w:tcBorders>
              <w:top w:val="single" w:sz="4" w:space="0" w:color="8ED973"/>
              <w:left w:val="nil"/>
              <w:bottom w:val="single" w:sz="4" w:space="0" w:color="8ED973"/>
              <w:right w:val="nil"/>
            </w:tcBorders>
            <w:shd w:val="clear" w:color="4EA72E" w:fill="4EA72E"/>
            <w:noWrap/>
            <w:vAlign w:val="center"/>
            <w:hideMark/>
          </w:tcPr>
          <w:p w14:paraId="40E996CE" w14:textId="77777777" w:rsidR="00CB24C9" w:rsidRPr="00CB24C9" w:rsidRDefault="00CB24C9" w:rsidP="001F37C4">
            <w:pPr>
              <w:spacing w:before="120" w:after="120"/>
              <w:jc w:val="left"/>
              <w:rPr>
                <w:bdr w:val="none" w:sz="0" w:space="0" w:color="auto"/>
              </w:rPr>
            </w:pPr>
            <w:r w:rsidRPr="00CB24C9">
              <w:rPr>
                <w:bdr w:val="none" w:sz="0" w:space="0" w:color="auto"/>
              </w:rPr>
              <w:t>Games Won</w:t>
            </w:r>
          </w:p>
        </w:tc>
        <w:tc>
          <w:tcPr>
            <w:tcW w:w="760" w:type="dxa"/>
            <w:tcBorders>
              <w:top w:val="single" w:sz="4" w:space="0" w:color="8ED973"/>
              <w:left w:val="nil"/>
              <w:bottom w:val="single" w:sz="4" w:space="0" w:color="8ED973"/>
              <w:right w:val="nil"/>
            </w:tcBorders>
            <w:shd w:val="clear" w:color="4EA72E" w:fill="4EA72E"/>
            <w:noWrap/>
            <w:vAlign w:val="center"/>
            <w:hideMark/>
          </w:tcPr>
          <w:p w14:paraId="5C4B395F" w14:textId="77777777" w:rsidR="00CB24C9" w:rsidRPr="00CB24C9" w:rsidRDefault="00CB24C9" w:rsidP="001F37C4">
            <w:pPr>
              <w:spacing w:before="120" w:after="120"/>
              <w:jc w:val="left"/>
              <w:rPr>
                <w:bdr w:val="none" w:sz="0" w:space="0" w:color="auto"/>
              </w:rPr>
            </w:pPr>
            <w:r w:rsidRPr="00CB24C9">
              <w:rPr>
                <w:bdr w:val="none" w:sz="0" w:space="0" w:color="auto"/>
              </w:rPr>
              <w:t>% Won</w:t>
            </w:r>
          </w:p>
        </w:tc>
      </w:tr>
      <w:tr w:rsidR="00CB24C9" w:rsidRPr="00CB24C9" w14:paraId="61D61105"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023A17C6" w14:textId="77777777" w:rsidR="00CB24C9" w:rsidRPr="00CB24C9" w:rsidRDefault="00CB24C9" w:rsidP="001F37C4">
            <w:pPr>
              <w:spacing w:before="120" w:after="120"/>
              <w:jc w:val="left"/>
              <w:rPr>
                <w:bdr w:val="none" w:sz="0" w:space="0" w:color="auto"/>
              </w:rPr>
            </w:pPr>
            <w:r w:rsidRPr="00CB24C9">
              <w:rPr>
                <w:bdr w:val="none" w:sz="0" w:space="0" w:color="auto"/>
              </w:rPr>
              <w:t>MCTS</w:t>
            </w:r>
          </w:p>
        </w:tc>
        <w:tc>
          <w:tcPr>
            <w:tcW w:w="1460" w:type="dxa"/>
            <w:tcBorders>
              <w:top w:val="nil"/>
              <w:left w:val="nil"/>
              <w:bottom w:val="single" w:sz="4" w:space="0" w:color="8ED973"/>
              <w:right w:val="nil"/>
            </w:tcBorders>
            <w:shd w:val="clear" w:color="DAF2D0" w:fill="DAF2D0"/>
            <w:noWrap/>
            <w:vAlign w:val="center"/>
            <w:hideMark/>
          </w:tcPr>
          <w:p w14:paraId="09AEBC48" w14:textId="77777777" w:rsidR="00CB24C9" w:rsidRPr="00CB24C9" w:rsidRDefault="00CB24C9" w:rsidP="001F37C4">
            <w:pPr>
              <w:spacing w:before="120" w:after="120"/>
              <w:jc w:val="left"/>
              <w:rPr>
                <w:bdr w:val="none" w:sz="0" w:space="0" w:color="auto"/>
              </w:rPr>
            </w:pPr>
            <w:r w:rsidRPr="00CB24C9">
              <w:rPr>
                <w:bdr w:val="none" w:sz="0" w:space="0" w:color="auto"/>
              </w:rPr>
              <w:t>400</w:t>
            </w:r>
          </w:p>
        </w:tc>
        <w:tc>
          <w:tcPr>
            <w:tcW w:w="1240" w:type="dxa"/>
            <w:tcBorders>
              <w:top w:val="nil"/>
              <w:left w:val="nil"/>
              <w:bottom w:val="single" w:sz="4" w:space="0" w:color="8ED973"/>
              <w:right w:val="nil"/>
            </w:tcBorders>
            <w:shd w:val="clear" w:color="DAF2D0" w:fill="DAF2D0"/>
            <w:noWrap/>
            <w:vAlign w:val="center"/>
            <w:hideMark/>
          </w:tcPr>
          <w:p w14:paraId="0F79D63A" w14:textId="77777777" w:rsidR="00CB24C9" w:rsidRPr="00CB24C9" w:rsidRDefault="00CB24C9" w:rsidP="001F37C4">
            <w:pPr>
              <w:spacing w:before="120" w:after="120"/>
              <w:jc w:val="left"/>
              <w:rPr>
                <w:bdr w:val="none" w:sz="0" w:space="0" w:color="auto"/>
              </w:rPr>
            </w:pPr>
            <w:r w:rsidRPr="00CB24C9">
              <w:rPr>
                <w:bdr w:val="none" w:sz="0" w:space="0" w:color="auto"/>
              </w:rPr>
              <w:t>192</w:t>
            </w:r>
          </w:p>
        </w:tc>
        <w:tc>
          <w:tcPr>
            <w:tcW w:w="760" w:type="dxa"/>
            <w:tcBorders>
              <w:top w:val="nil"/>
              <w:left w:val="nil"/>
              <w:bottom w:val="single" w:sz="4" w:space="0" w:color="8ED973"/>
              <w:right w:val="nil"/>
            </w:tcBorders>
            <w:shd w:val="clear" w:color="DAF2D0" w:fill="DAF2D0"/>
            <w:noWrap/>
            <w:vAlign w:val="center"/>
            <w:hideMark/>
          </w:tcPr>
          <w:p w14:paraId="501C1ECA" w14:textId="77777777" w:rsidR="00CB24C9" w:rsidRPr="00CB24C9" w:rsidRDefault="00CB24C9" w:rsidP="001F37C4">
            <w:pPr>
              <w:spacing w:before="120" w:after="120"/>
              <w:jc w:val="left"/>
              <w:rPr>
                <w:bdr w:val="none" w:sz="0" w:space="0" w:color="auto"/>
              </w:rPr>
            </w:pPr>
            <w:r w:rsidRPr="00CB24C9">
              <w:rPr>
                <w:bdr w:val="none" w:sz="0" w:space="0" w:color="auto"/>
              </w:rPr>
              <w:t>48.00</w:t>
            </w:r>
          </w:p>
        </w:tc>
      </w:tr>
      <w:tr w:rsidR="00CB24C9" w:rsidRPr="00CB24C9" w14:paraId="1E93A61E"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6C57E90C" w14:textId="37ED1A8C"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03945159"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6C016AAB" w14:textId="77777777" w:rsidR="00CB24C9" w:rsidRPr="00CB24C9" w:rsidRDefault="00CB24C9" w:rsidP="001F37C4">
            <w:pPr>
              <w:spacing w:before="120" w:after="120"/>
              <w:jc w:val="left"/>
              <w:rPr>
                <w:bdr w:val="none" w:sz="0" w:space="0" w:color="auto"/>
              </w:rPr>
            </w:pPr>
            <w:r w:rsidRPr="00CB24C9">
              <w:rPr>
                <w:bdr w:val="none" w:sz="0" w:space="0" w:color="auto"/>
              </w:rPr>
              <w:t>26</w:t>
            </w:r>
          </w:p>
        </w:tc>
        <w:tc>
          <w:tcPr>
            <w:tcW w:w="760" w:type="dxa"/>
            <w:tcBorders>
              <w:top w:val="nil"/>
              <w:left w:val="nil"/>
              <w:bottom w:val="single" w:sz="4" w:space="0" w:color="8ED973"/>
              <w:right w:val="nil"/>
            </w:tcBorders>
            <w:shd w:val="clear" w:color="auto" w:fill="auto"/>
            <w:noWrap/>
            <w:vAlign w:val="center"/>
            <w:hideMark/>
          </w:tcPr>
          <w:p w14:paraId="0D6609D3" w14:textId="77777777" w:rsidR="00CB24C9" w:rsidRPr="00CB24C9" w:rsidRDefault="00CB24C9" w:rsidP="001F37C4">
            <w:pPr>
              <w:spacing w:before="120" w:after="120"/>
              <w:jc w:val="left"/>
              <w:rPr>
                <w:bdr w:val="none" w:sz="0" w:space="0" w:color="auto"/>
              </w:rPr>
            </w:pPr>
            <w:r w:rsidRPr="00CB24C9">
              <w:rPr>
                <w:bdr w:val="none" w:sz="0" w:space="0" w:color="auto"/>
              </w:rPr>
              <w:t>52.00</w:t>
            </w:r>
          </w:p>
        </w:tc>
      </w:tr>
      <w:tr w:rsidR="00CB24C9" w:rsidRPr="00CB24C9" w14:paraId="384D5FEB"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215884CC" w14:textId="5414B76D"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5BEB4CEA"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6CF29FCC" w14:textId="77777777" w:rsidR="00CB24C9" w:rsidRPr="00CB24C9" w:rsidRDefault="00CB24C9" w:rsidP="001F37C4">
            <w:pPr>
              <w:spacing w:before="120" w:after="120"/>
              <w:jc w:val="left"/>
              <w:rPr>
                <w:bdr w:val="none" w:sz="0" w:space="0" w:color="auto"/>
              </w:rPr>
            </w:pPr>
            <w:r w:rsidRPr="00CB24C9">
              <w:rPr>
                <w:bdr w:val="none" w:sz="0" w:space="0" w:color="auto"/>
              </w:rPr>
              <w:t>37</w:t>
            </w:r>
          </w:p>
        </w:tc>
        <w:tc>
          <w:tcPr>
            <w:tcW w:w="760" w:type="dxa"/>
            <w:tcBorders>
              <w:top w:val="nil"/>
              <w:left w:val="nil"/>
              <w:bottom w:val="single" w:sz="4" w:space="0" w:color="8ED973"/>
              <w:right w:val="nil"/>
            </w:tcBorders>
            <w:shd w:val="clear" w:color="DAF2D0" w:fill="DAF2D0"/>
            <w:noWrap/>
            <w:vAlign w:val="center"/>
            <w:hideMark/>
          </w:tcPr>
          <w:p w14:paraId="32E93971" w14:textId="77777777" w:rsidR="00CB24C9" w:rsidRPr="00CB24C9" w:rsidRDefault="00CB24C9" w:rsidP="001F37C4">
            <w:pPr>
              <w:spacing w:before="120" w:after="120"/>
              <w:jc w:val="left"/>
              <w:rPr>
                <w:bdr w:val="none" w:sz="0" w:space="0" w:color="auto"/>
              </w:rPr>
            </w:pPr>
            <w:r w:rsidRPr="00CB24C9">
              <w:rPr>
                <w:bdr w:val="none" w:sz="0" w:space="0" w:color="auto"/>
              </w:rPr>
              <w:t>74.00</w:t>
            </w:r>
          </w:p>
        </w:tc>
      </w:tr>
      <w:tr w:rsidR="00CB24C9" w:rsidRPr="00CB24C9" w14:paraId="3ABC6682"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0B65993C" w14:textId="24EA7B83"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500</w:t>
            </w:r>
          </w:p>
        </w:tc>
        <w:tc>
          <w:tcPr>
            <w:tcW w:w="1460" w:type="dxa"/>
            <w:tcBorders>
              <w:top w:val="nil"/>
              <w:left w:val="nil"/>
              <w:bottom w:val="single" w:sz="4" w:space="0" w:color="8ED973"/>
              <w:right w:val="nil"/>
            </w:tcBorders>
            <w:shd w:val="clear" w:color="auto" w:fill="auto"/>
            <w:noWrap/>
            <w:vAlign w:val="center"/>
            <w:hideMark/>
          </w:tcPr>
          <w:p w14:paraId="53B444A0"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45B97FF2" w14:textId="77777777" w:rsidR="00CB24C9" w:rsidRPr="00CB24C9" w:rsidRDefault="00CB24C9" w:rsidP="001F37C4">
            <w:pPr>
              <w:spacing w:before="120" w:after="120"/>
              <w:jc w:val="left"/>
              <w:rPr>
                <w:bdr w:val="none" w:sz="0" w:space="0" w:color="auto"/>
              </w:rPr>
            </w:pPr>
            <w:r w:rsidRPr="00CB24C9">
              <w:rPr>
                <w:bdr w:val="none" w:sz="0" w:space="0" w:color="auto"/>
              </w:rPr>
              <w:t>25</w:t>
            </w:r>
          </w:p>
        </w:tc>
        <w:tc>
          <w:tcPr>
            <w:tcW w:w="760" w:type="dxa"/>
            <w:tcBorders>
              <w:top w:val="nil"/>
              <w:left w:val="nil"/>
              <w:bottom w:val="single" w:sz="4" w:space="0" w:color="8ED973"/>
              <w:right w:val="nil"/>
            </w:tcBorders>
            <w:shd w:val="clear" w:color="auto" w:fill="auto"/>
            <w:noWrap/>
            <w:vAlign w:val="center"/>
            <w:hideMark/>
          </w:tcPr>
          <w:p w14:paraId="786E4E3D" w14:textId="77777777" w:rsidR="00CB24C9" w:rsidRPr="00CB24C9" w:rsidRDefault="00CB24C9" w:rsidP="001F37C4">
            <w:pPr>
              <w:spacing w:before="120" w:after="120"/>
              <w:jc w:val="left"/>
              <w:rPr>
                <w:bdr w:val="none" w:sz="0" w:space="0" w:color="auto"/>
              </w:rPr>
            </w:pPr>
            <w:r w:rsidRPr="00CB24C9">
              <w:rPr>
                <w:bdr w:val="none" w:sz="0" w:space="0" w:color="auto"/>
              </w:rPr>
              <w:t>50.00</w:t>
            </w:r>
          </w:p>
        </w:tc>
      </w:tr>
      <w:tr w:rsidR="00CB24C9" w:rsidRPr="00CB24C9" w14:paraId="0B51F5A3"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68B555E0" w14:textId="2460A34B" w:rsidR="00CB24C9" w:rsidRPr="00CB24C9" w:rsidRDefault="00CB24C9" w:rsidP="001F37C4">
            <w:pPr>
              <w:spacing w:before="120" w:after="120"/>
              <w:jc w:val="left"/>
              <w:rPr>
                <w:bdr w:val="none" w:sz="0" w:space="0" w:color="auto"/>
              </w:rPr>
            </w:pPr>
            <w:r w:rsidRPr="00CB24C9">
              <w:rPr>
                <w:bdr w:val="none" w:sz="0" w:space="0" w:color="auto"/>
              </w:rPr>
              <w:t>RL Agent</w:t>
            </w:r>
            <w:r w:rsidR="00982FAE" w:rsidRPr="0077019B">
              <w:rPr>
                <w:bdr w:val="none" w:sz="0" w:space="0" w:color="auto"/>
              </w:rPr>
              <w:t>-</w:t>
            </w:r>
            <w:r w:rsidRPr="00CB24C9">
              <w:rPr>
                <w:bdr w:val="none" w:sz="0" w:space="0" w:color="auto"/>
              </w:rPr>
              <w:t>1000</w:t>
            </w:r>
          </w:p>
        </w:tc>
        <w:tc>
          <w:tcPr>
            <w:tcW w:w="1460" w:type="dxa"/>
            <w:tcBorders>
              <w:top w:val="nil"/>
              <w:left w:val="nil"/>
              <w:bottom w:val="single" w:sz="4" w:space="0" w:color="8ED973"/>
              <w:right w:val="nil"/>
            </w:tcBorders>
            <w:shd w:val="clear" w:color="DAF2D0" w:fill="DAF2D0"/>
            <w:noWrap/>
            <w:vAlign w:val="center"/>
            <w:hideMark/>
          </w:tcPr>
          <w:p w14:paraId="0FAC6B9D"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64A91576" w14:textId="77777777" w:rsidR="00CB24C9" w:rsidRPr="00CB24C9" w:rsidRDefault="00CB24C9" w:rsidP="001F37C4">
            <w:pPr>
              <w:spacing w:before="120" w:after="120"/>
              <w:jc w:val="left"/>
              <w:rPr>
                <w:bdr w:val="none" w:sz="0" w:space="0" w:color="auto"/>
              </w:rPr>
            </w:pPr>
            <w:r w:rsidRPr="00CB24C9">
              <w:rPr>
                <w:bdr w:val="none" w:sz="0" w:space="0" w:color="auto"/>
              </w:rPr>
              <w:t>25</w:t>
            </w:r>
          </w:p>
        </w:tc>
        <w:tc>
          <w:tcPr>
            <w:tcW w:w="760" w:type="dxa"/>
            <w:tcBorders>
              <w:top w:val="nil"/>
              <w:left w:val="nil"/>
              <w:bottom w:val="single" w:sz="4" w:space="0" w:color="8ED973"/>
              <w:right w:val="nil"/>
            </w:tcBorders>
            <w:shd w:val="clear" w:color="DAF2D0" w:fill="DAF2D0"/>
            <w:noWrap/>
            <w:vAlign w:val="center"/>
            <w:hideMark/>
          </w:tcPr>
          <w:p w14:paraId="45A94F3F" w14:textId="77777777" w:rsidR="00CB24C9" w:rsidRPr="00CB24C9" w:rsidRDefault="00CB24C9" w:rsidP="001F37C4">
            <w:pPr>
              <w:spacing w:before="120" w:after="120"/>
              <w:jc w:val="left"/>
              <w:rPr>
                <w:bdr w:val="none" w:sz="0" w:space="0" w:color="auto"/>
              </w:rPr>
            </w:pPr>
            <w:r w:rsidRPr="00CB24C9">
              <w:rPr>
                <w:bdr w:val="none" w:sz="0" w:space="0" w:color="auto"/>
              </w:rPr>
              <w:t>50.00</w:t>
            </w:r>
          </w:p>
        </w:tc>
      </w:tr>
      <w:tr w:rsidR="00CB24C9" w:rsidRPr="00CB24C9" w14:paraId="31E0384E"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62492835" w14:textId="078360EF" w:rsidR="00CB24C9" w:rsidRPr="00CB24C9" w:rsidRDefault="00CB24C9" w:rsidP="001F37C4">
            <w:pPr>
              <w:spacing w:before="120" w:after="120"/>
              <w:jc w:val="left"/>
              <w:rPr>
                <w:bdr w:val="none" w:sz="0" w:space="0" w:color="auto"/>
              </w:rPr>
            </w:pPr>
            <w:r w:rsidRPr="00CB24C9">
              <w:rPr>
                <w:bdr w:val="none" w:sz="0" w:space="0" w:color="auto"/>
              </w:rPr>
              <w:t>RL Agent 2.0</w:t>
            </w:r>
            <w:r w:rsidR="00982FAE" w:rsidRPr="0077019B">
              <w:rPr>
                <w:bdr w:val="none" w:sz="0" w:space="0" w:color="auto"/>
              </w:rPr>
              <w:t>-</w:t>
            </w:r>
            <w:r w:rsidRPr="00CB24C9">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2B9869B9"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111CAA56" w14:textId="77777777" w:rsidR="00CB24C9" w:rsidRPr="00CB24C9" w:rsidRDefault="00CB24C9" w:rsidP="001F37C4">
            <w:pPr>
              <w:spacing w:before="120" w:after="120"/>
              <w:jc w:val="left"/>
              <w:rPr>
                <w:bdr w:val="none" w:sz="0" w:space="0" w:color="auto"/>
              </w:rPr>
            </w:pPr>
            <w:r w:rsidRPr="00CB24C9">
              <w:rPr>
                <w:bdr w:val="none" w:sz="0" w:space="0" w:color="auto"/>
              </w:rPr>
              <w:t>20</w:t>
            </w:r>
          </w:p>
        </w:tc>
        <w:tc>
          <w:tcPr>
            <w:tcW w:w="760" w:type="dxa"/>
            <w:tcBorders>
              <w:top w:val="nil"/>
              <w:left w:val="nil"/>
              <w:bottom w:val="single" w:sz="4" w:space="0" w:color="8ED973"/>
              <w:right w:val="nil"/>
            </w:tcBorders>
            <w:shd w:val="clear" w:color="auto" w:fill="auto"/>
            <w:noWrap/>
            <w:vAlign w:val="center"/>
            <w:hideMark/>
          </w:tcPr>
          <w:p w14:paraId="13BF6DB3" w14:textId="77777777" w:rsidR="00CB24C9" w:rsidRPr="00CB24C9" w:rsidRDefault="00CB24C9" w:rsidP="001F37C4">
            <w:pPr>
              <w:spacing w:before="120" w:after="120"/>
              <w:jc w:val="left"/>
              <w:rPr>
                <w:bdr w:val="none" w:sz="0" w:space="0" w:color="auto"/>
              </w:rPr>
            </w:pPr>
            <w:r w:rsidRPr="00CB24C9">
              <w:rPr>
                <w:bdr w:val="none" w:sz="0" w:space="0" w:color="auto"/>
              </w:rPr>
              <w:t>40.00</w:t>
            </w:r>
          </w:p>
        </w:tc>
      </w:tr>
      <w:tr w:rsidR="00CB24C9" w:rsidRPr="00CB24C9" w14:paraId="6B54D5C2"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01DCDEBB" w14:textId="30F54B10" w:rsidR="00CB24C9" w:rsidRPr="00CB24C9" w:rsidRDefault="00CB24C9" w:rsidP="001F37C4">
            <w:pPr>
              <w:spacing w:before="120" w:after="120"/>
              <w:jc w:val="left"/>
              <w:rPr>
                <w:bdr w:val="none" w:sz="0" w:space="0" w:color="auto"/>
              </w:rPr>
            </w:pPr>
            <w:r w:rsidRPr="00CB24C9">
              <w:rPr>
                <w:bdr w:val="none" w:sz="0" w:space="0" w:color="auto"/>
              </w:rPr>
              <w:t>RL Agent 2.0</w:t>
            </w:r>
            <w:r w:rsidR="00982FAE" w:rsidRPr="0077019B">
              <w:rPr>
                <w:bdr w:val="none" w:sz="0" w:space="0" w:color="auto"/>
              </w:rPr>
              <w:t>-</w:t>
            </w:r>
            <w:r w:rsidRPr="00CB24C9">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11596FF9"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2F29543D" w14:textId="77777777" w:rsidR="00CB24C9" w:rsidRPr="00CB24C9" w:rsidRDefault="00CB24C9" w:rsidP="001F37C4">
            <w:pPr>
              <w:spacing w:before="120" w:after="120"/>
              <w:jc w:val="left"/>
              <w:rPr>
                <w:bdr w:val="none" w:sz="0" w:space="0" w:color="auto"/>
              </w:rPr>
            </w:pPr>
            <w:r w:rsidRPr="00CB24C9">
              <w:rPr>
                <w:bdr w:val="none" w:sz="0" w:space="0" w:color="auto"/>
              </w:rPr>
              <w:t>32</w:t>
            </w:r>
          </w:p>
        </w:tc>
        <w:tc>
          <w:tcPr>
            <w:tcW w:w="760" w:type="dxa"/>
            <w:tcBorders>
              <w:top w:val="nil"/>
              <w:left w:val="nil"/>
              <w:bottom w:val="single" w:sz="4" w:space="0" w:color="8ED973"/>
              <w:right w:val="nil"/>
            </w:tcBorders>
            <w:shd w:val="clear" w:color="DAF2D0" w:fill="DAF2D0"/>
            <w:noWrap/>
            <w:vAlign w:val="center"/>
            <w:hideMark/>
          </w:tcPr>
          <w:p w14:paraId="5F917C27" w14:textId="77777777" w:rsidR="00CB24C9" w:rsidRPr="00CB24C9" w:rsidRDefault="00CB24C9" w:rsidP="001F37C4">
            <w:pPr>
              <w:spacing w:before="120" w:after="120"/>
              <w:jc w:val="left"/>
              <w:rPr>
                <w:bdr w:val="none" w:sz="0" w:space="0" w:color="auto"/>
              </w:rPr>
            </w:pPr>
            <w:r w:rsidRPr="00CB24C9">
              <w:rPr>
                <w:bdr w:val="none" w:sz="0" w:space="0" w:color="auto"/>
              </w:rPr>
              <w:t>64.00</w:t>
            </w:r>
          </w:p>
        </w:tc>
      </w:tr>
      <w:tr w:rsidR="00CB24C9" w:rsidRPr="00CB24C9" w14:paraId="47A27E7A" w14:textId="77777777" w:rsidTr="001F37C4">
        <w:trPr>
          <w:trHeight w:val="290"/>
          <w:jc w:val="center"/>
        </w:trPr>
        <w:tc>
          <w:tcPr>
            <w:tcW w:w="2120" w:type="dxa"/>
            <w:tcBorders>
              <w:top w:val="nil"/>
              <w:left w:val="single" w:sz="4" w:space="0" w:color="8ED973"/>
              <w:bottom w:val="single" w:sz="4" w:space="0" w:color="8ED973"/>
              <w:right w:val="nil"/>
            </w:tcBorders>
            <w:shd w:val="clear" w:color="auto" w:fill="auto"/>
            <w:noWrap/>
            <w:vAlign w:val="center"/>
            <w:hideMark/>
          </w:tcPr>
          <w:p w14:paraId="30995B67" w14:textId="2FA1EE1E" w:rsidR="00CB24C9" w:rsidRPr="00CB24C9" w:rsidRDefault="00CB24C9" w:rsidP="001F37C4">
            <w:pPr>
              <w:spacing w:before="120" w:after="120"/>
              <w:jc w:val="left"/>
              <w:rPr>
                <w:bdr w:val="none" w:sz="0" w:space="0" w:color="auto"/>
              </w:rPr>
            </w:pPr>
            <w:r w:rsidRPr="00CB24C9">
              <w:rPr>
                <w:bdr w:val="none" w:sz="0" w:space="0" w:color="auto"/>
              </w:rPr>
              <w:t>RL Agent rewards</w:t>
            </w:r>
            <w:r w:rsidR="00982FAE" w:rsidRPr="0077019B">
              <w:rPr>
                <w:bdr w:val="none" w:sz="0" w:space="0" w:color="auto"/>
              </w:rPr>
              <w:t>-</w:t>
            </w:r>
            <w:r w:rsidRPr="00CB24C9">
              <w:rPr>
                <w:bdr w:val="none" w:sz="0" w:space="0" w:color="auto"/>
              </w:rPr>
              <w:t>10</w:t>
            </w:r>
          </w:p>
        </w:tc>
        <w:tc>
          <w:tcPr>
            <w:tcW w:w="1460" w:type="dxa"/>
            <w:tcBorders>
              <w:top w:val="nil"/>
              <w:left w:val="nil"/>
              <w:bottom w:val="single" w:sz="4" w:space="0" w:color="8ED973"/>
              <w:right w:val="nil"/>
            </w:tcBorders>
            <w:shd w:val="clear" w:color="auto" w:fill="auto"/>
            <w:noWrap/>
            <w:vAlign w:val="center"/>
            <w:hideMark/>
          </w:tcPr>
          <w:p w14:paraId="065455DD"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auto" w:fill="auto"/>
            <w:noWrap/>
            <w:vAlign w:val="center"/>
            <w:hideMark/>
          </w:tcPr>
          <w:p w14:paraId="6C6EB1C9" w14:textId="77777777" w:rsidR="00CB24C9" w:rsidRPr="00CB24C9" w:rsidRDefault="00CB24C9" w:rsidP="001F37C4">
            <w:pPr>
              <w:spacing w:before="120" w:after="120"/>
              <w:jc w:val="left"/>
              <w:rPr>
                <w:bdr w:val="none" w:sz="0" w:space="0" w:color="auto"/>
              </w:rPr>
            </w:pPr>
            <w:r w:rsidRPr="00CB24C9">
              <w:rPr>
                <w:bdr w:val="none" w:sz="0" w:space="0" w:color="auto"/>
              </w:rPr>
              <w:t>29</w:t>
            </w:r>
          </w:p>
        </w:tc>
        <w:tc>
          <w:tcPr>
            <w:tcW w:w="760" w:type="dxa"/>
            <w:tcBorders>
              <w:top w:val="nil"/>
              <w:left w:val="nil"/>
              <w:bottom w:val="single" w:sz="4" w:space="0" w:color="8ED973"/>
              <w:right w:val="nil"/>
            </w:tcBorders>
            <w:shd w:val="clear" w:color="auto" w:fill="auto"/>
            <w:noWrap/>
            <w:vAlign w:val="center"/>
            <w:hideMark/>
          </w:tcPr>
          <w:p w14:paraId="6DA75631" w14:textId="77777777" w:rsidR="00CB24C9" w:rsidRPr="00CB24C9" w:rsidRDefault="00CB24C9" w:rsidP="001F37C4">
            <w:pPr>
              <w:spacing w:before="120" w:after="120"/>
              <w:jc w:val="left"/>
              <w:rPr>
                <w:bdr w:val="none" w:sz="0" w:space="0" w:color="auto"/>
              </w:rPr>
            </w:pPr>
            <w:r w:rsidRPr="00CB24C9">
              <w:rPr>
                <w:bdr w:val="none" w:sz="0" w:space="0" w:color="auto"/>
              </w:rPr>
              <w:t>58.00</w:t>
            </w:r>
          </w:p>
        </w:tc>
      </w:tr>
      <w:tr w:rsidR="00CB24C9" w:rsidRPr="00CB24C9" w14:paraId="03EA56AE" w14:textId="77777777" w:rsidTr="001F37C4">
        <w:trPr>
          <w:trHeight w:val="290"/>
          <w:jc w:val="center"/>
        </w:trPr>
        <w:tc>
          <w:tcPr>
            <w:tcW w:w="2120" w:type="dxa"/>
            <w:tcBorders>
              <w:top w:val="nil"/>
              <w:left w:val="single" w:sz="4" w:space="0" w:color="8ED973"/>
              <w:bottom w:val="single" w:sz="4" w:space="0" w:color="8ED973"/>
              <w:right w:val="nil"/>
            </w:tcBorders>
            <w:shd w:val="clear" w:color="DAF2D0" w:fill="DAF2D0"/>
            <w:noWrap/>
            <w:vAlign w:val="center"/>
            <w:hideMark/>
          </w:tcPr>
          <w:p w14:paraId="3FDADEB8" w14:textId="08E9F421" w:rsidR="00CB24C9" w:rsidRPr="00CB24C9" w:rsidRDefault="00CB24C9" w:rsidP="001F37C4">
            <w:pPr>
              <w:spacing w:before="120" w:after="120"/>
              <w:jc w:val="left"/>
              <w:rPr>
                <w:bdr w:val="none" w:sz="0" w:space="0" w:color="auto"/>
              </w:rPr>
            </w:pPr>
            <w:r w:rsidRPr="00CB24C9">
              <w:rPr>
                <w:bdr w:val="none" w:sz="0" w:space="0" w:color="auto"/>
              </w:rPr>
              <w:t>RL Agent rewards</w:t>
            </w:r>
            <w:r w:rsidR="00982FAE" w:rsidRPr="0077019B">
              <w:rPr>
                <w:bdr w:val="none" w:sz="0" w:space="0" w:color="auto"/>
              </w:rPr>
              <w:t>-</w:t>
            </w:r>
            <w:r w:rsidRPr="00CB24C9">
              <w:rPr>
                <w:bdr w:val="none" w:sz="0" w:space="0" w:color="auto"/>
              </w:rPr>
              <w:t>100</w:t>
            </w:r>
          </w:p>
        </w:tc>
        <w:tc>
          <w:tcPr>
            <w:tcW w:w="1460" w:type="dxa"/>
            <w:tcBorders>
              <w:top w:val="nil"/>
              <w:left w:val="nil"/>
              <w:bottom w:val="single" w:sz="4" w:space="0" w:color="8ED973"/>
              <w:right w:val="nil"/>
            </w:tcBorders>
            <w:shd w:val="clear" w:color="DAF2D0" w:fill="DAF2D0"/>
            <w:noWrap/>
            <w:vAlign w:val="center"/>
            <w:hideMark/>
          </w:tcPr>
          <w:p w14:paraId="4A9F0EDC" w14:textId="77777777" w:rsidR="00CB24C9" w:rsidRPr="00CB24C9" w:rsidRDefault="00CB24C9" w:rsidP="001F37C4">
            <w:pPr>
              <w:spacing w:before="120" w:after="120"/>
              <w:jc w:val="left"/>
              <w:rPr>
                <w:bdr w:val="none" w:sz="0" w:space="0" w:color="auto"/>
              </w:rPr>
            </w:pPr>
            <w:r w:rsidRPr="00CB24C9">
              <w:rPr>
                <w:bdr w:val="none" w:sz="0" w:space="0" w:color="auto"/>
              </w:rPr>
              <w:t>50</w:t>
            </w:r>
          </w:p>
        </w:tc>
        <w:tc>
          <w:tcPr>
            <w:tcW w:w="1240" w:type="dxa"/>
            <w:tcBorders>
              <w:top w:val="nil"/>
              <w:left w:val="nil"/>
              <w:bottom w:val="single" w:sz="4" w:space="0" w:color="8ED973"/>
              <w:right w:val="nil"/>
            </w:tcBorders>
            <w:shd w:val="clear" w:color="DAF2D0" w:fill="DAF2D0"/>
            <w:noWrap/>
            <w:vAlign w:val="center"/>
            <w:hideMark/>
          </w:tcPr>
          <w:p w14:paraId="5309FBD7" w14:textId="77777777" w:rsidR="00CB24C9" w:rsidRPr="00CB24C9" w:rsidRDefault="00CB24C9" w:rsidP="001F37C4">
            <w:pPr>
              <w:spacing w:before="120" w:after="120"/>
              <w:jc w:val="left"/>
              <w:rPr>
                <w:bdr w:val="none" w:sz="0" w:space="0" w:color="auto"/>
              </w:rPr>
            </w:pPr>
            <w:r w:rsidRPr="00CB24C9">
              <w:rPr>
                <w:bdr w:val="none" w:sz="0" w:space="0" w:color="auto"/>
              </w:rPr>
              <w:t>29</w:t>
            </w:r>
          </w:p>
        </w:tc>
        <w:tc>
          <w:tcPr>
            <w:tcW w:w="760" w:type="dxa"/>
            <w:tcBorders>
              <w:top w:val="nil"/>
              <w:left w:val="nil"/>
              <w:bottom w:val="single" w:sz="4" w:space="0" w:color="8ED973"/>
              <w:right w:val="nil"/>
            </w:tcBorders>
            <w:shd w:val="clear" w:color="DAF2D0" w:fill="DAF2D0"/>
            <w:noWrap/>
            <w:vAlign w:val="center"/>
            <w:hideMark/>
          </w:tcPr>
          <w:p w14:paraId="410F52DA" w14:textId="77777777" w:rsidR="00CB24C9" w:rsidRPr="00CB24C9" w:rsidRDefault="00CB24C9" w:rsidP="001F37C4">
            <w:pPr>
              <w:spacing w:before="120" w:after="120"/>
              <w:jc w:val="left"/>
              <w:rPr>
                <w:bdr w:val="none" w:sz="0" w:space="0" w:color="auto"/>
              </w:rPr>
            </w:pPr>
            <w:r w:rsidRPr="00CB24C9">
              <w:rPr>
                <w:bdr w:val="none" w:sz="0" w:space="0" w:color="auto"/>
              </w:rPr>
              <w:t>58.00</w:t>
            </w:r>
          </w:p>
        </w:tc>
      </w:tr>
    </w:tbl>
    <w:p w14:paraId="480FD1F5" w14:textId="2D84E3F0" w:rsidR="00A46832" w:rsidRPr="0077019B" w:rsidRDefault="00C7636A" w:rsidP="001A719A">
      <w:pPr>
        <w:spacing w:before="240"/>
      </w:pPr>
      <w:r w:rsidRPr="0077019B">
        <w:lastRenderedPageBreak/>
        <w:t xml:space="preserve">Overall, </w:t>
      </w:r>
      <w:r w:rsidR="00574DD2" w:rsidRPr="0077019B">
        <w:t>the performance of the MCTS model and the RL models was very similar.</w:t>
      </w:r>
      <w:r w:rsidR="008D3AD4" w:rsidRPr="0077019B">
        <w:t xml:space="preserve"> </w:t>
      </w:r>
      <w:r w:rsidR="00A46832" w:rsidRPr="0077019B">
        <w:t>A</w:t>
      </w:r>
      <w:r w:rsidR="008D3AD4" w:rsidRPr="0077019B">
        <w:t xml:space="preserve"> </w:t>
      </w:r>
      <w:r w:rsidR="0036433B" w:rsidRPr="0077019B">
        <w:t xml:space="preserve">two-proportion z-test </w:t>
      </w:r>
      <w:r w:rsidR="009F6E0C" w:rsidRPr="0077019B">
        <w:t xml:space="preserve">with Holm-Bonferroni correction </w:t>
      </w:r>
      <w:r w:rsidR="0036433B" w:rsidRPr="0077019B">
        <w:t xml:space="preserve">was used to </w:t>
      </w:r>
      <w:r w:rsidR="00FC4F08" w:rsidRPr="0077019B">
        <w:t>assess</w:t>
      </w:r>
      <w:r w:rsidR="0036433B" w:rsidRPr="0077019B">
        <w:t xml:space="preserve"> statistical </w:t>
      </w:r>
      <w:r w:rsidR="00FC4F08" w:rsidRPr="0077019B">
        <w:t>differences</w:t>
      </w:r>
      <w:r w:rsidR="0036433B" w:rsidRPr="0077019B">
        <w:t xml:space="preserve"> in </w:t>
      </w:r>
      <w:r w:rsidR="00751D14" w:rsidRPr="0077019B">
        <w:t>win</w:t>
      </w:r>
      <w:r w:rsidR="00FC4F08" w:rsidRPr="0077019B">
        <w:t xml:space="preserve"> rates</w:t>
      </w:r>
      <w:r w:rsidR="00751D14" w:rsidRPr="0077019B">
        <w:t xml:space="preserve"> of the MCTS </w:t>
      </w:r>
      <w:r w:rsidR="00FC4F08" w:rsidRPr="0077019B">
        <w:t>agent and each RL agent</w:t>
      </w:r>
      <w:r w:rsidR="00751D14" w:rsidRPr="0077019B">
        <w:t>.</w:t>
      </w:r>
      <w:r w:rsidR="00574DD2" w:rsidRPr="0077019B">
        <w:t xml:space="preserve"> </w:t>
      </w:r>
      <w:r w:rsidR="00DB33A8" w:rsidRPr="0077019B">
        <w:t>Before correction, only</w:t>
      </w:r>
      <w:r w:rsidR="00574DD2" w:rsidRPr="0077019B">
        <w:t xml:space="preserve"> the RL Agent trained through self-play for 100 episodes</w:t>
      </w:r>
      <w:r w:rsidR="00A46190" w:rsidRPr="0077019B">
        <w:t xml:space="preserve"> (p = 2.1</w:t>
      </w:r>
      <w:r w:rsidR="005A51F5" w:rsidRPr="0077019B">
        <w:t xml:space="preserve">0 </w:t>
      </w:r>
      <w:r w:rsidR="008D3AD4" w:rsidRPr="0077019B">
        <w:t>E-6)</w:t>
      </w:r>
      <w:r w:rsidR="00574DD2" w:rsidRPr="0077019B">
        <w:t xml:space="preserve">, </w:t>
      </w:r>
      <w:r w:rsidR="00DB33A8" w:rsidRPr="0077019B">
        <w:t>showed a significant difference</w:t>
      </w:r>
      <w:r w:rsidR="00181F1C" w:rsidRPr="0077019B">
        <w:t xml:space="preserve"> (p &gt; 0.05)</w:t>
      </w:r>
      <w:r w:rsidR="00C558FF" w:rsidRPr="0077019B">
        <w:t xml:space="preserve">. After </w:t>
      </w:r>
      <w:r w:rsidR="00DB33A8" w:rsidRPr="0077019B">
        <w:t xml:space="preserve">applying the </w:t>
      </w:r>
      <w:r w:rsidR="00C558FF" w:rsidRPr="0077019B">
        <w:t>Holm-Bonferroni correction</w:t>
      </w:r>
      <w:r w:rsidR="00BE2931" w:rsidRPr="0077019B">
        <w:t xml:space="preserve"> for 8 </w:t>
      </w:r>
      <w:r w:rsidR="006C4954" w:rsidRPr="0077019B">
        <w:t>comparisons</w:t>
      </w:r>
      <w:r w:rsidR="00C558FF" w:rsidRPr="0077019B">
        <w:t xml:space="preserve">, it held that there was a statistically significant difference between the MCTS </w:t>
      </w:r>
      <w:r w:rsidR="00B02104" w:rsidRPr="0077019B">
        <w:t xml:space="preserve">win rate </w:t>
      </w:r>
      <w:r w:rsidR="00C558FF" w:rsidRPr="0077019B">
        <w:t>and the RL Agent</w:t>
      </w:r>
      <w:r w:rsidR="00982FAE" w:rsidRPr="0077019B">
        <w:t>-</w:t>
      </w:r>
      <w:r w:rsidR="00C558FF" w:rsidRPr="0077019B">
        <w:t>1</w:t>
      </w:r>
      <w:r w:rsidR="008171B3" w:rsidRPr="0077019B">
        <w:t>00</w:t>
      </w:r>
      <w:r w:rsidR="00B02104" w:rsidRPr="0077019B">
        <w:t xml:space="preserve"> win rate</w:t>
      </w:r>
      <w:r w:rsidR="0071579E" w:rsidRPr="0077019B">
        <w:t xml:space="preserve"> (adjusted </w:t>
      </w:r>
      <w:r w:rsidR="006C4954" w:rsidRPr="0077019B">
        <w:t xml:space="preserve">threshold = </w:t>
      </w:r>
      <w:r w:rsidR="0071579E" w:rsidRPr="0077019B">
        <w:t>0.00625)</w:t>
      </w:r>
      <w:r w:rsidR="00A46190" w:rsidRPr="0077019B">
        <w:t>.</w:t>
      </w:r>
      <w:r w:rsidR="006C4954" w:rsidRPr="0077019B">
        <w:t xml:space="preserve"> Differences for all other a</w:t>
      </w:r>
      <w:r w:rsidR="00C32F85">
        <w:t>g</w:t>
      </w:r>
      <w:r w:rsidR="006C4954" w:rsidRPr="0077019B">
        <w:t>ents were non-significant (p &gt; adjusted thresholds).</w:t>
      </w:r>
      <w:r w:rsidR="00181F1C" w:rsidRPr="0077019B">
        <w:t xml:space="preserve"> </w:t>
      </w:r>
    </w:p>
    <w:p w14:paraId="1C189512" w14:textId="4853AF0B" w:rsidR="333EC9F5" w:rsidRPr="0077019B" w:rsidRDefault="00B02104" w:rsidP="00C95D49">
      <w:pPr>
        <w:rPr>
          <w:rFonts w:eastAsia="Times New Roman" w:cs="Times New Roman"/>
          <w:color w:val="000000"/>
          <w:bdr w:val="none" w:sz="0" w:space="0" w:color="auto"/>
        </w:rPr>
      </w:pPr>
      <w:r w:rsidRPr="0077019B">
        <w:t>In addition, a</w:t>
      </w:r>
      <w:r w:rsidR="00181F1C" w:rsidRPr="0077019B">
        <w:t xml:space="preserve"> two-proportion z-test was also used to compare the performance </w:t>
      </w:r>
      <w:r w:rsidR="00B31745" w:rsidRPr="0077019B">
        <w:t>between playing as Player 1 versus Player 2 for</w:t>
      </w:r>
      <w:r w:rsidR="00181F1C" w:rsidRPr="0077019B">
        <w:t xml:space="preserve"> each agent. </w:t>
      </w:r>
      <w:r w:rsidR="00B31745" w:rsidRPr="0077019B">
        <w:t xml:space="preserve">Before correction, </w:t>
      </w:r>
      <w:r w:rsidR="005247BD" w:rsidRPr="0077019B">
        <w:t>only</w:t>
      </w:r>
      <w:r w:rsidR="00284CFD" w:rsidRPr="0077019B">
        <w:t xml:space="preserve"> the RL Agent trained against an easier MCTS with the updated</w:t>
      </w:r>
      <w:r w:rsidR="005A51F5" w:rsidRPr="0077019B">
        <w:t xml:space="preserve"> </w:t>
      </w:r>
      <w:r w:rsidR="00284CFD" w:rsidRPr="0077019B">
        <w:t>reward structure for 10 episodes</w:t>
      </w:r>
      <w:r w:rsidR="005247BD" w:rsidRPr="0077019B">
        <w:t xml:space="preserve"> showed a significant difference</w:t>
      </w:r>
      <w:r w:rsidR="005A51F5" w:rsidRPr="0077019B">
        <w:t xml:space="preserve"> (p = 0.027)</w:t>
      </w:r>
      <w:r w:rsidR="005247BD" w:rsidRPr="0077019B">
        <w:t>;</w:t>
      </w:r>
      <w:r w:rsidR="005A51F5" w:rsidRPr="0077019B">
        <w:t xml:space="preserve"> there was no statistically significant difference between the performance of </w:t>
      </w:r>
      <w:r w:rsidR="00D82AE3">
        <w:t>the other</w:t>
      </w:r>
      <w:r w:rsidR="005A51F5" w:rsidRPr="0077019B">
        <w:t xml:space="preserve"> AI agent</w:t>
      </w:r>
      <w:r w:rsidR="00D82AE3">
        <w:t>s</w:t>
      </w:r>
      <w:r w:rsidR="005A51F5" w:rsidRPr="0077019B">
        <w:t xml:space="preserve"> as player 1 and player 2 (p &gt; 0.05).</w:t>
      </w:r>
      <w:r w:rsidR="008171B3" w:rsidRPr="0077019B">
        <w:t xml:space="preserve"> After</w:t>
      </w:r>
      <w:r w:rsidR="005247BD" w:rsidRPr="0077019B">
        <w:t xml:space="preserve"> applying the</w:t>
      </w:r>
      <w:r w:rsidR="008171B3" w:rsidRPr="0077019B">
        <w:t xml:space="preserve"> Holm-Bonferroni correction</w:t>
      </w:r>
      <w:r w:rsidR="0071579E" w:rsidRPr="0077019B">
        <w:t xml:space="preserve"> for 9 tests</w:t>
      </w:r>
      <w:r w:rsidR="008171B3" w:rsidRPr="0077019B">
        <w:t xml:space="preserve">, it was found that there was no statistically significant difference between </w:t>
      </w:r>
      <w:r w:rsidR="00982FAE" w:rsidRPr="0077019B">
        <w:t xml:space="preserve">the </w:t>
      </w:r>
      <w:r w:rsidR="00DE5C39" w:rsidRPr="0077019B">
        <w:t xml:space="preserve">Player 1 and Player 2 </w:t>
      </w:r>
      <w:r w:rsidR="00982FAE" w:rsidRPr="0077019B">
        <w:t>performance</w:t>
      </w:r>
      <w:r w:rsidR="00DE5C39" w:rsidRPr="0077019B">
        <w:t>s</w:t>
      </w:r>
      <w:r w:rsidR="00982FAE" w:rsidRPr="0077019B">
        <w:t xml:space="preserve"> of RL Agent Rewards-10 </w:t>
      </w:r>
      <w:r w:rsidR="00F03217" w:rsidRPr="0077019B">
        <w:t xml:space="preserve">(adjusted </w:t>
      </w:r>
      <w:r w:rsidR="00DE5C39" w:rsidRPr="0077019B">
        <w:t>threshold =</w:t>
      </w:r>
      <w:r w:rsidR="00F03217" w:rsidRPr="0077019B">
        <w:t xml:space="preserve"> </w:t>
      </w:r>
      <w:r w:rsidR="00F03217" w:rsidRPr="0077019B">
        <w:rPr>
          <w:rFonts w:eastAsia="Times New Roman" w:cs="Times New Roman"/>
          <w:color w:val="000000"/>
          <w:bdr w:val="none" w:sz="0" w:space="0" w:color="auto"/>
        </w:rPr>
        <w:t>0.00556)</w:t>
      </w:r>
      <w:r w:rsidR="00F7680A" w:rsidRPr="0077019B">
        <w:rPr>
          <w:rFonts w:eastAsia="Times New Roman" w:cs="Times New Roman"/>
          <w:color w:val="000000"/>
          <w:bdr w:val="none" w:sz="0" w:space="0" w:color="auto"/>
        </w:rPr>
        <w:t>. In summary, no differences between Player 1 and Player 2 performances were statistically significant</w:t>
      </w:r>
      <w:r w:rsidR="333EC9F5" w:rsidRPr="0077019B">
        <w:t>.</w:t>
      </w:r>
    </w:p>
    <w:p w14:paraId="0D25DD25" w14:textId="6ECF60C7" w:rsidR="0081054B" w:rsidRPr="0077019B" w:rsidRDefault="0081054B" w:rsidP="00780ECD">
      <w:pPr>
        <w:pStyle w:val="Heading1"/>
      </w:pPr>
      <w:bookmarkStart w:id="27" w:name="_Toc33129283"/>
      <w:bookmarkStart w:id="28" w:name="_Toc92922956"/>
      <w:r w:rsidRPr="0077019B">
        <w:t xml:space="preserve">Discussion </w:t>
      </w:r>
      <w:r w:rsidRPr="00780ECD">
        <w:t>of</w:t>
      </w:r>
      <w:r w:rsidRPr="0077019B">
        <w:t xml:space="preserve"> Results</w:t>
      </w:r>
      <w:bookmarkEnd w:id="27"/>
      <w:bookmarkEnd w:id="28"/>
    </w:p>
    <w:p w14:paraId="378CCB22" w14:textId="50005F2C" w:rsidR="009D0DE0" w:rsidRPr="0077019B" w:rsidRDefault="0039146D" w:rsidP="00C95D49">
      <w:r w:rsidRPr="0077019B">
        <w:t xml:space="preserve">The goal of our project was to develop a Dots-and-Boxes game environment, develop AI players </w:t>
      </w:r>
      <w:r w:rsidR="00956A67" w:rsidRPr="0077019B">
        <w:t xml:space="preserve">using Monte Carlo Tree Search and Reinforcement Learning, and compare the performance of the two techniques in a </w:t>
      </w:r>
      <w:r w:rsidR="5B84BF01" w:rsidRPr="0077019B">
        <w:t xml:space="preserve">competitive, turn-based game setting. </w:t>
      </w:r>
      <w:r w:rsidR="00956A67" w:rsidRPr="0077019B">
        <w:t xml:space="preserve">The results demonstrate that while the two types of AI agents </w:t>
      </w:r>
      <w:r w:rsidR="009D0DE0" w:rsidRPr="0077019B">
        <w:t xml:space="preserve">had </w:t>
      </w:r>
      <w:proofErr w:type="gramStart"/>
      <w:r w:rsidR="009D0DE0" w:rsidRPr="0077019B">
        <w:t>largely</w:t>
      </w:r>
      <w:proofErr w:type="gramEnd"/>
      <w:r w:rsidR="009D0DE0" w:rsidRPr="0077019B">
        <w:t xml:space="preserve"> similar performance, </w:t>
      </w:r>
      <w:r w:rsidR="5B84BF01" w:rsidRPr="0077019B">
        <w:t>each approach has its strengths depending on the nature of the problem and the goals of the agent.</w:t>
      </w:r>
    </w:p>
    <w:p w14:paraId="39D07D16" w14:textId="1D3406D9" w:rsidR="5B84BF01" w:rsidRPr="0077019B" w:rsidRDefault="5B84BF01" w:rsidP="00812BA2">
      <w:pPr>
        <w:pStyle w:val="Heading4"/>
      </w:pPr>
      <w:r w:rsidRPr="0077019B">
        <w:t>Usefulness in Solving the Problem</w:t>
      </w:r>
    </w:p>
    <w:p w14:paraId="01D445A7" w14:textId="720FC43F" w:rsidR="009C576C" w:rsidRPr="0077019B" w:rsidRDefault="5B84BF01" w:rsidP="00C95D49">
      <w:r w:rsidRPr="0077019B">
        <w:t xml:space="preserve">Both agents successfully learned to play Dots and Boxes competitively. MCTS showed strong performance immediately due to its ability to simulate many possible moves, while the RL agent improved steadily through repeated gameplay. </w:t>
      </w:r>
      <w:r w:rsidR="009C576C" w:rsidRPr="0077019B">
        <w:t>In general,</w:t>
      </w:r>
      <w:r w:rsidR="00084367" w:rsidRPr="0077019B">
        <w:t xml:space="preserve"> it can be seen in</w:t>
      </w:r>
      <w:r w:rsidR="009C576C" w:rsidRPr="0077019B">
        <w:t xml:space="preserve"> </w:t>
      </w:r>
      <w:r w:rsidR="00084367" w:rsidRPr="0077019B">
        <w:fldChar w:fldCharType="begin"/>
      </w:r>
      <w:r w:rsidR="00084367" w:rsidRPr="0077019B">
        <w:instrText xml:space="preserve"> REF _Ref196553004 \h </w:instrText>
      </w:r>
      <w:r w:rsidR="0077019B">
        <w:instrText xml:space="preserve"> \* MERGEFORMAT </w:instrText>
      </w:r>
      <w:r w:rsidR="00084367" w:rsidRPr="0077019B">
        <w:fldChar w:fldCharType="separate"/>
      </w:r>
      <w:r w:rsidR="00084367" w:rsidRPr="0077019B">
        <w:rPr>
          <w:color w:val="auto"/>
        </w:rPr>
        <w:t xml:space="preserve">Table </w:t>
      </w:r>
      <w:r w:rsidR="00084367" w:rsidRPr="0077019B">
        <w:rPr>
          <w:noProof/>
          <w:color w:val="auto"/>
        </w:rPr>
        <w:t>2</w:t>
      </w:r>
      <w:r w:rsidR="00084367" w:rsidRPr="0077019B">
        <w:fldChar w:fldCharType="end"/>
      </w:r>
      <w:r w:rsidR="00084367" w:rsidRPr="0077019B">
        <w:t xml:space="preserve"> </w:t>
      </w:r>
      <w:r w:rsidR="00D230ED" w:rsidRPr="0077019B">
        <w:t>the</w:t>
      </w:r>
      <w:r w:rsidR="00084367" w:rsidRPr="0077019B">
        <w:t xml:space="preserve"> nominal performance of the RL agents improved with </w:t>
      </w:r>
      <w:r w:rsidR="008E5718" w:rsidRPr="0077019B">
        <w:t xml:space="preserve">an increased number of training episodes. This is more obvious when comparing RL Agent 2.0-10 to RL Agent </w:t>
      </w:r>
      <w:r w:rsidR="00D230ED" w:rsidRPr="0077019B">
        <w:t>2.0-100 and</w:t>
      </w:r>
      <w:r w:rsidR="008E5718" w:rsidRPr="0077019B">
        <w:t xml:space="preserve"> comparing RL Agent Rewards-10 to RL Agent Rewards-100.</w:t>
      </w:r>
    </w:p>
    <w:p w14:paraId="40BB74E8" w14:textId="4B1072DB" w:rsidR="00D230ED" w:rsidRPr="0077019B" w:rsidRDefault="00D230ED" w:rsidP="00C95D49">
      <w:r w:rsidRPr="0077019B">
        <w:t xml:space="preserve">While there was a statistically significant difference in </w:t>
      </w:r>
      <w:r w:rsidR="004D41AF" w:rsidRPr="0077019B">
        <w:t xml:space="preserve">the </w:t>
      </w:r>
      <w:r w:rsidRPr="0077019B">
        <w:t>performance of RL Agent-1</w:t>
      </w:r>
      <w:r w:rsidR="004D41AF" w:rsidRPr="0077019B">
        <w:t>0</w:t>
      </w:r>
      <w:r w:rsidRPr="0077019B">
        <w:t xml:space="preserve">0 </w:t>
      </w:r>
      <w:r w:rsidR="004D41AF" w:rsidRPr="0077019B">
        <w:t xml:space="preserve">compared to the performance of the MCTS agent after applying Holm-Bonferroni correction, we believe this is likely an outlier in performance, as it is inconsistent with the results of </w:t>
      </w:r>
      <w:r w:rsidR="00BA5BA4" w:rsidRPr="0077019B">
        <w:t xml:space="preserve">the RL agents that utilized the same training platform with an increased number of training episodes. </w:t>
      </w:r>
    </w:p>
    <w:p w14:paraId="07D6CCFB" w14:textId="31444A77" w:rsidR="0019583C" w:rsidRPr="0077019B" w:rsidRDefault="0019583C" w:rsidP="00C95D49">
      <w:r w:rsidRPr="0077019B">
        <w:t xml:space="preserve">It should also be noted that </w:t>
      </w:r>
      <w:r w:rsidR="001F298C" w:rsidRPr="0077019B">
        <w:t>when a human plays against the MCTS model or the RL Agents (a dummy comparison playing against RL Agent-1000 and RL Agent Rewards-100</w:t>
      </w:r>
      <w:r w:rsidR="00122F69" w:rsidRPr="0077019B">
        <w:t xml:space="preserve"> was performed briefly), it is extremely easy to beat the AI agents at the Dots-and-Boxes game.</w:t>
      </w:r>
      <w:r w:rsidR="00D9113E" w:rsidRPr="0077019B">
        <w:t xml:space="preserve"> </w:t>
      </w:r>
      <w:r w:rsidR="00D9113E" w:rsidRPr="0077019B">
        <w:lastRenderedPageBreak/>
        <w:t>While each agent is a valid proof of concept, there is definite room for improvement to meet the level of the state of the art in AI gameplaying agents.</w:t>
      </w:r>
    </w:p>
    <w:p w14:paraId="18B0EDFC" w14:textId="4F4957A5" w:rsidR="5B84BF01" w:rsidRPr="0077019B" w:rsidRDefault="5B84BF01" w:rsidP="00812BA2">
      <w:pPr>
        <w:pStyle w:val="Heading4"/>
      </w:pPr>
      <w:r w:rsidRPr="0077019B">
        <w:t>Practical Implications</w:t>
      </w:r>
    </w:p>
    <w:p w14:paraId="3285FF11" w14:textId="77D3605E" w:rsidR="00F845BA" w:rsidRDefault="00D9113E" w:rsidP="00C95D49">
      <w:r w:rsidRPr="0077019B">
        <w:t>The project highlights how different AI methods can be applied to the same problem and produce effective, though differently optimized, strategies.</w:t>
      </w:r>
      <w:r w:rsidR="00DF4BC9">
        <w:t xml:space="preserve"> The overall effectiveness of each AI agent in their gameplay leaves room for improvement, as </w:t>
      </w:r>
      <w:r w:rsidR="00C87197">
        <w:t xml:space="preserve">other RL agents developed for Dots-and-Boxes gameplay are likely more performant. </w:t>
      </w:r>
      <w:r w:rsidR="00B400B9">
        <w:t>However, t</w:t>
      </w:r>
      <w:r w:rsidR="00F845BA">
        <w:t xml:space="preserve">here is educational value in the project, as it acts as a tool for teaching AI concepts </w:t>
      </w:r>
      <w:r w:rsidR="007F4E3C">
        <w:t xml:space="preserve">like decision trees, searching, learning from rewards, and turn-based planning. </w:t>
      </w:r>
    </w:p>
    <w:p w14:paraId="6A48B661" w14:textId="2D379B96" w:rsidR="00CE1287" w:rsidRDefault="00B400B9" w:rsidP="00C95D49">
      <w:r>
        <w:t>There is also scientific insight</w:t>
      </w:r>
      <w:r w:rsidR="00B432AE">
        <w:t xml:space="preserve"> in directly comparing two AI models. This project could help researche</w:t>
      </w:r>
      <w:r w:rsidR="00CE1287">
        <w:t>r</w:t>
      </w:r>
      <w:r w:rsidR="00B432AE">
        <w:t xml:space="preserve">s to understand how different algorithms behave in competitive environments and highlight which strategies </w:t>
      </w:r>
      <w:r w:rsidR="00CE1287">
        <w:t>work well or need improvement.</w:t>
      </w:r>
    </w:p>
    <w:p w14:paraId="0F33EBDA" w14:textId="1FC2336B" w:rsidR="5B84BF01" w:rsidRPr="0077019B" w:rsidRDefault="00CE1287" w:rsidP="00413148">
      <w:r>
        <w:t xml:space="preserve">The methods used in this project can also be applied, with </w:t>
      </w:r>
      <w:r w:rsidR="00413148">
        <w:t>limitations</w:t>
      </w:r>
      <w:r>
        <w:t xml:space="preserve">, to </w:t>
      </w:r>
      <w:r w:rsidR="00413148">
        <w:t>real-life decision-making scenarios such as robotics, logistics, or cybersecurity, where systems must make intelligent decisions against adversaries or under uncertainty. The AI models themselves would need significant revision, but the application of MCTS and reinforcement learning using convolutional networks to those sectors could also highlight areas for potential improvement of the models.</w:t>
      </w:r>
    </w:p>
    <w:p w14:paraId="4EDDD761" w14:textId="0461D909" w:rsidR="5B84BF01" w:rsidRDefault="5B84BF01" w:rsidP="00812BA2">
      <w:pPr>
        <w:pStyle w:val="Heading4"/>
      </w:pPr>
      <w:r w:rsidRPr="0077019B">
        <w:t>Limitations</w:t>
      </w:r>
    </w:p>
    <w:p w14:paraId="4696D2F9" w14:textId="66D79147" w:rsidR="5B84BF01" w:rsidRPr="0077019B" w:rsidRDefault="00121BEC" w:rsidP="006D12A3">
      <w:r>
        <w:t>There are a few limitations in the Dots-and-Boxes AI gameplay project. First, Dots-and-Boxes is a relatively simple game, so results would likely not directly translate into more complex environments</w:t>
      </w:r>
      <w:r w:rsidR="00037180">
        <w:t>,</w:t>
      </w:r>
      <w:r>
        <w:t xml:space="preserve"> such as more complex games or </w:t>
      </w:r>
      <w:r w:rsidR="00037180">
        <w:t xml:space="preserve">real-world decision-making. In addition, the RL agent required many gameplay episodes to learn effectively, which may not be feasible in time-sensitive applications. The MCTS agent would also likely not translate into time-sensitive applications, as </w:t>
      </w:r>
      <w:r w:rsidR="006D12A3">
        <w:t>the execution of 10 simulations per turn before the limitation of the depth of its search was prohibitive to gameplay.</w:t>
      </w:r>
    </w:p>
    <w:p w14:paraId="65D0F31F" w14:textId="57964E9E" w:rsidR="5B84BF01" w:rsidRDefault="5B84BF01" w:rsidP="00812BA2">
      <w:pPr>
        <w:pStyle w:val="Heading4"/>
      </w:pPr>
      <w:r w:rsidRPr="0077019B">
        <w:t>Future Work</w:t>
      </w:r>
    </w:p>
    <w:p w14:paraId="1FDBD57D" w14:textId="6C33E32B" w:rsidR="5B84BF01" w:rsidRDefault="5B84BF01" w:rsidP="00D65950">
      <w:r w:rsidRPr="0077019B">
        <w:t>Future versions of this project could include</w:t>
      </w:r>
      <w:r w:rsidR="00A80CF0" w:rsidRPr="0077019B">
        <w:t xml:space="preserve"> more thorough</w:t>
      </w:r>
      <w:r w:rsidRPr="0077019B">
        <w:t xml:space="preserve"> testing </w:t>
      </w:r>
      <w:r w:rsidR="00A80CF0" w:rsidRPr="0077019B">
        <w:t xml:space="preserve">of </w:t>
      </w:r>
      <w:r w:rsidRPr="0077019B">
        <w:t>the AI agents against human players to evaluate adaptability and real-world performance.</w:t>
      </w:r>
      <w:r w:rsidR="00A80CF0" w:rsidRPr="0077019B">
        <w:t xml:space="preserve"> Human vs AI testing would also </w:t>
      </w:r>
      <w:r w:rsidR="00682F2E" w:rsidRPr="0077019B">
        <w:t xml:space="preserve">highlight any issues in the AI models, </w:t>
      </w:r>
      <w:r w:rsidR="00CE4C8C" w:rsidRPr="0077019B">
        <w:t>potentially requiring changes to the MCTS and RL players to improve their performance against real players.</w:t>
      </w:r>
    </w:p>
    <w:p w14:paraId="6FF2CAE3" w14:textId="721F9369" w:rsidR="00D65950" w:rsidRDefault="00D65950" w:rsidP="00D65950">
      <w:r>
        <w:t>In addition, hybrid models that combine</w:t>
      </w:r>
      <w:r w:rsidR="00C61887">
        <w:t xml:space="preserve"> </w:t>
      </w:r>
      <w:r>
        <w:t xml:space="preserve">MCTS and RL could lead to stronger agents that benefit from </w:t>
      </w:r>
      <w:r w:rsidR="00C61887">
        <w:t xml:space="preserve">both planning and learning. This type of agent would more closely reflect the state of the art for AI game-playing models, such as </w:t>
      </w:r>
      <w:r w:rsidR="008030F5">
        <w:t xml:space="preserve">the </w:t>
      </w:r>
      <w:r w:rsidR="00862F35">
        <w:t xml:space="preserve">QDab model, which utilizes </w:t>
      </w:r>
      <w:r w:rsidR="00BC2BFE">
        <w:t>an artificial neural network</w:t>
      </w:r>
      <w:r w:rsidR="000C4AD9">
        <w:t xml:space="preserve"> and Monte Carlo Tree Search to learn the Dots-and-Boxes game effectively</w:t>
      </w:r>
      <w:r w:rsidR="004F61D0">
        <w:t xml:space="preserve"> </w:t>
      </w:r>
      <w:r w:rsidR="004F61D0" w:rsidRPr="004F61D0">
        <w:rPr>
          <w:vertAlign w:val="superscript"/>
        </w:rPr>
        <w:t>[5]</w:t>
      </w:r>
      <w:r w:rsidR="004F61D0">
        <w:t>.</w:t>
      </w:r>
    </w:p>
    <w:p w14:paraId="50875649" w14:textId="2D21D6DE" w:rsidR="004F61D0" w:rsidRPr="0077019B" w:rsidRDefault="00E6094E" w:rsidP="00D65950">
      <w:r>
        <w:lastRenderedPageBreak/>
        <w:t>Lastly, a</w:t>
      </w:r>
      <w:r w:rsidR="004F61D0">
        <w:t xml:space="preserve">pplying MCTS and RL techniques to </w:t>
      </w:r>
      <w:r>
        <w:t>more complex games or real-world problems would test their generalizability and potentially highlight areas for improvement that were not immediately obvious in the Dots-and-Boxes environment.</w:t>
      </w:r>
    </w:p>
    <w:p w14:paraId="6A237544" w14:textId="67F3E81B" w:rsidR="5B84BF01" w:rsidRDefault="5B84BF01" w:rsidP="00812BA2">
      <w:pPr>
        <w:pStyle w:val="Heading4"/>
      </w:pPr>
      <w:r w:rsidRPr="0077019B">
        <w:t>Model Limitations and Improvements</w:t>
      </w:r>
    </w:p>
    <w:p w14:paraId="425E7727" w14:textId="1BDB2C52" w:rsidR="5B84BF01" w:rsidRPr="0077019B" w:rsidRDefault="00990422" w:rsidP="00A46FE2">
      <w:r>
        <w:t xml:space="preserve">Each AI model generated for this project </w:t>
      </w:r>
      <w:r w:rsidR="00284635">
        <w:t xml:space="preserve">has limitations and room for improvement. </w:t>
      </w:r>
      <w:r>
        <w:t xml:space="preserve">The Reinforcement Learning model’s learning was based on basic reward signals. Using </w:t>
      </w:r>
      <w:r w:rsidR="00284635">
        <w:t xml:space="preserve">more advanced strategies, such as policy gradients, could improve learning speed and strategy. The Monte Carlo Tree Search agent was limited by the allowed number of simulations and depth of search </w:t>
      </w:r>
      <w:r w:rsidR="00A46FE2">
        <w:t>per move. Future versions could include more effective heuristics to guide simulations and reduce computation time for each move.</w:t>
      </w:r>
    </w:p>
    <w:p w14:paraId="6A261C61" w14:textId="77777777" w:rsidR="00054F96" w:rsidRPr="0077019B" w:rsidRDefault="00054F96" w:rsidP="00780ECD">
      <w:pPr>
        <w:pStyle w:val="Heading1"/>
      </w:pPr>
      <w:bookmarkStart w:id="29" w:name="_Toc38656407"/>
      <w:bookmarkStart w:id="30" w:name="_Toc2047052520"/>
      <w:r w:rsidRPr="0077019B">
        <w:t>Your Feedback</w:t>
      </w:r>
      <w:bookmarkEnd w:id="29"/>
      <w:bookmarkEnd w:id="30"/>
    </w:p>
    <w:p w14:paraId="34D9D817" w14:textId="0D1A8206" w:rsidR="22EE781F" w:rsidRPr="0077019B" w:rsidRDefault="22EE781F" w:rsidP="00C95D49">
      <w:r w:rsidRPr="0077019B">
        <w:t>Working on this project provided a valuable opportunity to apply AI concepts</w:t>
      </w:r>
      <w:r w:rsidR="00D9113E" w:rsidRPr="0077019B">
        <w:t xml:space="preserve">, </w:t>
      </w:r>
      <w:r w:rsidRPr="0077019B">
        <w:t>such as Monte Carlo Tree Search and Reinforcement Learning</w:t>
      </w:r>
      <w:r w:rsidR="00D9113E" w:rsidRPr="0077019B">
        <w:t xml:space="preserve">, </w:t>
      </w:r>
      <w:r w:rsidRPr="0077019B">
        <w:t xml:space="preserve">in a practical, hands-on environment. It helped solidify </w:t>
      </w:r>
      <w:r w:rsidR="00D9113E" w:rsidRPr="0077019B">
        <w:t>our</w:t>
      </w:r>
      <w:r w:rsidRPr="0077019B">
        <w:t xml:space="preserve"> understanding of strategic decision-making, simulation-based planning, and learning from rewards.</w:t>
      </w:r>
    </w:p>
    <w:p w14:paraId="0E6D6445" w14:textId="0B690AB7" w:rsidR="22EE781F" w:rsidRPr="0077019B" w:rsidRDefault="00D9113E" w:rsidP="00C95D49">
      <w:r w:rsidRPr="0077019B">
        <w:t>We</w:t>
      </w:r>
      <w:r w:rsidR="22EE781F" w:rsidRPr="0077019B">
        <w:t xml:space="preserve"> especially appreciated the flexibility to choose and compare different AI techniques. This encouraged creative problem-solving and made the project more engaging. It also offered great insight into the strengths and limitations of various models in a competitive setting.</w:t>
      </w:r>
    </w:p>
    <w:p w14:paraId="594B9E83" w14:textId="2682F695" w:rsidR="22EE781F" w:rsidRDefault="22EE781F" w:rsidP="00812BA2">
      <w:pPr>
        <w:pStyle w:val="Heading4"/>
      </w:pPr>
      <w:r w:rsidRPr="0077019B">
        <w:t>Positive Aspects</w:t>
      </w:r>
    </w:p>
    <w:p w14:paraId="241C1326" w14:textId="6F38E46A" w:rsidR="22EE781F" w:rsidRPr="0077019B" w:rsidRDefault="00E017AE" w:rsidP="00397C7A">
      <w:r>
        <w:t>Positive aspects of the course project include its promotion of independent research and experimentation in the AI space. The project also effectively combined AI theory and</w:t>
      </w:r>
      <w:r w:rsidR="00397C7A">
        <w:t xml:space="preserve"> the</w:t>
      </w:r>
      <w:r>
        <w:t xml:space="preserve"> </w:t>
      </w:r>
      <w:r w:rsidR="00397C7A">
        <w:t>application of relevant concepts. Lastly, comparing two distinct AI methods added depth to the learning experience afforded by the project.</w:t>
      </w:r>
    </w:p>
    <w:p w14:paraId="22345040" w14:textId="5F88582D" w:rsidR="22EE781F" w:rsidRDefault="22EE781F" w:rsidP="00812BA2">
      <w:pPr>
        <w:pStyle w:val="Heading4"/>
      </w:pPr>
      <w:r w:rsidRPr="0077019B">
        <w:t>Suggestions for Improvement</w:t>
      </w:r>
    </w:p>
    <w:p w14:paraId="18479F73" w14:textId="623B859C" w:rsidR="22EE781F" w:rsidRDefault="007D4819" w:rsidP="007D4819">
      <w:r>
        <w:t>First, p</w:t>
      </w:r>
      <w:r w:rsidR="22EE781F" w:rsidRPr="0077019B">
        <w:t xml:space="preserve">roviding a basic AI game engine or starter code could help students focus more on implementing strategies rather than </w:t>
      </w:r>
      <w:r w:rsidR="0042649A" w:rsidRPr="0077019B">
        <w:t xml:space="preserve">the </w:t>
      </w:r>
      <w:r w:rsidR="22EE781F" w:rsidRPr="0077019B">
        <w:t>setup</w:t>
      </w:r>
      <w:r w:rsidR="0042649A" w:rsidRPr="0077019B">
        <w:t xml:space="preserve"> of the OpenAI Gym environment</w:t>
      </w:r>
      <w:r w:rsidR="22EE781F" w:rsidRPr="0077019B">
        <w:t>.</w:t>
      </w:r>
      <w:r w:rsidR="0042649A" w:rsidRPr="0077019B">
        <w:t xml:space="preserve"> </w:t>
      </w:r>
      <w:r>
        <w:t xml:space="preserve">There was a significant amount of time and learning dedicated to setting up the gameplay environment, which limited </w:t>
      </w:r>
      <w:r w:rsidR="00394506">
        <w:t>the time available to develop the Monte Carlo Tree Search and Reinforcement Learning models.</w:t>
      </w:r>
    </w:p>
    <w:p w14:paraId="1A4E2762" w14:textId="77777777" w:rsidR="00100C49" w:rsidRDefault="00394506" w:rsidP="00100C49">
      <w:r>
        <w:t>Second, p</w:t>
      </w:r>
      <w:r w:rsidR="0042649A" w:rsidRPr="0077019B">
        <w:t xml:space="preserve">roviding more practical instruction on </w:t>
      </w:r>
      <w:r w:rsidR="00D766D4" w:rsidRPr="0077019B">
        <w:t xml:space="preserve">creating a reinforcement learning model using modern tools like PyTorch would also have </w:t>
      </w:r>
      <w:r w:rsidR="0019008A" w:rsidRPr="0077019B">
        <w:t>helped</w:t>
      </w:r>
      <w:r w:rsidR="00D766D4" w:rsidRPr="0077019B">
        <w:t xml:space="preserve"> students understand the methodology of building </w:t>
      </w:r>
      <w:r>
        <w:t>a Reinforcement Learning</w:t>
      </w:r>
      <w:r w:rsidR="00D766D4" w:rsidRPr="0077019B">
        <w:t xml:space="preserve"> model.</w:t>
      </w:r>
      <w:r>
        <w:t xml:space="preserve"> The act of developing the RL model was time-consuming and difficult to understand, </w:t>
      </w:r>
      <w:r w:rsidR="006A74EF">
        <w:t xml:space="preserve">especially without clear guidance from the course materials. </w:t>
      </w:r>
      <w:r w:rsidR="00FA47E5">
        <w:t xml:space="preserve">A cohesive introduction to AI tools like PyTorch would have </w:t>
      </w:r>
      <w:r w:rsidR="00100C49">
        <w:t>made the project progress more smoothly.</w:t>
      </w:r>
    </w:p>
    <w:p w14:paraId="1B950075" w14:textId="06BCFC0A" w:rsidR="22EE781F" w:rsidRPr="0077019B" w:rsidRDefault="00100C49" w:rsidP="00100C49">
      <w:r>
        <w:lastRenderedPageBreak/>
        <w:t>Lastly, a</w:t>
      </w:r>
      <w:r w:rsidR="22EE781F" w:rsidRPr="0077019B">
        <w:t xml:space="preserve"> built-in performance evaluation template (e.g., win-rate tracker, logging system) would make it easier to analyze results.</w:t>
      </w:r>
      <w:r>
        <w:t xml:space="preserve"> As it stands, the project was extremely open-ended in its expectations for the AI models. While this afforded students the freedom to pursue whichever methods they felt fit, </w:t>
      </w:r>
      <w:r w:rsidR="00871C71">
        <w:t>some guidance on recommended metrics would have made the project expectations clearer.</w:t>
      </w:r>
    </w:p>
    <w:p w14:paraId="6FCA2F1C" w14:textId="63F1C694" w:rsidR="22EE781F" w:rsidRPr="0077019B" w:rsidRDefault="22EE781F" w:rsidP="00C95D49">
      <w:r w:rsidRPr="0077019B">
        <w:t>Overall, the project was intellectually rewarding and an excellent way to learn how AI techniques can be applied in games and real-world decision-making.</w:t>
      </w:r>
    </w:p>
    <w:p w14:paraId="4EABA55A" w14:textId="437AA2C6" w:rsidR="2E50B445" w:rsidRPr="0077019B" w:rsidRDefault="2E50B445" w:rsidP="00C95D49"/>
    <w:p w14:paraId="4C4A4CAC" w14:textId="1A7AE96F" w:rsidR="0081054B" w:rsidRPr="0077019B" w:rsidRDefault="0081054B" w:rsidP="00780ECD">
      <w:pPr>
        <w:pStyle w:val="Heading1"/>
      </w:pPr>
      <w:bookmarkStart w:id="31" w:name="_Toc33129284"/>
      <w:bookmarkStart w:id="32" w:name="_Toc165985092"/>
      <w:r w:rsidRPr="0077019B">
        <w:t>References</w:t>
      </w:r>
      <w:bookmarkEnd w:id="31"/>
      <w:bookmarkEnd w:id="32"/>
    </w:p>
    <w:p w14:paraId="2C4F5AD9" w14:textId="3CB6366D" w:rsidR="17A7BA7A" w:rsidRPr="0077019B" w:rsidRDefault="17A7BA7A" w:rsidP="00C32F85">
      <w:pPr>
        <w:pStyle w:val="ListParagraph"/>
        <w:numPr>
          <w:ilvl w:val="0"/>
          <w:numId w:val="2"/>
        </w:numPr>
      </w:pPr>
      <w:r w:rsidRPr="0077019B">
        <w:rPr>
          <w:i/>
          <w:iCs/>
        </w:rPr>
        <w:t>Dots and Boxes</w:t>
      </w:r>
      <w:r w:rsidRPr="0077019B">
        <w:t xml:space="preserve"> – </w:t>
      </w:r>
      <w:hyperlink r:id="rId16">
        <w:r w:rsidRPr="0077019B">
          <w:rPr>
            <w:rStyle w:val="Hyperlink"/>
          </w:rPr>
          <w:t>Wikipedia</w:t>
        </w:r>
      </w:hyperlink>
    </w:p>
    <w:p w14:paraId="22E8685E" w14:textId="2707EECB" w:rsidR="17A7BA7A" w:rsidRPr="0077019B" w:rsidRDefault="17A7BA7A" w:rsidP="00C32F85">
      <w:pPr>
        <w:pStyle w:val="ListParagraph"/>
        <w:numPr>
          <w:ilvl w:val="0"/>
          <w:numId w:val="2"/>
        </w:numPr>
      </w:pPr>
      <w:r w:rsidRPr="0077019B">
        <w:rPr>
          <w:i/>
          <w:iCs/>
        </w:rPr>
        <w:t>Game Rules</w:t>
      </w:r>
      <w:r w:rsidRPr="0077019B">
        <w:t xml:space="preserve"> – </w:t>
      </w:r>
      <w:hyperlink r:id="rId17">
        <w:r w:rsidRPr="0077019B">
          <w:rPr>
            <w:rStyle w:val="Hyperlink"/>
          </w:rPr>
          <w:t>UCLA Math Department</w:t>
        </w:r>
      </w:hyperlink>
    </w:p>
    <w:p w14:paraId="7AB5DB61" w14:textId="387F42F4" w:rsidR="17A7BA7A" w:rsidRDefault="17A7BA7A" w:rsidP="00C32F85">
      <w:pPr>
        <w:pStyle w:val="ListParagraph"/>
        <w:numPr>
          <w:ilvl w:val="0"/>
          <w:numId w:val="2"/>
        </w:numPr>
      </w:pPr>
      <w:r w:rsidRPr="0077019B">
        <w:t>AlphaGo &amp; MCTS Research</w:t>
      </w:r>
      <w:r w:rsidR="00342468">
        <w:t xml:space="preserve">: </w:t>
      </w:r>
    </w:p>
    <w:p w14:paraId="14B7F7BB" w14:textId="30E75467" w:rsidR="00342468" w:rsidRPr="0077019B" w:rsidRDefault="00342468" w:rsidP="00C32F85">
      <w:pPr>
        <w:pStyle w:val="ListParagraph"/>
        <w:numPr>
          <w:ilvl w:val="1"/>
          <w:numId w:val="2"/>
        </w:numPr>
      </w:pPr>
      <w:r w:rsidRPr="00342468">
        <w:t xml:space="preserve">Silver D, Huang A, Maddison CJ, et al. “Mastering the game of Go with deep neural networks and tree search.” Nature 529: 484-489 (2016). </w:t>
      </w:r>
      <w:hyperlink r:id="rId18" w:history="1">
        <w:r w:rsidRPr="006D452E">
          <w:rPr>
            <w:rStyle w:val="Hyperlink"/>
          </w:rPr>
          <w:t>https://doi.org/10.1038/nature16961</w:t>
        </w:r>
      </w:hyperlink>
      <w:r>
        <w:t xml:space="preserve"> </w:t>
      </w:r>
    </w:p>
    <w:p w14:paraId="7D33153F" w14:textId="5BA90163" w:rsidR="17A7BA7A" w:rsidRDefault="17A7BA7A" w:rsidP="00C32F85">
      <w:pPr>
        <w:pStyle w:val="ListParagraph"/>
        <w:numPr>
          <w:ilvl w:val="0"/>
          <w:numId w:val="2"/>
        </w:numPr>
      </w:pPr>
      <w:r w:rsidRPr="0077019B">
        <w:t>RL Tutorials &amp; OpenAI Gym documentation</w:t>
      </w:r>
      <w:r w:rsidR="00AE4B47">
        <w:t xml:space="preserve"> </w:t>
      </w:r>
      <w:r w:rsidR="00AE4B47" w:rsidRPr="0077019B">
        <w:t>–</w:t>
      </w:r>
      <w:r w:rsidR="00AE4B47">
        <w:t xml:space="preserve"> </w:t>
      </w:r>
      <w:hyperlink r:id="rId19" w:history="1">
        <w:r w:rsidR="00AE4B47" w:rsidRPr="006D452E">
          <w:rPr>
            <w:rStyle w:val="Hyperlink"/>
          </w:rPr>
          <w:t>https://gymnasium.farama.org</w:t>
        </w:r>
      </w:hyperlink>
      <w:r w:rsidR="00AE4B47">
        <w:t xml:space="preserve"> </w:t>
      </w:r>
    </w:p>
    <w:p w14:paraId="0F29E9EB" w14:textId="77777777" w:rsidR="003B4AC6" w:rsidRDefault="003B4AC6" w:rsidP="00C32F85">
      <w:pPr>
        <w:pStyle w:val="ListParagraph"/>
        <w:numPr>
          <w:ilvl w:val="0"/>
          <w:numId w:val="2"/>
        </w:numPr>
        <w:spacing w:after="0"/>
      </w:pPr>
      <w:r w:rsidRPr="00875586">
        <w:t xml:space="preserve">Zhuang Y, Li S, Peters TV, Zhuang C. “Improving Monte-Carlo Tree Search for Dots-and-Boxes with a novel board representation and artificial neural networks.” </w:t>
      </w:r>
      <w:r w:rsidRPr="003B4AC6">
        <w:rPr>
          <w:i/>
          <w:iCs/>
        </w:rPr>
        <w:t>2015 IEEE Conference on Computational Intelligence and Games (CIG)</w:t>
      </w:r>
      <w:r w:rsidRPr="00875586">
        <w:t xml:space="preserve">, Tainan, Taiwan: 314-321 (2015). </w:t>
      </w:r>
      <w:hyperlink r:id="rId20" w:history="1">
        <w:r w:rsidRPr="00AA145D">
          <w:rPr>
            <w:rStyle w:val="Hyperlink"/>
          </w:rPr>
          <w:t>https://doi.org/10.1109/CIG.2015.7317912</w:t>
        </w:r>
      </w:hyperlink>
      <w:r w:rsidRPr="00875586">
        <w:t>.</w:t>
      </w:r>
    </w:p>
    <w:p w14:paraId="1544E5A0" w14:textId="77777777" w:rsidR="003B4AC6" w:rsidRPr="0077019B" w:rsidRDefault="003B4AC6" w:rsidP="007554A1">
      <w:pPr>
        <w:ind w:left="360"/>
      </w:pPr>
    </w:p>
    <w:p w14:paraId="596C3A86" w14:textId="1760554A" w:rsidR="004C1783" w:rsidRPr="0077019B" w:rsidRDefault="00152698" w:rsidP="00152698">
      <w:pPr>
        <w:tabs>
          <w:tab w:val="left" w:pos="720"/>
        </w:tabs>
      </w:pPr>
      <w:hyperlink r:id="rId21" w:history="1">
        <w:r w:rsidRPr="00152698">
          <w:rPr>
            <w:rStyle w:val="Hyperlink"/>
          </w:rPr>
          <w:t>GitHub - jkunkel299/ai801-project: Dots and Boxes game with AI players</w:t>
        </w:r>
      </w:hyperlink>
    </w:p>
    <w:sectPr w:rsidR="004C1783" w:rsidRPr="0077019B" w:rsidSect="003463D0">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23914" w14:textId="77777777" w:rsidR="00E0692B" w:rsidRDefault="00E0692B" w:rsidP="00C95D49">
      <w:r>
        <w:separator/>
      </w:r>
    </w:p>
  </w:endnote>
  <w:endnote w:type="continuationSeparator" w:id="0">
    <w:p w14:paraId="647F8943" w14:textId="77777777" w:rsidR="00E0692B" w:rsidRDefault="00E0692B" w:rsidP="00C95D49">
      <w:r>
        <w:continuationSeparator/>
      </w:r>
    </w:p>
  </w:endnote>
  <w:endnote w:type="continuationNotice" w:id="1">
    <w:p w14:paraId="2266DA26" w14:textId="77777777" w:rsidR="00E0692B" w:rsidRDefault="00E0692B" w:rsidP="00C95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1B32" w14:textId="2F1536FA" w:rsidR="00BB7353" w:rsidRPr="00127AAE" w:rsidRDefault="00BB7353">
    <w:pPr>
      <w:pStyle w:val="Footer"/>
      <w:tabs>
        <w:tab w:val="clear" w:pos="4320"/>
        <w:tab w:val="clear" w:pos="8640"/>
        <w:tab w:val="center" w:pos="4680"/>
        <w:tab w:val="right" w:pos="9340"/>
      </w:tabs>
      <w:rPr>
        <w:rFonts w:ascii="Aptos" w:hAnsi="Aptos"/>
      </w:rPr>
    </w:pPr>
    <w:r w:rsidRPr="00127AAE">
      <w:rPr>
        <w:rFonts w:ascii="Aptos" w:hAnsi="Aptos"/>
        <w:b/>
        <w:bCs/>
        <w:sz w:val="20"/>
        <w:szCs w:val="20"/>
      </w:rPr>
      <w:tab/>
      <w:t xml:space="preserve">Page </w:t>
    </w:r>
    <w:r w:rsidRPr="00127AAE">
      <w:rPr>
        <w:rFonts w:ascii="Aptos" w:hAnsi="Aptos"/>
        <w:b/>
        <w:bCs/>
        <w:sz w:val="20"/>
        <w:szCs w:val="20"/>
      </w:rPr>
      <w:fldChar w:fldCharType="begin"/>
    </w:r>
    <w:r w:rsidRPr="00127AAE">
      <w:rPr>
        <w:rFonts w:ascii="Aptos" w:hAnsi="Aptos"/>
        <w:b/>
        <w:bCs/>
        <w:sz w:val="20"/>
        <w:szCs w:val="20"/>
      </w:rPr>
      <w:instrText xml:space="preserve"> PAGE </w:instrText>
    </w:r>
    <w:r w:rsidRPr="00127AAE">
      <w:rPr>
        <w:rFonts w:ascii="Aptos" w:hAnsi="Aptos"/>
        <w:b/>
        <w:bCs/>
        <w:sz w:val="20"/>
        <w:szCs w:val="20"/>
      </w:rPr>
      <w:fldChar w:fldCharType="separate"/>
    </w:r>
    <w:r w:rsidR="0044734D" w:rsidRPr="00127AAE">
      <w:rPr>
        <w:rFonts w:ascii="Aptos" w:hAnsi="Aptos"/>
        <w:b/>
        <w:bCs/>
        <w:noProof/>
        <w:sz w:val="20"/>
        <w:szCs w:val="20"/>
      </w:rPr>
      <w:t>1</w:t>
    </w:r>
    <w:r w:rsidRPr="00127AAE">
      <w:rPr>
        <w:rFonts w:ascii="Aptos" w:hAnsi="Aptos"/>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F68AF" w14:textId="5BEAE0DF" w:rsidR="0020548B" w:rsidRPr="00127AAE" w:rsidRDefault="003463D0">
    <w:pPr>
      <w:pStyle w:val="Footer"/>
      <w:tabs>
        <w:tab w:val="clear" w:pos="4320"/>
        <w:tab w:val="clear" w:pos="8640"/>
        <w:tab w:val="center" w:pos="4770"/>
        <w:tab w:val="right" w:pos="9340"/>
      </w:tabs>
      <w:rPr>
        <w:rFonts w:ascii="Aptos" w:hAnsi="Aptos"/>
        <w:b/>
        <w:bCs/>
        <w:sz w:val="20"/>
        <w:szCs w:val="20"/>
      </w:rPr>
    </w:pPr>
    <w:r w:rsidRPr="00127AAE">
      <w:rPr>
        <w:rFonts w:ascii="Aptos" w:hAnsi="Aptos"/>
        <w:b/>
        <w:bCs/>
        <w:sz w:val="20"/>
        <w:szCs w:val="20"/>
      </w:rPr>
      <w:tab/>
    </w:r>
    <w:r w:rsidR="00806BA3" w:rsidRPr="00127AAE">
      <w:rPr>
        <w:rFonts w:ascii="Aptos" w:hAnsi="Aptos"/>
        <w:b/>
        <w:bCs/>
        <w:sz w:val="20"/>
        <w:szCs w:val="20"/>
      </w:rPr>
      <w:t xml:space="preserve">Page </w:t>
    </w:r>
    <w:r w:rsidR="00806BA3" w:rsidRPr="00127AAE">
      <w:rPr>
        <w:rFonts w:ascii="Aptos" w:hAnsi="Aptos"/>
        <w:b/>
        <w:bCs/>
        <w:sz w:val="20"/>
        <w:szCs w:val="20"/>
      </w:rPr>
      <w:fldChar w:fldCharType="begin"/>
    </w:r>
    <w:r w:rsidR="00806BA3" w:rsidRPr="00127AAE">
      <w:rPr>
        <w:rFonts w:ascii="Aptos" w:hAnsi="Aptos"/>
        <w:b/>
        <w:bCs/>
        <w:sz w:val="20"/>
        <w:szCs w:val="20"/>
      </w:rPr>
      <w:instrText xml:space="preserve"> PAGE </w:instrText>
    </w:r>
    <w:r w:rsidR="00806BA3" w:rsidRPr="00127AAE">
      <w:rPr>
        <w:rFonts w:ascii="Aptos" w:hAnsi="Aptos"/>
        <w:b/>
        <w:bCs/>
        <w:sz w:val="20"/>
        <w:szCs w:val="20"/>
      </w:rPr>
      <w:fldChar w:fldCharType="separate"/>
    </w:r>
    <w:r w:rsidR="0044734D" w:rsidRPr="00127AAE">
      <w:rPr>
        <w:rFonts w:ascii="Aptos" w:hAnsi="Aptos"/>
        <w:b/>
        <w:bCs/>
        <w:noProof/>
        <w:sz w:val="20"/>
        <w:szCs w:val="20"/>
      </w:rPr>
      <w:t>2</w:t>
    </w:r>
    <w:r w:rsidR="00806BA3" w:rsidRPr="00127AAE">
      <w:rPr>
        <w:rFonts w:ascii="Aptos" w:hAnsi="Aptos"/>
        <w:b/>
        <w:bCs/>
        <w:sz w:val="20"/>
        <w:szCs w:val="20"/>
      </w:rPr>
      <w:fldChar w:fldCharType="end"/>
    </w:r>
  </w:p>
  <w:p w14:paraId="7C6FE381" w14:textId="77777777" w:rsidR="0020548B"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9C32C" w14:textId="77777777" w:rsidR="00E0692B" w:rsidRDefault="00E0692B" w:rsidP="00C95D49">
      <w:r>
        <w:separator/>
      </w:r>
    </w:p>
  </w:footnote>
  <w:footnote w:type="continuationSeparator" w:id="0">
    <w:p w14:paraId="46DB436E" w14:textId="77777777" w:rsidR="00E0692B" w:rsidRDefault="00E0692B" w:rsidP="00C95D49">
      <w:r>
        <w:continuationSeparator/>
      </w:r>
    </w:p>
  </w:footnote>
  <w:footnote w:type="continuationNotice" w:id="1">
    <w:p w14:paraId="4F5DA2A7" w14:textId="77777777" w:rsidR="00E0692B" w:rsidRDefault="00E0692B" w:rsidP="00C95D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278E" w14:textId="77777777" w:rsidR="00BB7353" w:rsidRDefault="00BB7353">
    <w:pPr>
      <w:pStyle w:val="Header"/>
      <w:rPr>
        <w:b/>
        <w:bCs/>
      </w:rPr>
    </w:pPr>
  </w:p>
  <w:p w14:paraId="220258F1" w14:textId="77777777" w:rsidR="00BB7353" w:rsidRPr="00317683" w:rsidRDefault="00BB7353">
    <w:pPr>
      <w:pStyle w:val="Header"/>
      <w:jc w:val="right"/>
      <w:rPr>
        <w:rFonts w:ascii="Aptos" w:hAnsi="Aptos"/>
      </w:rPr>
    </w:pPr>
    <w:r w:rsidRPr="00317683">
      <w:rPr>
        <w:rFonts w:ascii="Aptos" w:hAnsi="Aptos"/>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10D50" w14:textId="77777777" w:rsidR="0020548B" w:rsidRDefault="002054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 w15:restartNumberingAfterBreak="0">
    <w:nsid w:val="36ED55E4"/>
    <w:multiLevelType w:val="hybridMultilevel"/>
    <w:tmpl w:val="BC769DC2"/>
    <w:lvl w:ilvl="0" w:tplc="ACA0256E">
      <w:start w:val="1"/>
      <w:numFmt w:val="bullet"/>
      <w:lvlText w:val=""/>
      <w:lvlJc w:val="left"/>
      <w:pPr>
        <w:ind w:left="1440" w:hanging="360"/>
      </w:pPr>
      <w:rPr>
        <w:rFonts w:ascii="Symbol" w:hAnsi="Symbol"/>
      </w:rPr>
    </w:lvl>
    <w:lvl w:ilvl="1" w:tplc="37284824">
      <w:start w:val="1"/>
      <w:numFmt w:val="bullet"/>
      <w:lvlText w:val=""/>
      <w:lvlJc w:val="left"/>
      <w:pPr>
        <w:ind w:left="1440" w:hanging="360"/>
      </w:pPr>
      <w:rPr>
        <w:rFonts w:ascii="Symbol" w:hAnsi="Symbol"/>
      </w:rPr>
    </w:lvl>
    <w:lvl w:ilvl="2" w:tplc="F7143CEE">
      <w:start w:val="1"/>
      <w:numFmt w:val="bullet"/>
      <w:lvlText w:val=""/>
      <w:lvlJc w:val="left"/>
      <w:pPr>
        <w:ind w:left="1440" w:hanging="360"/>
      </w:pPr>
      <w:rPr>
        <w:rFonts w:ascii="Symbol" w:hAnsi="Symbol"/>
      </w:rPr>
    </w:lvl>
    <w:lvl w:ilvl="3" w:tplc="E474D3EE">
      <w:start w:val="1"/>
      <w:numFmt w:val="bullet"/>
      <w:lvlText w:val=""/>
      <w:lvlJc w:val="left"/>
      <w:pPr>
        <w:ind w:left="1440" w:hanging="360"/>
      </w:pPr>
      <w:rPr>
        <w:rFonts w:ascii="Symbol" w:hAnsi="Symbol"/>
      </w:rPr>
    </w:lvl>
    <w:lvl w:ilvl="4" w:tplc="0E903048">
      <w:start w:val="1"/>
      <w:numFmt w:val="bullet"/>
      <w:lvlText w:val=""/>
      <w:lvlJc w:val="left"/>
      <w:pPr>
        <w:ind w:left="1440" w:hanging="360"/>
      </w:pPr>
      <w:rPr>
        <w:rFonts w:ascii="Symbol" w:hAnsi="Symbol"/>
      </w:rPr>
    </w:lvl>
    <w:lvl w:ilvl="5" w:tplc="9F9825CE">
      <w:start w:val="1"/>
      <w:numFmt w:val="bullet"/>
      <w:lvlText w:val=""/>
      <w:lvlJc w:val="left"/>
      <w:pPr>
        <w:ind w:left="1440" w:hanging="360"/>
      </w:pPr>
      <w:rPr>
        <w:rFonts w:ascii="Symbol" w:hAnsi="Symbol"/>
      </w:rPr>
    </w:lvl>
    <w:lvl w:ilvl="6" w:tplc="9AFADF00">
      <w:start w:val="1"/>
      <w:numFmt w:val="bullet"/>
      <w:lvlText w:val=""/>
      <w:lvlJc w:val="left"/>
      <w:pPr>
        <w:ind w:left="1440" w:hanging="360"/>
      </w:pPr>
      <w:rPr>
        <w:rFonts w:ascii="Symbol" w:hAnsi="Symbol"/>
      </w:rPr>
    </w:lvl>
    <w:lvl w:ilvl="7" w:tplc="B13AA140">
      <w:start w:val="1"/>
      <w:numFmt w:val="bullet"/>
      <w:lvlText w:val=""/>
      <w:lvlJc w:val="left"/>
      <w:pPr>
        <w:ind w:left="1440" w:hanging="360"/>
      </w:pPr>
      <w:rPr>
        <w:rFonts w:ascii="Symbol" w:hAnsi="Symbol"/>
      </w:rPr>
    </w:lvl>
    <w:lvl w:ilvl="8" w:tplc="BDD410F0">
      <w:start w:val="1"/>
      <w:numFmt w:val="bullet"/>
      <w:lvlText w:val=""/>
      <w:lvlJc w:val="left"/>
      <w:pPr>
        <w:ind w:left="1440" w:hanging="360"/>
      </w:pPr>
      <w:rPr>
        <w:rFonts w:ascii="Symbol" w:hAnsi="Symbol"/>
      </w:rPr>
    </w:lvl>
  </w:abstractNum>
  <w:abstractNum w:abstractNumId="2" w15:restartNumberingAfterBreak="0">
    <w:nsid w:val="3C321337"/>
    <w:multiLevelType w:val="hybridMultilevel"/>
    <w:tmpl w:val="D6B0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A11FD"/>
    <w:multiLevelType w:val="hybridMultilevel"/>
    <w:tmpl w:val="BB0C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40A42289"/>
    <w:multiLevelType w:val="hybridMultilevel"/>
    <w:tmpl w:val="303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F163C"/>
    <w:multiLevelType w:val="hybridMultilevel"/>
    <w:tmpl w:val="7A98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4F36D5"/>
    <w:multiLevelType w:val="hybridMultilevel"/>
    <w:tmpl w:val="9B06DA0C"/>
    <w:lvl w:ilvl="0" w:tplc="9A5C5406">
      <w:start w:val="1"/>
      <w:numFmt w:val="bullet"/>
      <w:lvlText w:val=""/>
      <w:lvlJc w:val="left"/>
      <w:pPr>
        <w:ind w:left="720" w:hanging="360"/>
      </w:pPr>
      <w:rPr>
        <w:rFonts w:ascii="Symbol" w:hAnsi="Symbol"/>
      </w:rPr>
    </w:lvl>
    <w:lvl w:ilvl="1" w:tplc="C5E6983A">
      <w:start w:val="1"/>
      <w:numFmt w:val="bullet"/>
      <w:lvlText w:val=""/>
      <w:lvlJc w:val="left"/>
      <w:pPr>
        <w:ind w:left="720" w:hanging="360"/>
      </w:pPr>
      <w:rPr>
        <w:rFonts w:ascii="Symbol" w:hAnsi="Symbol"/>
      </w:rPr>
    </w:lvl>
    <w:lvl w:ilvl="2" w:tplc="83502FB8">
      <w:start w:val="1"/>
      <w:numFmt w:val="bullet"/>
      <w:lvlText w:val=""/>
      <w:lvlJc w:val="left"/>
      <w:pPr>
        <w:ind w:left="720" w:hanging="360"/>
      </w:pPr>
      <w:rPr>
        <w:rFonts w:ascii="Symbol" w:hAnsi="Symbol"/>
      </w:rPr>
    </w:lvl>
    <w:lvl w:ilvl="3" w:tplc="0D747A5C">
      <w:start w:val="1"/>
      <w:numFmt w:val="bullet"/>
      <w:lvlText w:val=""/>
      <w:lvlJc w:val="left"/>
      <w:pPr>
        <w:ind w:left="720" w:hanging="360"/>
      </w:pPr>
      <w:rPr>
        <w:rFonts w:ascii="Symbol" w:hAnsi="Symbol"/>
      </w:rPr>
    </w:lvl>
    <w:lvl w:ilvl="4" w:tplc="98E88648">
      <w:start w:val="1"/>
      <w:numFmt w:val="bullet"/>
      <w:lvlText w:val=""/>
      <w:lvlJc w:val="left"/>
      <w:pPr>
        <w:ind w:left="720" w:hanging="360"/>
      </w:pPr>
      <w:rPr>
        <w:rFonts w:ascii="Symbol" w:hAnsi="Symbol"/>
      </w:rPr>
    </w:lvl>
    <w:lvl w:ilvl="5" w:tplc="F5B246E2">
      <w:start w:val="1"/>
      <w:numFmt w:val="bullet"/>
      <w:lvlText w:val=""/>
      <w:lvlJc w:val="left"/>
      <w:pPr>
        <w:ind w:left="720" w:hanging="360"/>
      </w:pPr>
      <w:rPr>
        <w:rFonts w:ascii="Symbol" w:hAnsi="Symbol"/>
      </w:rPr>
    </w:lvl>
    <w:lvl w:ilvl="6" w:tplc="E2A0A976">
      <w:start w:val="1"/>
      <w:numFmt w:val="bullet"/>
      <w:lvlText w:val=""/>
      <w:lvlJc w:val="left"/>
      <w:pPr>
        <w:ind w:left="720" w:hanging="360"/>
      </w:pPr>
      <w:rPr>
        <w:rFonts w:ascii="Symbol" w:hAnsi="Symbol"/>
      </w:rPr>
    </w:lvl>
    <w:lvl w:ilvl="7" w:tplc="A8CE7AB0">
      <w:start w:val="1"/>
      <w:numFmt w:val="bullet"/>
      <w:lvlText w:val=""/>
      <w:lvlJc w:val="left"/>
      <w:pPr>
        <w:ind w:left="720" w:hanging="360"/>
      </w:pPr>
      <w:rPr>
        <w:rFonts w:ascii="Symbol" w:hAnsi="Symbol"/>
      </w:rPr>
    </w:lvl>
    <w:lvl w:ilvl="8" w:tplc="4002015C">
      <w:start w:val="1"/>
      <w:numFmt w:val="bullet"/>
      <w:lvlText w:val=""/>
      <w:lvlJc w:val="left"/>
      <w:pPr>
        <w:ind w:left="720" w:hanging="360"/>
      </w:pPr>
      <w:rPr>
        <w:rFonts w:ascii="Symbol" w:hAnsi="Symbol"/>
      </w:rPr>
    </w:lvl>
  </w:abstractNum>
  <w:abstractNum w:abstractNumId="8"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50BC6FAD"/>
    <w:multiLevelType w:val="multilevel"/>
    <w:tmpl w:val="ED5ED5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FC8443"/>
    <w:multiLevelType w:val="hybridMultilevel"/>
    <w:tmpl w:val="CE8EC032"/>
    <w:lvl w:ilvl="0" w:tplc="B694003A">
      <w:start w:val="1"/>
      <w:numFmt w:val="bullet"/>
      <w:lvlText w:val="o"/>
      <w:lvlJc w:val="left"/>
      <w:pPr>
        <w:ind w:left="1080" w:hanging="360"/>
      </w:pPr>
      <w:rPr>
        <w:rFonts w:ascii="Courier New" w:hAnsi="Courier New" w:hint="default"/>
      </w:rPr>
    </w:lvl>
    <w:lvl w:ilvl="1" w:tplc="0F3A60F6">
      <w:start w:val="1"/>
      <w:numFmt w:val="bullet"/>
      <w:lvlText w:val="o"/>
      <w:lvlJc w:val="left"/>
      <w:pPr>
        <w:ind w:left="1800" w:hanging="360"/>
      </w:pPr>
      <w:rPr>
        <w:rFonts w:ascii="Courier New" w:hAnsi="Courier New" w:hint="default"/>
      </w:rPr>
    </w:lvl>
    <w:lvl w:ilvl="2" w:tplc="42A62D02">
      <w:start w:val="1"/>
      <w:numFmt w:val="bullet"/>
      <w:lvlText w:val=""/>
      <w:lvlJc w:val="left"/>
      <w:pPr>
        <w:ind w:left="2520" w:hanging="360"/>
      </w:pPr>
      <w:rPr>
        <w:rFonts w:ascii="Wingdings" w:hAnsi="Wingdings" w:hint="default"/>
      </w:rPr>
    </w:lvl>
    <w:lvl w:ilvl="3" w:tplc="33DCF466">
      <w:start w:val="1"/>
      <w:numFmt w:val="bullet"/>
      <w:lvlText w:val=""/>
      <w:lvlJc w:val="left"/>
      <w:pPr>
        <w:ind w:left="3240" w:hanging="360"/>
      </w:pPr>
      <w:rPr>
        <w:rFonts w:ascii="Symbol" w:hAnsi="Symbol" w:hint="default"/>
      </w:rPr>
    </w:lvl>
    <w:lvl w:ilvl="4" w:tplc="78443752">
      <w:start w:val="1"/>
      <w:numFmt w:val="bullet"/>
      <w:lvlText w:val="o"/>
      <w:lvlJc w:val="left"/>
      <w:pPr>
        <w:ind w:left="3960" w:hanging="360"/>
      </w:pPr>
      <w:rPr>
        <w:rFonts w:ascii="Courier New" w:hAnsi="Courier New" w:hint="default"/>
      </w:rPr>
    </w:lvl>
    <w:lvl w:ilvl="5" w:tplc="CA6045C0">
      <w:start w:val="1"/>
      <w:numFmt w:val="bullet"/>
      <w:lvlText w:val=""/>
      <w:lvlJc w:val="left"/>
      <w:pPr>
        <w:ind w:left="4680" w:hanging="360"/>
      </w:pPr>
      <w:rPr>
        <w:rFonts w:ascii="Wingdings" w:hAnsi="Wingdings" w:hint="default"/>
      </w:rPr>
    </w:lvl>
    <w:lvl w:ilvl="6" w:tplc="224AC416">
      <w:start w:val="1"/>
      <w:numFmt w:val="bullet"/>
      <w:lvlText w:val=""/>
      <w:lvlJc w:val="left"/>
      <w:pPr>
        <w:ind w:left="5400" w:hanging="360"/>
      </w:pPr>
      <w:rPr>
        <w:rFonts w:ascii="Symbol" w:hAnsi="Symbol" w:hint="default"/>
      </w:rPr>
    </w:lvl>
    <w:lvl w:ilvl="7" w:tplc="124EA696">
      <w:start w:val="1"/>
      <w:numFmt w:val="bullet"/>
      <w:lvlText w:val="o"/>
      <w:lvlJc w:val="left"/>
      <w:pPr>
        <w:ind w:left="6120" w:hanging="360"/>
      </w:pPr>
      <w:rPr>
        <w:rFonts w:ascii="Courier New" w:hAnsi="Courier New" w:hint="default"/>
      </w:rPr>
    </w:lvl>
    <w:lvl w:ilvl="8" w:tplc="791A6F2A">
      <w:start w:val="1"/>
      <w:numFmt w:val="bullet"/>
      <w:lvlText w:val=""/>
      <w:lvlJc w:val="left"/>
      <w:pPr>
        <w:ind w:left="6840" w:hanging="360"/>
      </w:pPr>
      <w:rPr>
        <w:rFonts w:ascii="Wingdings" w:hAnsi="Wingdings" w:hint="default"/>
      </w:rPr>
    </w:lvl>
  </w:abstractNum>
  <w:abstractNum w:abstractNumId="11" w15:restartNumberingAfterBreak="0">
    <w:nsid w:val="6342209C"/>
    <w:multiLevelType w:val="hybridMultilevel"/>
    <w:tmpl w:val="7E2E4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D47333"/>
    <w:multiLevelType w:val="hybridMultilevel"/>
    <w:tmpl w:val="9C10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CBDC4"/>
    <w:multiLevelType w:val="hybridMultilevel"/>
    <w:tmpl w:val="F9D877C8"/>
    <w:lvl w:ilvl="0" w:tplc="C494EAAC">
      <w:start w:val="1"/>
      <w:numFmt w:val="decimal"/>
      <w:lvlText w:val="%1."/>
      <w:lvlJc w:val="left"/>
      <w:pPr>
        <w:ind w:left="720" w:hanging="360"/>
      </w:pPr>
    </w:lvl>
    <w:lvl w:ilvl="1" w:tplc="4F7CABAE">
      <w:start w:val="1"/>
      <w:numFmt w:val="lowerLetter"/>
      <w:lvlText w:val="%2."/>
      <w:lvlJc w:val="left"/>
      <w:pPr>
        <w:ind w:left="1440" w:hanging="360"/>
      </w:pPr>
    </w:lvl>
    <w:lvl w:ilvl="2" w:tplc="E772C870">
      <w:start w:val="1"/>
      <w:numFmt w:val="lowerRoman"/>
      <w:lvlText w:val="%3."/>
      <w:lvlJc w:val="right"/>
      <w:pPr>
        <w:ind w:left="2160" w:hanging="180"/>
      </w:pPr>
    </w:lvl>
    <w:lvl w:ilvl="3" w:tplc="F9E69DA0">
      <w:start w:val="1"/>
      <w:numFmt w:val="decimal"/>
      <w:lvlText w:val="%4."/>
      <w:lvlJc w:val="left"/>
      <w:pPr>
        <w:ind w:left="2880" w:hanging="360"/>
      </w:pPr>
    </w:lvl>
    <w:lvl w:ilvl="4" w:tplc="95EC26E6">
      <w:start w:val="1"/>
      <w:numFmt w:val="lowerLetter"/>
      <w:lvlText w:val="%5."/>
      <w:lvlJc w:val="left"/>
      <w:pPr>
        <w:ind w:left="3600" w:hanging="360"/>
      </w:pPr>
    </w:lvl>
    <w:lvl w:ilvl="5" w:tplc="D0FE5F6C">
      <w:start w:val="1"/>
      <w:numFmt w:val="lowerRoman"/>
      <w:lvlText w:val="%6."/>
      <w:lvlJc w:val="right"/>
      <w:pPr>
        <w:ind w:left="4320" w:hanging="180"/>
      </w:pPr>
    </w:lvl>
    <w:lvl w:ilvl="6" w:tplc="46EE7116">
      <w:start w:val="1"/>
      <w:numFmt w:val="decimal"/>
      <w:lvlText w:val="%7."/>
      <w:lvlJc w:val="left"/>
      <w:pPr>
        <w:ind w:left="5040" w:hanging="360"/>
      </w:pPr>
    </w:lvl>
    <w:lvl w:ilvl="7" w:tplc="DAA68AC0">
      <w:start w:val="1"/>
      <w:numFmt w:val="lowerLetter"/>
      <w:lvlText w:val="%8."/>
      <w:lvlJc w:val="left"/>
      <w:pPr>
        <w:ind w:left="5760" w:hanging="360"/>
      </w:pPr>
    </w:lvl>
    <w:lvl w:ilvl="8" w:tplc="7F404828">
      <w:start w:val="1"/>
      <w:numFmt w:val="lowerRoman"/>
      <w:lvlText w:val="%9."/>
      <w:lvlJc w:val="right"/>
      <w:pPr>
        <w:ind w:left="6480" w:hanging="180"/>
      </w:pPr>
    </w:lvl>
  </w:abstractNum>
  <w:abstractNum w:abstractNumId="15" w15:restartNumberingAfterBreak="0">
    <w:nsid w:val="7C0A5ADD"/>
    <w:multiLevelType w:val="hybridMultilevel"/>
    <w:tmpl w:val="1AC8EC5C"/>
    <w:lvl w:ilvl="0" w:tplc="03400464">
      <w:start w:val="1"/>
      <w:numFmt w:val="bullet"/>
      <w:lvlText w:val="•"/>
      <w:lvlJc w:val="left"/>
      <w:pPr>
        <w:tabs>
          <w:tab w:val="num" w:pos="720"/>
        </w:tabs>
        <w:ind w:left="720" w:hanging="360"/>
      </w:pPr>
      <w:rPr>
        <w:rFonts w:ascii="Arial" w:hAnsi="Arial" w:hint="default"/>
      </w:rPr>
    </w:lvl>
    <w:lvl w:ilvl="1" w:tplc="CF0A2D34" w:tentative="1">
      <w:start w:val="1"/>
      <w:numFmt w:val="bullet"/>
      <w:lvlText w:val="•"/>
      <w:lvlJc w:val="left"/>
      <w:pPr>
        <w:tabs>
          <w:tab w:val="num" w:pos="1440"/>
        </w:tabs>
        <w:ind w:left="1440" w:hanging="360"/>
      </w:pPr>
      <w:rPr>
        <w:rFonts w:ascii="Arial" w:hAnsi="Arial" w:hint="default"/>
      </w:rPr>
    </w:lvl>
    <w:lvl w:ilvl="2" w:tplc="81CCD0B8" w:tentative="1">
      <w:start w:val="1"/>
      <w:numFmt w:val="bullet"/>
      <w:lvlText w:val="•"/>
      <w:lvlJc w:val="left"/>
      <w:pPr>
        <w:tabs>
          <w:tab w:val="num" w:pos="2160"/>
        </w:tabs>
        <w:ind w:left="2160" w:hanging="360"/>
      </w:pPr>
      <w:rPr>
        <w:rFonts w:ascii="Arial" w:hAnsi="Arial" w:hint="default"/>
      </w:rPr>
    </w:lvl>
    <w:lvl w:ilvl="3" w:tplc="C74086B4" w:tentative="1">
      <w:start w:val="1"/>
      <w:numFmt w:val="bullet"/>
      <w:lvlText w:val="•"/>
      <w:lvlJc w:val="left"/>
      <w:pPr>
        <w:tabs>
          <w:tab w:val="num" w:pos="2880"/>
        </w:tabs>
        <w:ind w:left="2880" w:hanging="360"/>
      </w:pPr>
      <w:rPr>
        <w:rFonts w:ascii="Arial" w:hAnsi="Arial" w:hint="default"/>
      </w:rPr>
    </w:lvl>
    <w:lvl w:ilvl="4" w:tplc="416AF374" w:tentative="1">
      <w:start w:val="1"/>
      <w:numFmt w:val="bullet"/>
      <w:lvlText w:val="•"/>
      <w:lvlJc w:val="left"/>
      <w:pPr>
        <w:tabs>
          <w:tab w:val="num" w:pos="3600"/>
        </w:tabs>
        <w:ind w:left="3600" w:hanging="360"/>
      </w:pPr>
      <w:rPr>
        <w:rFonts w:ascii="Arial" w:hAnsi="Arial" w:hint="default"/>
      </w:rPr>
    </w:lvl>
    <w:lvl w:ilvl="5" w:tplc="2B4EC2A4" w:tentative="1">
      <w:start w:val="1"/>
      <w:numFmt w:val="bullet"/>
      <w:lvlText w:val="•"/>
      <w:lvlJc w:val="left"/>
      <w:pPr>
        <w:tabs>
          <w:tab w:val="num" w:pos="4320"/>
        </w:tabs>
        <w:ind w:left="4320" w:hanging="360"/>
      </w:pPr>
      <w:rPr>
        <w:rFonts w:ascii="Arial" w:hAnsi="Arial" w:hint="default"/>
      </w:rPr>
    </w:lvl>
    <w:lvl w:ilvl="6" w:tplc="8C3EABE2" w:tentative="1">
      <w:start w:val="1"/>
      <w:numFmt w:val="bullet"/>
      <w:lvlText w:val="•"/>
      <w:lvlJc w:val="left"/>
      <w:pPr>
        <w:tabs>
          <w:tab w:val="num" w:pos="5040"/>
        </w:tabs>
        <w:ind w:left="5040" w:hanging="360"/>
      </w:pPr>
      <w:rPr>
        <w:rFonts w:ascii="Arial" w:hAnsi="Arial" w:hint="default"/>
      </w:rPr>
    </w:lvl>
    <w:lvl w:ilvl="7" w:tplc="790AFCC2" w:tentative="1">
      <w:start w:val="1"/>
      <w:numFmt w:val="bullet"/>
      <w:lvlText w:val="•"/>
      <w:lvlJc w:val="left"/>
      <w:pPr>
        <w:tabs>
          <w:tab w:val="num" w:pos="5760"/>
        </w:tabs>
        <w:ind w:left="5760" w:hanging="360"/>
      </w:pPr>
      <w:rPr>
        <w:rFonts w:ascii="Arial" w:hAnsi="Arial" w:hint="default"/>
      </w:rPr>
    </w:lvl>
    <w:lvl w:ilvl="8" w:tplc="6BBED9E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FCF03C2"/>
    <w:multiLevelType w:val="hybridMultilevel"/>
    <w:tmpl w:val="1A8A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673354">
    <w:abstractNumId w:val="10"/>
  </w:num>
  <w:num w:numId="2" w16cid:durableId="763574200">
    <w:abstractNumId w:val="14"/>
  </w:num>
  <w:num w:numId="3" w16cid:durableId="1173564349">
    <w:abstractNumId w:val="0"/>
  </w:num>
  <w:num w:numId="4" w16cid:durableId="36011499">
    <w:abstractNumId w:val="4"/>
  </w:num>
  <w:num w:numId="5" w16cid:durableId="809708739">
    <w:abstractNumId w:val="8"/>
  </w:num>
  <w:num w:numId="6" w16cid:durableId="643389862">
    <w:abstractNumId w:val="16"/>
  </w:num>
  <w:num w:numId="7" w16cid:durableId="1065446453">
    <w:abstractNumId w:val="13"/>
  </w:num>
  <w:num w:numId="8" w16cid:durableId="1991210185">
    <w:abstractNumId w:val="9"/>
  </w:num>
  <w:num w:numId="9" w16cid:durableId="924341912">
    <w:abstractNumId w:val="3"/>
  </w:num>
  <w:num w:numId="10" w16cid:durableId="2097938723">
    <w:abstractNumId w:val="5"/>
  </w:num>
  <w:num w:numId="11" w16cid:durableId="343478564">
    <w:abstractNumId w:val="2"/>
  </w:num>
  <w:num w:numId="12" w16cid:durableId="365373581">
    <w:abstractNumId w:val="1"/>
  </w:num>
  <w:num w:numId="13" w16cid:durableId="1258058643">
    <w:abstractNumId w:val="7"/>
  </w:num>
  <w:num w:numId="14" w16cid:durableId="1211845531">
    <w:abstractNumId w:val="6"/>
  </w:num>
  <w:num w:numId="15" w16cid:durableId="117189516">
    <w:abstractNumId w:val="12"/>
  </w:num>
  <w:num w:numId="16" w16cid:durableId="559361739">
    <w:abstractNumId w:val="11"/>
  </w:num>
  <w:num w:numId="17" w16cid:durableId="211760095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12538"/>
    <w:rsid w:val="00014F51"/>
    <w:rsid w:val="000202A7"/>
    <w:rsid w:val="0002092F"/>
    <w:rsid w:val="000301C5"/>
    <w:rsid w:val="00034195"/>
    <w:rsid w:val="00036185"/>
    <w:rsid w:val="00037180"/>
    <w:rsid w:val="00040F8D"/>
    <w:rsid w:val="000449B8"/>
    <w:rsid w:val="0004610C"/>
    <w:rsid w:val="00046322"/>
    <w:rsid w:val="00052169"/>
    <w:rsid w:val="00053E42"/>
    <w:rsid w:val="00054F96"/>
    <w:rsid w:val="00055FBD"/>
    <w:rsid w:val="0005778C"/>
    <w:rsid w:val="0006657C"/>
    <w:rsid w:val="00074D90"/>
    <w:rsid w:val="0007680C"/>
    <w:rsid w:val="00077EAF"/>
    <w:rsid w:val="00077FD4"/>
    <w:rsid w:val="00081A07"/>
    <w:rsid w:val="00084367"/>
    <w:rsid w:val="00093C59"/>
    <w:rsid w:val="00094964"/>
    <w:rsid w:val="000960B1"/>
    <w:rsid w:val="00097C16"/>
    <w:rsid w:val="000A1191"/>
    <w:rsid w:val="000A6319"/>
    <w:rsid w:val="000A7612"/>
    <w:rsid w:val="000B2596"/>
    <w:rsid w:val="000B4348"/>
    <w:rsid w:val="000B7D28"/>
    <w:rsid w:val="000C2228"/>
    <w:rsid w:val="000C4AD9"/>
    <w:rsid w:val="000C538E"/>
    <w:rsid w:val="000C608F"/>
    <w:rsid w:val="000D0A54"/>
    <w:rsid w:val="000D2069"/>
    <w:rsid w:val="000E3931"/>
    <w:rsid w:val="000E7952"/>
    <w:rsid w:val="000F0F24"/>
    <w:rsid w:val="000F2031"/>
    <w:rsid w:val="000F363A"/>
    <w:rsid w:val="000F541A"/>
    <w:rsid w:val="000F58D1"/>
    <w:rsid w:val="00100C49"/>
    <w:rsid w:val="001115F1"/>
    <w:rsid w:val="00115935"/>
    <w:rsid w:val="001159FF"/>
    <w:rsid w:val="0012023A"/>
    <w:rsid w:val="001204EB"/>
    <w:rsid w:val="00121BEC"/>
    <w:rsid w:val="001223AA"/>
    <w:rsid w:val="00122F69"/>
    <w:rsid w:val="00127AAE"/>
    <w:rsid w:val="001320F5"/>
    <w:rsid w:val="00144024"/>
    <w:rsid w:val="00147DCC"/>
    <w:rsid w:val="00152698"/>
    <w:rsid w:val="0015294A"/>
    <w:rsid w:val="001535FB"/>
    <w:rsid w:val="001569B9"/>
    <w:rsid w:val="00157A6D"/>
    <w:rsid w:val="00160B92"/>
    <w:rsid w:val="00162CE2"/>
    <w:rsid w:val="001736A8"/>
    <w:rsid w:val="00181F1C"/>
    <w:rsid w:val="00182209"/>
    <w:rsid w:val="00184009"/>
    <w:rsid w:val="00186214"/>
    <w:rsid w:val="0019008A"/>
    <w:rsid w:val="00194454"/>
    <w:rsid w:val="0019583C"/>
    <w:rsid w:val="00196728"/>
    <w:rsid w:val="001A0100"/>
    <w:rsid w:val="001A1ABA"/>
    <w:rsid w:val="001A49EF"/>
    <w:rsid w:val="001A5B1C"/>
    <w:rsid w:val="001A719A"/>
    <w:rsid w:val="001A7AAE"/>
    <w:rsid w:val="001B10D7"/>
    <w:rsid w:val="001B2BD4"/>
    <w:rsid w:val="001B3A1C"/>
    <w:rsid w:val="001C3B59"/>
    <w:rsid w:val="001D0F05"/>
    <w:rsid w:val="001E221D"/>
    <w:rsid w:val="001E39AE"/>
    <w:rsid w:val="001E6C52"/>
    <w:rsid w:val="001F06FB"/>
    <w:rsid w:val="001F298C"/>
    <w:rsid w:val="001F37C4"/>
    <w:rsid w:val="0020548B"/>
    <w:rsid w:val="002054CA"/>
    <w:rsid w:val="00211F2B"/>
    <w:rsid w:val="0021494A"/>
    <w:rsid w:val="00220294"/>
    <w:rsid w:val="002302F0"/>
    <w:rsid w:val="0023462D"/>
    <w:rsid w:val="00234FE7"/>
    <w:rsid w:val="00235E61"/>
    <w:rsid w:val="00236363"/>
    <w:rsid w:val="00237A84"/>
    <w:rsid w:val="002416A8"/>
    <w:rsid w:val="00243C01"/>
    <w:rsid w:val="00244EF8"/>
    <w:rsid w:val="00251C39"/>
    <w:rsid w:val="0027116F"/>
    <w:rsid w:val="00283836"/>
    <w:rsid w:val="00284317"/>
    <w:rsid w:val="00284635"/>
    <w:rsid w:val="00284CFD"/>
    <w:rsid w:val="002865D1"/>
    <w:rsid w:val="00287AA8"/>
    <w:rsid w:val="0029272D"/>
    <w:rsid w:val="00293EE8"/>
    <w:rsid w:val="00296F1F"/>
    <w:rsid w:val="002A4C0F"/>
    <w:rsid w:val="002A7AB7"/>
    <w:rsid w:val="002B141C"/>
    <w:rsid w:val="002B3AEB"/>
    <w:rsid w:val="002B3D8B"/>
    <w:rsid w:val="002C1601"/>
    <w:rsid w:val="002D1450"/>
    <w:rsid w:val="002D3365"/>
    <w:rsid w:val="002D36FE"/>
    <w:rsid w:val="002D388B"/>
    <w:rsid w:val="002D4BF2"/>
    <w:rsid w:val="002E5EC5"/>
    <w:rsid w:val="002E6FAF"/>
    <w:rsid w:val="002F03BB"/>
    <w:rsid w:val="002F0606"/>
    <w:rsid w:val="002F1676"/>
    <w:rsid w:val="002F1CE9"/>
    <w:rsid w:val="002F56AC"/>
    <w:rsid w:val="00306016"/>
    <w:rsid w:val="00312815"/>
    <w:rsid w:val="003169FE"/>
    <w:rsid w:val="00317683"/>
    <w:rsid w:val="003202AC"/>
    <w:rsid w:val="003423DA"/>
    <w:rsid w:val="00342468"/>
    <w:rsid w:val="003463D0"/>
    <w:rsid w:val="0035006D"/>
    <w:rsid w:val="00351F40"/>
    <w:rsid w:val="003541CE"/>
    <w:rsid w:val="0036433B"/>
    <w:rsid w:val="00380AA2"/>
    <w:rsid w:val="00382A8C"/>
    <w:rsid w:val="0038461E"/>
    <w:rsid w:val="003878A9"/>
    <w:rsid w:val="003900F2"/>
    <w:rsid w:val="0039146D"/>
    <w:rsid w:val="0039259A"/>
    <w:rsid w:val="00394506"/>
    <w:rsid w:val="00397C7A"/>
    <w:rsid w:val="003A0390"/>
    <w:rsid w:val="003A1DDF"/>
    <w:rsid w:val="003B1F1E"/>
    <w:rsid w:val="003B4AC6"/>
    <w:rsid w:val="003B521A"/>
    <w:rsid w:val="003C2FE6"/>
    <w:rsid w:val="003C6ACB"/>
    <w:rsid w:val="003C786B"/>
    <w:rsid w:val="003E15EB"/>
    <w:rsid w:val="003F0A5E"/>
    <w:rsid w:val="003F1202"/>
    <w:rsid w:val="003F1F5F"/>
    <w:rsid w:val="003F6D55"/>
    <w:rsid w:val="00410C2F"/>
    <w:rsid w:val="00410F94"/>
    <w:rsid w:val="00411671"/>
    <w:rsid w:val="00413148"/>
    <w:rsid w:val="00413274"/>
    <w:rsid w:val="0042221B"/>
    <w:rsid w:val="00422E65"/>
    <w:rsid w:val="00425716"/>
    <w:rsid w:val="0042649A"/>
    <w:rsid w:val="004309E0"/>
    <w:rsid w:val="00433E94"/>
    <w:rsid w:val="00440808"/>
    <w:rsid w:val="004427D8"/>
    <w:rsid w:val="0044734D"/>
    <w:rsid w:val="0045390B"/>
    <w:rsid w:val="004551B2"/>
    <w:rsid w:val="00455C29"/>
    <w:rsid w:val="004646A4"/>
    <w:rsid w:val="004660E4"/>
    <w:rsid w:val="004669BC"/>
    <w:rsid w:val="00473B9C"/>
    <w:rsid w:val="00474D7D"/>
    <w:rsid w:val="00481328"/>
    <w:rsid w:val="00482ED9"/>
    <w:rsid w:val="00490157"/>
    <w:rsid w:val="004A0144"/>
    <w:rsid w:val="004A1B45"/>
    <w:rsid w:val="004A2901"/>
    <w:rsid w:val="004A4B29"/>
    <w:rsid w:val="004A4BB3"/>
    <w:rsid w:val="004B1F3A"/>
    <w:rsid w:val="004B51C9"/>
    <w:rsid w:val="004C1783"/>
    <w:rsid w:val="004C1AB9"/>
    <w:rsid w:val="004D41AF"/>
    <w:rsid w:val="004E0B2F"/>
    <w:rsid w:val="004E4810"/>
    <w:rsid w:val="004E6E96"/>
    <w:rsid w:val="004E7BE6"/>
    <w:rsid w:val="004F0467"/>
    <w:rsid w:val="004F61D0"/>
    <w:rsid w:val="005009A5"/>
    <w:rsid w:val="005047FA"/>
    <w:rsid w:val="00505B18"/>
    <w:rsid w:val="00506F79"/>
    <w:rsid w:val="00507597"/>
    <w:rsid w:val="005101E7"/>
    <w:rsid w:val="0051182C"/>
    <w:rsid w:val="00516350"/>
    <w:rsid w:val="00516531"/>
    <w:rsid w:val="00516640"/>
    <w:rsid w:val="00520642"/>
    <w:rsid w:val="0052276A"/>
    <w:rsid w:val="005247BD"/>
    <w:rsid w:val="00550444"/>
    <w:rsid w:val="00550605"/>
    <w:rsid w:val="005521B6"/>
    <w:rsid w:val="005532B9"/>
    <w:rsid w:val="00561B55"/>
    <w:rsid w:val="0056368C"/>
    <w:rsid w:val="00564B92"/>
    <w:rsid w:val="005702D4"/>
    <w:rsid w:val="005726C2"/>
    <w:rsid w:val="00574DD2"/>
    <w:rsid w:val="00577060"/>
    <w:rsid w:val="005A0619"/>
    <w:rsid w:val="005A3EB1"/>
    <w:rsid w:val="005A411A"/>
    <w:rsid w:val="005A4287"/>
    <w:rsid w:val="005A51F5"/>
    <w:rsid w:val="005B47DF"/>
    <w:rsid w:val="005B5F35"/>
    <w:rsid w:val="005B6847"/>
    <w:rsid w:val="005C2CED"/>
    <w:rsid w:val="005C3445"/>
    <w:rsid w:val="005C48EE"/>
    <w:rsid w:val="005C76F9"/>
    <w:rsid w:val="005D00F4"/>
    <w:rsid w:val="005D6EA1"/>
    <w:rsid w:val="005D76D4"/>
    <w:rsid w:val="005E0BE5"/>
    <w:rsid w:val="005E3789"/>
    <w:rsid w:val="005E5E47"/>
    <w:rsid w:val="005E7BC9"/>
    <w:rsid w:val="005F28AE"/>
    <w:rsid w:val="005F458F"/>
    <w:rsid w:val="00600382"/>
    <w:rsid w:val="00600D08"/>
    <w:rsid w:val="0060269C"/>
    <w:rsid w:val="00604B0A"/>
    <w:rsid w:val="00612531"/>
    <w:rsid w:val="00612A13"/>
    <w:rsid w:val="00613EA4"/>
    <w:rsid w:val="00620F01"/>
    <w:rsid w:val="00627234"/>
    <w:rsid w:val="00630F18"/>
    <w:rsid w:val="006372D3"/>
    <w:rsid w:val="00645B5B"/>
    <w:rsid w:val="00653607"/>
    <w:rsid w:val="0065441C"/>
    <w:rsid w:val="006567D8"/>
    <w:rsid w:val="0066317C"/>
    <w:rsid w:val="00663926"/>
    <w:rsid w:val="00667492"/>
    <w:rsid w:val="00672A74"/>
    <w:rsid w:val="00673C31"/>
    <w:rsid w:val="00675128"/>
    <w:rsid w:val="00682400"/>
    <w:rsid w:val="00682F2E"/>
    <w:rsid w:val="00686785"/>
    <w:rsid w:val="0068754B"/>
    <w:rsid w:val="0069452F"/>
    <w:rsid w:val="00696AF9"/>
    <w:rsid w:val="006A1227"/>
    <w:rsid w:val="006A5285"/>
    <w:rsid w:val="006A7204"/>
    <w:rsid w:val="006A74EF"/>
    <w:rsid w:val="006B3F26"/>
    <w:rsid w:val="006B6D93"/>
    <w:rsid w:val="006C140D"/>
    <w:rsid w:val="006C174D"/>
    <w:rsid w:val="006C305C"/>
    <w:rsid w:val="006C395C"/>
    <w:rsid w:val="006C4417"/>
    <w:rsid w:val="006C4954"/>
    <w:rsid w:val="006D12A3"/>
    <w:rsid w:val="006D4995"/>
    <w:rsid w:val="006D525B"/>
    <w:rsid w:val="006E3742"/>
    <w:rsid w:val="00701607"/>
    <w:rsid w:val="00710186"/>
    <w:rsid w:val="00712772"/>
    <w:rsid w:val="0071579E"/>
    <w:rsid w:val="00716295"/>
    <w:rsid w:val="007170D1"/>
    <w:rsid w:val="007212AE"/>
    <w:rsid w:val="007257B7"/>
    <w:rsid w:val="00731B22"/>
    <w:rsid w:val="00732CC7"/>
    <w:rsid w:val="00733BC8"/>
    <w:rsid w:val="00737B85"/>
    <w:rsid w:val="00737ECE"/>
    <w:rsid w:val="0074015E"/>
    <w:rsid w:val="00741C68"/>
    <w:rsid w:val="007457B8"/>
    <w:rsid w:val="00751D14"/>
    <w:rsid w:val="007554A1"/>
    <w:rsid w:val="00761CC8"/>
    <w:rsid w:val="00766210"/>
    <w:rsid w:val="00766AC9"/>
    <w:rsid w:val="00766E66"/>
    <w:rsid w:val="00770105"/>
    <w:rsid w:val="0077019B"/>
    <w:rsid w:val="0077328A"/>
    <w:rsid w:val="007760E5"/>
    <w:rsid w:val="00780ECD"/>
    <w:rsid w:val="00782AF1"/>
    <w:rsid w:val="007A432D"/>
    <w:rsid w:val="007A5DAD"/>
    <w:rsid w:val="007A66F9"/>
    <w:rsid w:val="007A7638"/>
    <w:rsid w:val="007B1F29"/>
    <w:rsid w:val="007B2781"/>
    <w:rsid w:val="007C13B2"/>
    <w:rsid w:val="007C2305"/>
    <w:rsid w:val="007C4BDF"/>
    <w:rsid w:val="007C5A7F"/>
    <w:rsid w:val="007D07FE"/>
    <w:rsid w:val="007D4819"/>
    <w:rsid w:val="007E2B0E"/>
    <w:rsid w:val="007E77C9"/>
    <w:rsid w:val="007F3DA8"/>
    <w:rsid w:val="007F4A36"/>
    <w:rsid w:val="007F4E3C"/>
    <w:rsid w:val="007F7A40"/>
    <w:rsid w:val="00800AA0"/>
    <w:rsid w:val="008029EB"/>
    <w:rsid w:val="008030F5"/>
    <w:rsid w:val="00805A33"/>
    <w:rsid w:val="00806BA3"/>
    <w:rsid w:val="0081054B"/>
    <w:rsid w:val="00811B7A"/>
    <w:rsid w:val="00812950"/>
    <w:rsid w:val="00812BA2"/>
    <w:rsid w:val="00813F94"/>
    <w:rsid w:val="008171B3"/>
    <w:rsid w:val="0082044B"/>
    <w:rsid w:val="0082132B"/>
    <w:rsid w:val="00824833"/>
    <w:rsid w:val="00830B93"/>
    <w:rsid w:val="00835603"/>
    <w:rsid w:val="008368F9"/>
    <w:rsid w:val="008523D9"/>
    <w:rsid w:val="00853C49"/>
    <w:rsid w:val="00854871"/>
    <w:rsid w:val="00854E4C"/>
    <w:rsid w:val="00862F35"/>
    <w:rsid w:val="00871C71"/>
    <w:rsid w:val="00874124"/>
    <w:rsid w:val="008754A6"/>
    <w:rsid w:val="008754CE"/>
    <w:rsid w:val="00875C45"/>
    <w:rsid w:val="0087794A"/>
    <w:rsid w:val="008825FB"/>
    <w:rsid w:val="0088428E"/>
    <w:rsid w:val="00886FE9"/>
    <w:rsid w:val="0089435C"/>
    <w:rsid w:val="008958C1"/>
    <w:rsid w:val="0089767B"/>
    <w:rsid w:val="008A007D"/>
    <w:rsid w:val="008A649A"/>
    <w:rsid w:val="008B3234"/>
    <w:rsid w:val="008B3D3F"/>
    <w:rsid w:val="008B4CDC"/>
    <w:rsid w:val="008C4D4E"/>
    <w:rsid w:val="008C7E76"/>
    <w:rsid w:val="008D0AAC"/>
    <w:rsid w:val="008D2AC4"/>
    <w:rsid w:val="008D3AD4"/>
    <w:rsid w:val="008D4C41"/>
    <w:rsid w:val="008E0EF0"/>
    <w:rsid w:val="008E17F6"/>
    <w:rsid w:val="008E1F59"/>
    <w:rsid w:val="008E5718"/>
    <w:rsid w:val="008E777A"/>
    <w:rsid w:val="008F1209"/>
    <w:rsid w:val="008F4069"/>
    <w:rsid w:val="008F6079"/>
    <w:rsid w:val="00900259"/>
    <w:rsid w:val="00901D36"/>
    <w:rsid w:val="00902142"/>
    <w:rsid w:val="00910249"/>
    <w:rsid w:val="00912F05"/>
    <w:rsid w:val="00915A5A"/>
    <w:rsid w:val="00915CAC"/>
    <w:rsid w:val="00917284"/>
    <w:rsid w:val="009244DF"/>
    <w:rsid w:val="009318A4"/>
    <w:rsid w:val="00932059"/>
    <w:rsid w:val="00932583"/>
    <w:rsid w:val="00941BB2"/>
    <w:rsid w:val="00942104"/>
    <w:rsid w:val="009441C9"/>
    <w:rsid w:val="00945AFD"/>
    <w:rsid w:val="00946432"/>
    <w:rsid w:val="009507AD"/>
    <w:rsid w:val="00950CC5"/>
    <w:rsid w:val="00956A67"/>
    <w:rsid w:val="00956FBC"/>
    <w:rsid w:val="00957A04"/>
    <w:rsid w:val="00962845"/>
    <w:rsid w:val="00964307"/>
    <w:rsid w:val="009728F3"/>
    <w:rsid w:val="00972F6E"/>
    <w:rsid w:val="00977845"/>
    <w:rsid w:val="00977870"/>
    <w:rsid w:val="00982FAE"/>
    <w:rsid w:val="00987284"/>
    <w:rsid w:val="00987300"/>
    <w:rsid w:val="009902CC"/>
    <w:rsid w:val="00990422"/>
    <w:rsid w:val="009924ED"/>
    <w:rsid w:val="009938C7"/>
    <w:rsid w:val="009A1E4A"/>
    <w:rsid w:val="009A4B8B"/>
    <w:rsid w:val="009A6008"/>
    <w:rsid w:val="009A6832"/>
    <w:rsid w:val="009A699A"/>
    <w:rsid w:val="009A7447"/>
    <w:rsid w:val="009B08FB"/>
    <w:rsid w:val="009B0991"/>
    <w:rsid w:val="009B13C9"/>
    <w:rsid w:val="009B4C14"/>
    <w:rsid w:val="009C180D"/>
    <w:rsid w:val="009C38A8"/>
    <w:rsid w:val="009C576C"/>
    <w:rsid w:val="009C5BA2"/>
    <w:rsid w:val="009C6F82"/>
    <w:rsid w:val="009D0611"/>
    <w:rsid w:val="009D07FD"/>
    <w:rsid w:val="009D0DE0"/>
    <w:rsid w:val="009D206F"/>
    <w:rsid w:val="009E16CE"/>
    <w:rsid w:val="009E2395"/>
    <w:rsid w:val="009E2D18"/>
    <w:rsid w:val="009E6E59"/>
    <w:rsid w:val="009F6E0C"/>
    <w:rsid w:val="009F7F23"/>
    <w:rsid w:val="00A0046C"/>
    <w:rsid w:val="00A1058E"/>
    <w:rsid w:val="00A10604"/>
    <w:rsid w:val="00A11AD8"/>
    <w:rsid w:val="00A1200E"/>
    <w:rsid w:val="00A14405"/>
    <w:rsid w:val="00A14F2D"/>
    <w:rsid w:val="00A17A66"/>
    <w:rsid w:val="00A2678F"/>
    <w:rsid w:val="00A40CF9"/>
    <w:rsid w:val="00A411C4"/>
    <w:rsid w:val="00A46190"/>
    <w:rsid w:val="00A4670A"/>
    <w:rsid w:val="00A46832"/>
    <w:rsid w:val="00A46FE2"/>
    <w:rsid w:val="00A5573E"/>
    <w:rsid w:val="00A6044E"/>
    <w:rsid w:val="00A65D33"/>
    <w:rsid w:val="00A70126"/>
    <w:rsid w:val="00A80CF0"/>
    <w:rsid w:val="00A8492D"/>
    <w:rsid w:val="00A86D23"/>
    <w:rsid w:val="00A8786C"/>
    <w:rsid w:val="00A94372"/>
    <w:rsid w:val="00A96D6A"/>
    <w:rsid w:val="00AA11C9"/>
    <w:rsid w:val="00AA6679"/>
    <w:rsid w:val="00AB0BDE"/>
    <w:rsid w:val="00AC635D"/>
    <w:rsid w:val="00AC69AF"/>
    <w:rsid w:val="00AD023A"/>
    <w:rsid w:val="00AD2C96"/>
    <w:rsid w:val="00AD406F"/>
    <w:rsid w:val="00AE0458"/>
    <w:rsid w:val="00AE4B47"/>
    <w:rsid w:val="00AE5F00"/>
    <w:rsid w:val="00AF0FD0"/>
    <w:rsid w:val="00B02104"/>
    <w:rsid w:val="00B05180"/>
    <w:rsid w:val="00B142F8"/>
    <w:rsid w:val="00B22540"/>
    <w:rsid w:val="00B25885"/>
    <w:rsid w:val="00B31745"/>
    <w:rsid w:val="00B336AB"/>
    <w:rsid w:val="00B36E09"/>
    <w:rsid w:val="00B400B9"/>
    <w:rsid w:val="00B40A1C"/>
    <w:rsid w:val="00B414DE"/>
    <w:rsid w:val="00B42FEC"/>
    <w:rsid w:val="00B432AE"/>
    <w:rsid w:val="00B46609"/>
    <w:rsid w:val="00B46BC2"/>
    <w:rsid w:val="00B504FC"/>
    <w:rsid w:val="00B50BEF"/>
    <w:rsid w:val="00B51DFA"/>
    <w:rsid w:val="00B52844"/>
    <w:rsid w:val="00B56057"/>
    <w:rsid w:val="00B602D1"/>
    <w:rsid w:val="00B608F4"/>
    <w:rsid w:val="00B624A0"/>
    <w:rsid w:val="00B632EF"/>
    <w:rsid w:val="00B63923"/>
    <w:rsid w:val="00B74E83"/>
    <w:rsid w:val="00B770F1"/>
    <w:rsid w:val="00B8066E"/>
    <w:rsid w:val="00B80FA9"/>
    <w:rsid w:val="00B812B4"/>
    <w:rsid w:val="00B85F50"/>
    <w:rsid w:val="00B9054D"/>
    <w:rsid w:val="00B90BEB"/>
    <w:rsid w:val="00B97B68"/>
    <w:rsid w:val="00BA129D"/>
    <w:rsid w:val="00BA2111"/>
    <w:rsid w:val="00BA5BA4"/>
    <w:rsid w:val="00BB021B"/>
    <w:rsid w:val="00BB7353"/>
    <w:rsid w:val="00BC261A"/>
    <w:rsid w:val="00BC2BFE"/>
    <w:rsid w:val="00BC63D1"/>
    <w:rsid w:val="00BD2B0F"/>
    <w:rsid w:val="00BD334B"/>
    <w:rsid w:val="00BE2642"/>
    <w:rsid w:val="00BE2931"/>
    <w:rsid w:val="00BE5BDE"/>
    <w:rsid w:val="00BE6A69"/>
    <w:rsid w:val="00BF14CD"/>
    <w:rsid w:val="00BF239E"/>
    <w:rsid w:val="00BF2D6C"/>
    <w:rsid w:val="00BF330A"/>
    <w:rsid w:val="00BF534F"/>
    <w:rsid w:val="00BF79A2"/>
    <w:rsid w:val="00C0196A"/>
    <w:rsid w:val="00C03F18"/>
    <w:rsid w:val="00C105B7"/>
    <w:rsid w:val="00C10CA3"/>
    <w:rsid w:val="00C131FD"/>
    <w:rsid w:val="00C14DF9"/>
    <w:rsid w:val="00C21D00"/>
    <w:rsid w:val="00C25635"/>
    <w:rsid w:val="00C269AD"/>
    <w:rsid w:val="00C32D71"/>
    <w:rsid w:val="00C32F85"/>
    <w:rsid w:val="00C37715"/>
    <w:rsid w:val="00C40381"/>
    <w:rsid w:val="00C4130F"/>
    <w:rsid w:val="00C43E3A"/>
    <w:rsid w:val="00C4573B"/>
    <w:rsid w:val="00C51812"/>
    <w:rsid w:val="00C558FF"/>
    <w:rsid w:val="00C61887"/>
    <w:rsid w:val="00C62F45"/>
    <w:rsid w:val="00C716EC"/>
    <w:rsid w:val="00C730DA"/>
    <w:rsid w:val="00C73C5D"/>
    <w:rsid w:val="00C7636A"/>
    <w:rsid w:val="00C80B46"/>
    <w:rsid w:val="00C8359C"/>
    <w:rsid w:val="00C85B9E"/>
    <w:rsid w:val="00C87197"/>
    <w:rsid w:val="00C95D49"/>
    <w:rsid w:val="00C97960"/>
    <w:rsid w:val="00C97E83"/>
    <w:rsid w:val="00CB24C9"/>
    <w:rsid w:val="00CB3E8C"/>
    <w:rsid w:val="00CC2ECA"/>
    <w:rsid w:val="00CC3697"/>
    <w:rsid w:val="00CD4A16"/>
    <w:rsid w:val="00CD5BEE"/>
    <w:rsid w:val="00CD5ED6"/>
    <w:rsid w:val="00CD5EE8"/>
    <w:rsid w:val="00CE1287"/>
    <w:rsid w:val="00CE4C8C"/>
    <w:rsid w:val="00CE57CD"/>
    <w:rsid w:val="00CE73E6"/>
    <w:rsid w:val="00CF233A"/>
    <w:rsid w:val="00CF49C2"/>
    <w:rsid w:val="00D01C6B"/>
    <w:rsid w:val="00D01F13"/>
    <w:rsid w:val="00D0354C"/>
    <w:rsid w:val="00D044A6"/>
    <w:rsid w:val="00D04F0F"/>
    <w:rsid w:val="00D06D89"/>
    <w:rsid w:val="00D16BB9"/>
    <w:rsid w:val="00D230ED"/>
    <w:rsid w:val="00D25BCF"/>
    <w:rsid w:val="00D3257E"/>
    <w:rsid w:val="00D5204D"/>
    <w:rsid w:val="00D52D06"/>
    <w:rsid w:val="00D53BC4"/>
    <w:rsid w:val="00D568E6"/>
    <w:rsid w:val="00D6299E"/>
    <w:rsid w:val="00D64C65"/>
    <w:rsid w:val="00D65950"/>
    <w:rsid w:val="00D66BF2"/>
    <w:rsid w:val="00D7047A"/>
    <w:rsid w:val="00D74C44"/>
    <w:rsid w:val="00D766D4"/>
    <w:rsid w:val="00D772D8"/>
    <w:rsid w:val="00D77706"/>
    <w:rsid w:val="00D82AE3"/>
    <w:rsid w:val="00D82D0B"/>
    <w:rsid w:val="00D9113E"/>
    <w:rsid w:val="00D96151"/>
    <w:rsid w:val="00DA2A50"/>
    <w:rsid w:val="00DA4427"/>
    <w:rsid w:val="00DB23FE"/>
    <w:rsid w:val="00DB3081"/>
    <w:rsid w:val="00DB33A8"/>
    <w:rsid w:val="00DD0C98"/>
    <w:rsid w:val="00DD1BDD"/>
    <w:rsid w:val="00DD240D"/>
    <w:rsid w:val="00DD4B26"/>
    <w:rsid w:val="00DE34D4"/>
    <w:rsid w:val="00DE5C39"/>
    <w:rsid w:val="00DE66CA"/>
    <w:rsid w:val="00DF35EF"/>
    <w:rsid w:val="00DF4BC9"/>
    <w:rsid w:val="00E017AE"/>
    <w:rsid w:val="00E01AE1"/>
    <w:rsid w:val="00E0363C"/>
    <w:rsid w:val="00E05D27"/>
    <w:rsid w:val="00E0692B"/>
    <w:rsid w:val="00E07C50"/>
    <w:rsid w:val="00E15274"/>
    <w:rsid w:val="00E21265"/>
    <w:rsid w:val="00E31038"/>
    <w:rsid w:val="00E31BC1"/>
    <w:rsid w:val="00E32A70"/>
    <w:rsid w:val="00E50428"/>
    <w:rsid w:val="00E52F12"/>
    <w:rsid w:val="00E55D24"/>
    <w:rsid w:val="00E60086"/>
    <w:rsid w:val="00E60596"/>
    <w:rsid w:val="00E6094E"/>
    <w:rsid w:val="00E6218A"/>
    <w:rsid w:val="00E63F9D"/>
    <w:rsid w:val="00E64060"/>
    <w:rsid w:val="00E6466C"/>
    <w:rsid w:val="00E65FF6"/>
    <w:rsid w:val="00E66C71"/>
    <w:rsid w:val="00E744EF"/>
    <w:rsid w:val="00E77972"/>
    <w:rsid w:val="00E83218"/>
    <w:rsid w:val="00E85D58"/>
    <w:rsid w:val="00E87604"/>
    <w:rsid w:val="00E97983"/>
    <w:rsid w:val="00EA4EC4"/>
    <w:rsid w:val="00EB2BD3"/>
    <w:rsid w:val="00EB3E0A"/>
    <w:rsid w:val="00EB4736"/>
    <w:rsid w:val="00EB7002"/>
    <w:rsid w:val="00EB74F6"/>
    <w:rsid w:val="00EC4754"/>
    <w:rsid w:val="00ED15F7"/>
    <w:rsid w:val="00EE0025"/>
    <w:rsid w:val="00EE1444"/>
    <w:rsid w:val="00EE25F9"/>
    <w:rsid w:val="00EE535D"/>
    <w:rsid w:val="00EF10DF"/>
    <w:rsid w:val="00EF1132"/>
    <w:rsid w:val="00F02F76"/>
    <w:rsid w:val="00F03217"/>
    <w:rsid w:val="00F03926"/>
    <w:rsid w:val="00F10E72"/>
    <w:rsid w:val="00F11228"/>
    <w:rsid w:val="00F1147F"/>
    <w:rsid w:val="00F11778"/>
    <w:rsid w:val="00F16148"/>
    <w:rsid w:val="00F22774"/>
    <w:rsid w:val="00F2549D"/>
    <w:rsid w:val="00F3276A"/>
    <w:rsid w:val="00F348CC"/>
    <w:rsid w:val="00F40348"/>
    <w:rsid w:val="00F445E0"/>
    <w:rsid w:val="00F46BCD"/>
    <w:rsid w:val="00F47FB1"/>
    <w:rsid w:val="00F50908"/>
    <w:rsid w:val="00F57154"/>
    <w:rsid w:val="00F60736"/>
    <w:rsid w:val="00F624BD"/>
    <w:rsid w:val="00F64138"/>
    <w:rsid w:val="00F70CC4"/>
    <w:rsid w:val="00F70EA0"/>
    <w:rsid w:val="00F73AE6"/>
    <w:rsid w:val="00F761B1"/>
    <w:rsid w:val="00F7680A"/>
    <w:rsid w:val="00F769EB"/>
    <w:rsid w:val="00F82F9C"/>
    <w:rsid w:val="00F845BA"/>
    <w:rsid w:val="00F876E5"/>
    <w:rsid w:val="00F90516"/>
    <w:rsid w:val="00F91BC4"/>
    <w:rsid w:val="00F958C4"/>
    <w:rsid w:val="00F95F0A"/>
    <w:rsid w:val="00F96489"/>
    <w:rsid w:val="00FA02C6"/>
    <w:rsid w:val="00FA47E5"/>
    <w:rsid w:val="00FB4908"/>
    <w:rsid w:val="00FB62B1"/>
    <w:rsid w:val="00FB64A2"/>
    <w:rsid w:val="00FB768A"/>
    <w:rsid w:val="00FB7961"/>
    <w:rsid w:val="00FC1DBA"/>
    <w:rsid w:val="00FC4F08"/>
    <w:rsid w:val="00FD7C1C"/>
    <w:rsid w:val="00FE32E3"/>
    <w:rsid w:val="00FE590C"/>
    <w:rsid w:val="00FF395E"/>
    <w:rsid w:val="00FF70D0"/>
    <w:rsid w:val="0122FB0E"/>
    <w:rsid w:val="01A6B84A"/>
    <w:rsid w:val="02A57867"/>
    <w:rsid w:val="082F39E3"/>
    <w:rsid w:val="0950FCD5"/>
    <w:rsid w:val="0A0AC20D"/>
    <w:rsid w:val="0ABAFB4F"/>
    <w:rsid w:val="0B651FAD"/>
    <w:rsid w:val="0C68AF23"/>
    <w:rsid w:val="0D73CA81"/>
    <w:rsid w:val="0D81FF38"/>
    <w:rsid w:val="0EDB1A3A"/>
    <w:rsid w:val="0EEF352F"/>
    <w:rsid w:val="0F6EE9F0"/>
    <w:rsid w:val="0FBC975D"/>
    <w:rsid w:val="1003EBE8"/>
    <w:rsid w:val="1099B13F"/>
    <w:rsid w:val="10E341B4"/>
    <w:rsid w:val="12AB34B3"/>
    <w:rsid w:val="13996A1C"/>
    <w:rsid w:val="14E3B14A"/>
    <w:rsid w:val="151527B1"/>
    <w:rsid w:val="1593CCDA"/>
    <w:rsid w:val="169E34AD"/>
    <w:rsid w:val="176064CD"/>
    <w:rsid w:val="17A7BA7A"/>
    <w:rsid w:val="187BECDD"/>
    <w:rsid w:val="18BE54DC"/>
    <w:rsid w:val="19EAA40D"/>
    <w:rsid w:val="1B92C0F8"/>
    <w:rsid w:val="22EE781F"/>
    <w:rsid w:val="2340DC55"/>
    <w:rsid w:val="2541B614"/>
    <w:rsid w:val="25D2E465"/>
    <w:rsid w:val="2A364E13"/>
    <w:rsid w:val="2E197173"/>
    <w:rsid w:val="2E2DDFEB"/>
    <w:rsid w:val="2E50B445"/>
    <w:rsid w:val="2F2026F5"/>
    <w:rsid w:val="303EE332"/>
    <w:rsid w:val="30865A53"/>
    <w:rsid w:val="3239313F"/>
    <w:rsid w:val="32DBF90F"/>
    <w:rsid w:val="333EC9F5"/>
    <w:rsid w:val="3395C898"/>
    <w:rsid w:val="33F687E2"/>
    <w:rsid w:val="33F6AD66"/>
    <w:rsid w:val="34259368"/>
    <w:rsid w:val="37AD3431"/>
    <w:rsid w:val="38F0FAE8"/>
    <w:rsid w:val="39418B62"/>
    <w:rsid w:val="3A195A35"/>
    <w:rsid w:val="3B1D3449"/>
    <w:rsid w:val="3CA5ADE8"/>
    <w:rsid w:val="3F2A8E07"/>
    <w:rsid w:val="3F395132"/>
    <w:rsid w:val="4032C900"/>
    <w:rsid w:val="404D5FF7"/>
    <w:rsid w:val="4269A6FB"/>
    <w:rsid w:val="43A9B9D0"/>
    <w:rsid w:val="4470A0BD"/>
    <w:rsid w:val="466D08C9"/>
    <w:rsid w:val="469DC77F"/>
    <w:rsid w:val="46C51B20"/>
    <w:rsid w:val="47AC23C6"/>
    <w:rsid w:val="4A23E77C"/>
    <w:rsid w:val="4A9713B1"/>
    <w:rsid w:val="4AA12036"/>
    <w:rsid w:val="4B001EC2"/>
    <w:rsid w:val="4BD9251B"/>
    <w:rsid w:val="4CE1318F"/>
    <w:rsid w:val="51955220"/>
    <w:rsid w:val="51E4A0F1"/>
    <w:rsid w:val="51EFBFAD"/>
    <w:rsid w:val="52183E81"/>
    <w:rsid w:val="52F6F05E"/>
    <w:rsid w:val="548032A8"/>
    <w:rsid w:val="54C3BF7A"/>
    <w:rsid w:val="568EFF1B"/>
    <w:rsid w:val="56F97BF1"/>
    <w:rsid w:val="57A9AA85"/>
    <w:rsid w:val="57B5C29F"/>
    <w:rsid w:val="59BC92EF"/>
    <w:rsid w:val="5A1BF64F"/>
    <w:rsid w:val="5A6206F5"/>
    <w:rsid w:val="5B84BF01"/>
    <w:rsid w:val="5BCE89CF"/>
    <w:rsid w:val="5D53B21D"/>
    <w:rsid w:val="5DF4CFC2"/>
    <w:rsid w:val="5E189924"/>
    <w:rsid w:val="5E513D04"/>
    <w:rsid w:val="5EB56AD0"/>
    <w:rsid w:val="5F1BC7F4"/>
    <w:rsid w:val="5F3D1168"/>
    <w:rsid w:val="5FC847E2"/>
    <w:rsid w:val="611D173D"/>
    <w:rsid w:val="62C07A3C"/>
    <w:rsid w:val="652B2A8B"/>
    <w:rsid w:val="6626AD9D"/>
    <w:rsid w:val="6641E583"/>
    <w:rsid w:val="6A533C57"/>
    <w:rsid w:val="6BAF4E97"/>
    <w:rsid w:val="6CA91327"/>
    <w:rsid w:val="6CF7AA03"/>
    <w:rsid w:val="6D9A4949"/>
    <w:rsid w:val="6F2D6EF8"/>
    <w:rsid w:val="6F832C77"/>
    <w:rsid w:val="718D2FAF"/>
    <w:rsid w:val="724D1442"/>
    <w:rsid w:val="72E23BAE"/>
    <w:rsid w:val="73125F40"/>
    <w:rsid w:val="73156353"/>
    <w:rsid w:val="73DD2243"/>
    <w:rsid w:val="74CE03BA"/>
    <w:rsid w:val="75FAFD97"/>
    <w:rsid w:val="79367DE6"/>
    <w:rsid w:val="79500047"/>
    <w:rsid w:val="7B48B009"/>
    <w:rsid w:val="7B6FACC6"/>
    <w:rsid w:val="7C11D262"/>
    <w:rsid w:val="7D235A0D"/>
    <w:rsid w:val="7D33537E"/>
    <w:rsid w:val="7D58E359"/>
    <w:rsid w:val="7E8C9A32"/>
    <w:rsid w:val="7FACD3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5BD"/>
  <w15:docId w15:val="{F7164DB6-B4E9-4417-AABE-4FD708E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5D49"/>
    <w:pPr>
      <w:pBdr>
        <w:top w:val="nil"/>
        <w:left w:val="nil"/>
        <w:bottom w:val="nil"/>
        <w:right w:val="nil"/>
        <w:between w:val="nil"/>
        <w:bar w:val="nil"/>
      </w:pBdr>
      <w:spacing w:after="240" w:line="240" w:lineRule="auto"/>
      <w:jc w:val="both"/>
    </w:pPr>
    <w:rPr>
      <w:rFonts w:ascii="Aptos" w:eastAsia="Aptos" w:hAnsi="Aptos" w:cs="Aptos"/>
      <w:color w:val="000000" w:themeColor="text1"/>
      <w:sz w:val="24"/>
      <w:szCs w:val="24"/>
      <w:u w:color="000000"/>
      <w:bdr w:val="nil"/>
    </w:rPr>
  </w:style>
  <w:style w:type="paragraph" w:styleId="Heading1">
    <w:name w:val="heading 1"/>
    <w:next w:val="Normal"/>
    <w:link w:val="Heading1Char"/>
    <w:rsid w:val="00780ECD"/>
    <w:pPr>
      <w:keepNext/>
      <w:numPr>
        <w:numId w:val="8"/>
      </w:numPr>
      <w:pBdr>
        <w:top w:val="nil"/>
        <w:left w:val="nil"/>
        <w:bottom w:val="nil"/>
        <w:right w:val="nil"/>
        <w:between w:val="nil"/>
        <w:bar w:val="nil"/>
      </w:pBdr>
      <w:tabs>
        <w:tab w:val="left" w:pos="720"/>
      </w:tabs>
      <w:spacing w:before="240" w:after="120" w:line="240" w:lineRule="auto"/>
      <w:outlineLvl w:val="0"/>
    </w:pPr>
    <w:rPr>
      <w:rFonts w:ascii="Aptos" w:eastAsia="Arial" w:hAnsi="Aptos" w:cs="Arial"/>
      <w:b/>
      <w:bCs/>
      <w:caps/>
      <w:color w:val="000000"/>
      <w:kern w:val="28"/>
      <w:sz w:val="24"/>
      <w:szCs w:val="24"/>
      <w:u w:color="000000"/>
      <w:bdr w:val="nil"/>
    </w:rPr>
  </w:style>
  <w:style w:type="paragraph" w:styleId="Heading2">
    <w:name w:val="heading 2"/>
    <w:next w:val="Normal"/>
    <w:link w:val="Heading2Char"/>
    <w:rsid w:val="00160B92"/>
    <w:pPr>
      <w:keepNext/>
      <w:numPr>
        <w:ilvl w:val="1"/>
        <w:numId w:val="8"/>
      </w:numPr>
      <w:pBdr>
        <w:top w:val="nil"/>
        <w:left w:val="nil"/>
        <w:bottom w:val="nil"/>
        <w:right w:val="nil"/>
        <w:between w:val="nil"/>
        <w:bar w:val="nil"/>
      </w:pBdr>
      <w:spacing w:before="240" w:after="60" w:line="240" w:lineRule="auto"/>
      <w:outlineLvl w:val="1"/>
    </w:pPr>
    <w:rPr>
      <w:rFonts w:ascii="Aptos" w:eastAsia="Arial" w:hAnsi="Aptos" w:cs="Arial"/>
      <w:b/>
      <w:bCs/>
      <w:color w:val="000000"/>
      <w:sz w:val="24"/>
      <w:szCs w:val="24"/>
      <w:u w:color="000000"/>
      <w:bdr w:val="nil"/>
    </w:rPr>
  </w:style>
  <w:style w:type="paragraph" w:styleId="Heading3">
    <w:name w:val="heading 3"/>
    <w:next w:val="Normal"/>
    <w:link w:val="Heading3Char"/>
    <w:rsid w:val="00812BA2"/>
    <w:pPr>
      <w:keepNext/>
      <w:numPr>
        <w:ilvl w:val="2"/>
        <w:numId w:val="8"/>
      </w:numPr>
      <w:pBdr>
        <w:top w:val="nil"/>
        <w:left w:val="nil"/>
        <w:bottom w:val="nil"/>
        <w:right w:val="nil"/>
        <w:between w:val="nil"/>
        <w:bar w:val="nil"/>
      </w:pBdr>
      <w:spacing w:before="240" w:after="120" w:line="240" w:lineRule="auto"/>
      <w:outlineLvl w:val="2"/>
    </w:pPr>
    <w:rPr>
      <w:rFonts w:ascii="Aptos" w:eastAsia="Arial" w:hAnsi="Aptos" w:cs="Arial"/>
      <w:b/>
      <w:bCs/>
      <w:color w:val="000000"/>
      <w:sz w:val="24"/>
      <w:szCs w:val="24"/>
      <w:u w:color="000000"/>
      <w:bdr w:val="nil"/>
    </w:rPr>
  </w:style>
  <w:style w:type="paragraph" w:styleId="Heading4">
    <w:name w:val="heading 4"/>
    <w:next w:val="Normal"/>
    <w:link w:val="Heading4Char"/>
    <w:autoRedefine/>
    <w:rsid w:val="00812BA2"/>
    <w:pPr>
      <w:keepNext/>
      <w:pBdr>
        <w:top w:val="nil"/>
        <w:left w:val="nil"/>
        <w:bottom w:val="nil"/>
        <w:right w:val="nil"/>
        <w:between w:val="nil"/>
        <w:bar w:val="nil"/>
      </w:pBdr>
      <w:spacing w:before="240" w:after="120" w:line="240" w:lineRule="auto"/>
      <w:jc w:val="both"/>
      <w:outlineLvl w:val="3"/>
    </w:pPr>
    <w:rPr>
      <w:rFonts w:ascii="Aptos" w:eastAsia="Aptos" w:hAnsi="Aptos" w:cs="Aptos"/>
      <w:b/>
      <w:bCs/>
      <w:i/>
      <w:iCs/>
      <w:color w:val="000000"/>
      <w:sz w:val="24"/>
      <w:szCs w:val="24"/>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ECD"/>
    <w:rPr>
      <w:rFonts w:ascii="Aptos" w:eastAsia="Arial" w:hAnsi="Aptos" w:cs="Arial"/>
      <w:b/>
      <w:bCs/>
      <w:caps/>
      <w:color w:val="000000"/>
      <w:kern w:val="28"/>
      <w:sz w:val="24"/>
      <w:szCs w:val="24"/>
      <w:u w:color="000000"/>
      <w:bdr w:val="nil"/>
    </w:rPr>
  </w:style>
  <w:style w:type="character" w:customStyle="1" w:styleId="Heading2Char">
    <w:name w:val="Heading 2 Char"/>
    <w:basedOn w:val="DefaultParagraphFont"/>
    <w:link w:val="Heading2"/>
    <w:rsid w:val="00160B92"/>
    <w:rPr>
      <w:rFonts w:ascii="Aptos" w:eastAsia="Arial" w:hAnsi="Aptos" w:cs="Arial"/>
      <w:b/>
      <w:bCs/>
      <w:color w:val="000000"/>
      <w:sz w:val="24"/>
      <w:szCs w:val="24"/>
      <w:u w:color="000000"/>
      <w:bdr w:val="nil"/>
    </w:rPr>
  </w:style>
  <w:style w:type="character" w:customStyle="1" w:styleId="Heading3Char">
    <w:name w:val="Heading 3 Char"/>
    <w:basedOn w:val="DefaultParagraphFont"/>
    <w:link w:val="Heading3"/>
    <w:rsid w:val="00812BA2"/>
    <w:rPr>
      <w:rFonts w:ascii="Aptos" w:eastAsia="Arial" w:hAnsi="Aptos" w:cs="Arial"/>
      <w:b/>
      <w:bCs/>
      <w:color w:val="000000"/>
      <w:sz w:val="24"/>
      <w:szCs w:val="24"/>
      <w:u w:color="000000"/>
      <w:bdr w:val="nil"/>
    </w:rPr>
  </w:style>
  <w:style w:type="character" w:customStyle="1" w:styleId="Heading4Char">
    <w:name w:val="Heading 4 Char"/>
    <w:basedOn w:val="DefaultParagraphFont"/>
    <w:link w:val="Heading4"/>
    <w:rsid w:val="00812BA2"/>
    <w:rPr>
      <w:rFonts w:ascii="Aptos" w:eastAsia="Aptos" w:hAnsi="Aptos" w:cs="Aptos"/>
      <w:b/>
      <w:bCs/>
      <w:i/>
      <w:iCs/>
      <w:color w:val="000000"/>
      <w:sz w:val="24"/>
      <w:szCs w:val="24"/>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3"/>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5"/>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4"/>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hAnsi="Times New Roman" w:cs="Times New Roman"/>
      <w:color w:val="auto"/>
      <w:szCs w:val="20"/>
      <w:bdr w:val="none" w:sz="0" w:space="0" w:color="auto"/>
    </w:rPr>
  </w:style>
  <w:style w:type="character" w:customStyle="1" w:styleId="BodyTextChar">
    <w:name w:val="Body Text Char"/>
    <w:basedOn w:val="DefaultParagraphFont"/>
    <w:link w:val="BodyText"/>
    <w:rsid w:val="00CE57CD"/>
    <w:rPr>
      <w:rFonts w:ascii="Aptos" w:eastAsia="Times New Roman" w:hAnsi="Times New Roman" w:cs="Times New Roman"/>
      <w:sz w:val="24"/>
      <w:szCs w:val="20"/>
      <w:u w:color="00000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sz w:val="24"/>
      <w:szCs w:val="24"/>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sz w:val="24"/>
      <w:szCs w:val="24"/>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sz w:val="24"/>
      <w:szCs w:val="24"/>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paragraph" w:styleId="NoSpacing">
    <w:name w:val="No Spacing"/>
    <w:uiPriority w:val="1"/>
    <w:qFormat/>
    <w:rsid w:val="2E50B445"/>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13EA4"/>
    <w:rPr>
      <w:sz w:val="16"/>
      <w:szCs w:val="16"/>
    </w:rPr>
  </w:style>
  <w:style w:type="paragraph" w:styleId="CommentText">
    <w:name w:val="annotation text"/>
    <w:basedOn w:val="Normal"/>
    <w:link w:val="CommentTextChar"/>
    <w:uiPriority w:val="99"/>
    <w:unhideWhenUsed/>
    <w:rsid w:val="00613EA4"/>
    <w:rPr>
      <w:sz w:val="20"/>
      <w:szCs w:val="20"/>
    </w:rPr>
  </w:style>
  <w:style w:type="character" w:customStyle="1" w:styleId="CommentTextChar">
    <w:name w:val="Comment Text Char"/>
    <w:basedOn w:val="DefaultParagraphFont"/>
    <w:link w:val="CommentText"/>
    <w:uiPriority w:val="99"/>
    <w:rsid w:val="00613EA4"/>
    <w:rPr>
      <w:rFonts w:ascii="Times New Roman" w:eastAsia="Arial Unicode MS" w:hAnsi="Arial Unicode MS" w:cs="Arial Unicode MS"/>
      <w:color w:val="000000"/>
      <w:sz w:val="20"/>
      <w:szCs w:val="20"/>
      <w:u w:color="000000"/>
      <w:bdr w:val="nil"/>
    </w:rPr>
  </w:style>
  <w:style w:type="paragraph" w:styleId="CommentSubject">
    <w:name w:val="annotation subject"/>
    <w:basedOn w:val="CommentText"/>
    <w:next w:val="CommentText"/>
    <w:link w:val="CommentSubjectChar"/>
    <w:uiPriority w:val="99"/>
    <w:semiHidden/>
    <w:unhideWhenUsed/>
    <w:rsid w:val="00613EA4"/>
    <w:rPr>
      <w:b/>
      <w:bCs/>
    </w:rPr>
  </w:style>
  <w:style w:type="character" w:customStyle="1" w:styleId="CommentSubjectChar">
    <w:name w:val="Comment Subject Char"/>
    <w:basedOn w:val="CommentTextChar"/>
    <w:link w:val="CommentSubject"/>
    <w:uiPriority w:val="99"/>
    <w:semiHidden/>
    <w:rsid w:val="00613EA4"/>
    <w:rPr>
      <w:rFonts w:ascii="Times New Roman" w:eastAsia="Arial Unicode MS" w:hAnsi="Arial Unicode MS" w:cs="Arial Unicode MS"/>
      <w:b/>
      <w:bCs/>
      <w:color w:val="000000"/>
      <w:sz w:val="20"/>
      <w:szCs w:val="20"/>
      <w:u w:color="000000"/>
      <w:bdr w:val="nil"/>
    </w:rPr>
  </w:style>
  <w:style w:type="character" w:styleId="Mention">
    <w:name w:val="Mention"/>
    <w:basedOn w:val="DefaultParagraphFont"/>
    <w:uiPriority w:val="99"/>
    <w:unhideWhenUsed/>
    <w:rsid w:val="00613EA4"/>
    <w:rPr>
      <w:color w:val="2B579A"/>
      <w:shd w:val="clear" w:color="auto" w:fill="E1DFDD"/>
    </w:rPr>
  </w:style>
  <w:style w:type="paragraph" w:styleId="Caption">
    <w:name w:val="caption"/>
    <w:basedOn w:val="Normal"/>
    <w:next w:val="Normal"/>
    <w:uiPriority w:val="35"/>
    <w:unhideWhenUsed/>
    <w:qFormat/>
    <w:rsid w:val="005047FA"/>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342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70231">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227649">
      <w:bodyDiv w:val="1"/>
      <w:marLeft w:val="0"/>
      <w:marRight w:val="0"/>
      <w:marTop w:val="0"/>
      <w:marBottom w:val="0"/>
      <w:divBdr>
        <w:top w:val="none" w:sz="0" w:space="0" w:color="auto"/>
        <w:left w:val="none" w:sz="0" w:space="0" w:color="auto"/>
        <w:bottom w:val="none" w:sz="0" w:space="0" w:color="auto"/>
        <w:right w:val="none" w:sz="0" w:space="0" w:color="auto"/>
      </w:divBdr>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51743">
      <w:bodyDiv w:val="1"/>
      <w:marLeft w:val="0"/>
      <w:marRight w:val="0"/>
      <w:marTop w:val="0"/>
      <w:marBottom w:val="0"/>
      <w:divBdr>
        <w:top w:val="none" w:sz="0" w:space="0" w:color="auto"/>
        <w:left w:val="none" w:sz="0" w:space="0" w:color="auto"/>
        <w:bottom w:val="none" w:sz="0" w:space="0" w:color="auto"/>
        <w:right w:val="none" w:sz="0" w:space="0" w:color="auto"/>
      </w:divBdr>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49189660">
      <w:bodyDiv w:val="1"/>
      <w:marLeft w:val="0"/>
      <w:marRight w:val="0"/>
      <w:marTop w:val="0"/>
      <w:marBottom w:val="0"/>
      <w:divBdr>
        <w:top w:val="none" w:sz="0" w:space="0" w:color="auto"/>
        <w:left w:val="none" w:sz="0" w:space="0" w:color="auto"/>
        <w:bottom w:val="none" w:sz="0" w:space="0" w:color="auto"/>
        <w:right w:val="none" w:sz="0" w:space="0" w:color="auto"/>
      </w:divBdr>
    </w:div>
    <w:div w:id="1082877185">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491903">
      <w:bodyDiv w:val="1"/>
      <w:marLeft w:val="0"/>
      <w:marRight w:val="0"/>
      <w:marTop w:val="0"/>
      <w:marBottom w:val="0"/>
      <w:divBdr>
        <w:top w:val="none" w:sz="0" w:space="0" w:color="auto"/>
        <w:left w:val="none" w:sz="0" w:space="0" w:color="auto"/>
        <w:bottom w:val="none" w:sz="0" w:space="0" w:color="auto"/>
        <w:right w:val="none" w:sz="0" w:space="0" w:color="auto"/>
      </w:divBdr>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310502">
      <w:bodyDiv w:val="1"/>
      <w:marLeft w:val="0"/>
      <w:marRight w:val="0"/>
      <w:marTop w:val="0"/>
      <w:marBottom w:val="0"/>
      <w:divBdr>
        <w:top w:val="none" w:sz="0" w:space="0" w:color="auto"/>
        <w:left w:val="none" w:sz="0" w:space="0" w:color="auto"/>
        <w:bottom w:val="none" w:sz="0" w:space="0" w:color="auto"/>
        <w:right w:val="none" w:sz="0" w:space="0" w:color="auto"/>
      </w:divBdr>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589957">
      <w:bodyDiv w:val="1"/>
      <w:marLeft w:val="0"/>
      <w:marRight w:val="0"/>
      <w:marTop w:val="0"/>
      <w:marBottom w:val="0"/>
      <w:divBdr>
        <w:top w:val="none" w:sz="0" w:space="0" w:color="auto"/>
        <w:left w:val="none" w:sz="0" w:space="0" w:color="auto"/>
        <w:bottom w:val="none" w:sz="0" w:space="0" w:color="auto"/>
        <w:right w:val="none" w:sz="0" w:space="0" w:color="auto"/>
      </w:divBdr>
      <w:divsChild>
        <w:div w:id="2132091055">
          <w:marLeft w:val="360"/>
          <w:marRight w:val="0"/>
          <w:marTop w:val="200"/>
          <w:marBottom w:val="0"/>
          <w:divBdr>
            <w:top w:val="none" w:sz="0" w:space="0" w:color="auto"/>
            <w:left w:val="none" w:sz="0" w:space="0" w:color="auto"/>
            <w:bottom w:val="none" w:sz="0" w:space="0" w:color="auto"/>
            <w:right w:val="none" w:sz="0" w:space="0" w:color="auto"/>
          </w:divBdr>
        </w:div>
      </w:divsChild>
    </w:div>
    <w:div w:id="1771195562">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716">
      <w:bodyDiv w:val="1"/>
      <w:marLeft w:val="0"/>
      <w:marRight w:val="0"/>
      <w:marTop w:val="0"/>
      <w:marBottom w:val="0"/>
      <w:divBdr>
        <w:top w:val="none" w:sz="0" w:space="0" w:color="auto"/>
        <w:left w:val="none" w:sz="0" w:space="0" w:color="auto"/>
        <w:bottom w:val="none" w:sz="0" w:space="0" w:color="auto"/>
        <w:right w:val="none" w:sz="0" w:space="0" w:color="auto"/>
      </w:divBdr>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i.org/10.1038/nature16961" TargetMode="External"/><Relationship Id="rId3" Type="http://schemas.openxmlformats.org/officeDocument/2006/relationships/customXml" Target="../customXml/item3.xml"/><Relationship Id="rId21" Type="http://schemas.openxmlformats.org/officeDocument/2006/relationships/hyperlink" Target="https://github.com/jkunkel299/ai801-projec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th.ucla.edu/~tom/Games/dots&amp;boxe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Dots_and_boxes" TargetMode="External"/><Relationship Id="rId20" Type="http://schemas.openxmlformats.org/officeDocument/2006/relationships/hyperlink" Target="https://doi.org/10.1109/CIG.2015.73179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ymnasium.faram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54E502BC008C44ACB11603E07E3162" ma:contentTypeVersion="4" ma:contentTypeDescription="Create a new document." ma:contentTypeScope="" ma:versionID="1d02e82f1c6147dfa8317ba00c366274">
  <xsd:schema xmlns:xsd="http://www.w3.org/2001/XMLSchema" xmlns:xs="http://www.w3.org/2001/XMLSchema" xmlns:p="http://schemas.microsoft.com/office/2006/metadata/properties" xmlns:ns2="1bea7280-254a-435f-ace3-0f4237ad0e86" targetNamespace="http://schemas.microsoft.com/office/2006/metadata/properties" ma:root="true" ma:fieldsID="60392ac239c2bff4763f3d472ce870da" ns2:_="">
    <xsd:import namespace="1bea7280-254a-435f-ace3-0f4237ad0e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a7280-254a-435f-ace3-0f4237ad0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7B90-CABD-400B-87EA-B0F60FC9E3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8A17AC-F134-4880-AD03-2F944E3660A4}">
  <ds:schemaRefs>
    <ds:schemaRef ds:uri="http://schemas.microsoft.com/sharepoint/v3/contenttype/forms"/>
  </ds:schemaRefs>
</ds:datastoreItem>
</file>

<file path=customXml/itemProps3.xml><?xml version="1.0" encoding="utf-8"?>
<ds:datastoreItem xmlns:ds="http://schemas.openxmlformats.org/officeDocument/2006/customXml" ds:itemID="{5E2FF97F-BB6F-4CAA-9949-FB6179632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a7280-254a-435f-ace3-0f4237ad0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9F9A67-AB6B-4E53-B68D-B44BF686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7081</TotalTime>
  <Pages>18</Pages>
  <Words>4994</Words>
  <Characters>27532</Characters>
  <Application>Microsoft Office Word</Application>
  <DocSecurity>0</DocSecurity>
  <Lines>697</Lines>
  <Paragraphs>337</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32240</CharactersWithSpaces>
  <SharedDoc>false</SharedDoc>
  <HLinks>
    <vt:vector size="126" baseType="variant">
      <vt:variant>
        <vt:i4>6029390</vt:i4>
      </vt:variant>
      <vt:variant>
        <vt:i4>147</vt:i4>
      </vt:variant>
      <vt:variant>
        <vt:i4>0</vt:i4>
      </vt:variant>
      <vt:variant>
        <vt:i4>5</vt:i4>
      </vt:variant>
      <vt:variant>
        <vt:lpwstr>https://doi.org/10.1109/CIG.2015.7317912</vt:lpwstr>
      </vt:variant>
      <vt:variant>
        <vt:lpwstr/>
      </vt:variant>
      <vt:variant>
        <vt:i4>4653066</vt:i4>
      </vt:variant>
      <vt:variant>
        <vt:i4>144</vt:i4>
      </vt:variant>
      <vt:variant>
        <vt:i4>0</vt:i4>
      </vt:variant>
      <vt:variant>
        <vt:i4>5</vt:i4>
      </vt:variant>
      <vt:variant>
        <vt:lpwstr>https://gymnasium.farama.org/</vt:lpwstr>
      </vt:variant>
      <vt:variant>
        <vt:lpwstr/>
      </vt:variant>
      <vt:variant>
        <vt:i4>6357042</vt:i4>
      </vt:variant>
      <vt:variant>
        <vt:i4>141</vt:i4>
      </vt:variant>
      <vt:variant>
        <vt:i4>0</vt:i4>
      </vt:variant>
      <vt:variant>
        <vt:i4>5</vt:i4>
      </vt:variant>
      <vt:variant>
        <vt:lpwstr>https://doi.org/10.1038/nature16961</vt:lpwstr>
      </vt:variant>
      <vt:variant>
        <vt:lpwstr/>
      </vt:variant>
      <vt:variant>
        <vt:i4>5701632</vt:i4>
      </vt:variant>
      <vt:variant>
        <vt:i4>138</vt:i4>
      </vt:variant>
      <vt:variant>
        <vt:i4>0</vt:i4>
      </vt:variant>
      <vt:variant>
        <vt:i4>5</vt:i4>
      </vt:variant>
      <vt:variant>
        <vt:lpwstr>https://www.math.ucla.edu/~tom/Games/dots&amp;boxes.html</vt:lpwstr>
      </vt:variant>
      <vt:variant>
        <vt:lpwstr/>
      </vt:variant>
      <vt:variant>
        <vt:i4>6094848</vt:i4>
      </vt:variant>
      <vt:variant>
        <vt:i4>135</vt:i4>
      </vt:variant>
      <vt:variant>
        <vt:i4>0</vt:i4>
      </vt:variant>
      <vt:variant>
        <vt:i4>5</vt:i4>
      </vt:variant>
      <vt:variant>
        <vt:lpwstr>https://en.wikipedia.org/wiki/Dots_and_boxes</vt:lpwstr>
      </vt:variant>
      <vt:variant>
        <vt:lpwstr/>
      </vt:variant>
      <vt:variant>
        <vt:i4>1310780</vt:i4>
      </vt:variant>
      <vt:variant>
        <vt:i4>92</vt:i4>
      </vt:variant>
      <vt:variant>
        <vt:i4>0</vt:i4>
      </vt:variant>
      <vt:variant>
        <vt:i4>5</vt:i4>
      </vt:variant>
      <vt:variant>
        <vt:lpwstr/>
      </vt:variant>
      <vt:variant>
        <vt:lpwstr>_Toc165985092</vt:lpwstr>
      </vt:variant>
      <vt:variant>
        <vt:i4>2097158</vt:i4>
      </vt:variant>
      <vt:variant>
        <vt:i4>86</vt:i4>
      </vt:variant>
      <vt:variant>
        <vt:i4>0</vt:i4>
      </vt:variant>
      <vt:variant>
        <vt:i4>5</vt:i4>
      </vt:variant>
      <vt:variant>
        <vt:lpwstr/>
      </vt:variant>
      <vt:variant>
        <vt:lpwstr>_Toc2047052520</vt:lpwstr>
      </vt:variant>
      <vt:variant>
        <vt:i4>1572919</vt:i4>
      </vt:variant>
      <vt:variant>
        <vt:i4>80</vt:i4>
      </vt:variant>
      <vt:variant>
        <vt:i4>0</vt:i4>
      </vt:variant>
      <vt:variant>
        <vt:i4>5</vt:i4>
      </vt:variant>
      <vt:variant>
        <vt:lpwstr/>
      </vt:variant>
      <vt:variant>
        <vt:lpwstr>_Toc92922956</vt:lpwstr>
      </vt:variant>
      <vt:variant>
        <vt:i4>1048639</vt:i4>
      </vt:variant>
      <vt:variant>
        <vt:i4>74</vt:i4>
      </vt:variant>
      <vt:variant>
        <vt:i4>0</vt:i4>
      </vt:variant>
      <vt:variant>
        <vt:i4>5</vt:i4>
      </vt:variant>
      <vt:variant>
        <vt:lpwstr/>
      </vt:variant>
      <vt:variant>
        <vt:lpwstr>_Toc977081916</vt:lpwstr>
      </vt:variant>
      <vt:variant>
        <vt:i4>1376313</vt:i4>
      </vt:variant>
      <vt:variant>
        <vt:i4>68</vt:i4>
      </vt:variant>
      <vt:variant>
        <vt:i4>0</vt:i4>
      </vt:variant>
      <vt:variant>
        <vt:i4>5</vt:i4>
      </vt:variant>
      <vt:variant>
        <vt:lpwstr/>
      </vt:variant>
      <vt:variant>
        <vt:lpwstr>_Toc76815035</vt:lpwstr>
      </vt:variant>
      <vt:variant>
        <vt:i4>1900600</vt:i4>
      </vt:variant>
      <vt:variant>
        <vt:i4>62</vt:i4>
      </vt:variant>
      <vt:variant>
        <vt:i4>0</vt:i4>
      </vt:variant>
      <vt:variant>
        <vt:i4>5</vt:i4>
      </vt:variant>
      <vt:variant>
        <vt:lpwstr/>
      </vt:variant>
      <vt:variant>
        <vt:lpwstr>_Toc253701994</vt:lpwstr>
      </vt:variant>
      <vt:variant>
        <vt:i4>2883593</vt:i4>
      </vt:variant>
      <vt:variant>
        <vt:i4>56</vt:i4>
      </vt:variant>
      <vt:variant>
        <vt:i4>0</vt:i4>
      </vt:variant>
      <vt:variant>
        <vt:i4>5</vt:i4>
      </vt:variant>
      <vt:variant>
        <vt:lpwstr/>
      </vt:variant>
      <vt:variant>
        <vt:lpwstr>_Toc2140509933</vt:lpwstr>
      </vt:variant>
      <vt:variant>
        <vt:i4>1572921</vt:i4>
      </vt:variant>
      <vt:variant>
        <vt:i4>50</vt:i4>
      </vt:variant>
      <vt:variant>
        <vt:i4>0</vt:i4>
      </vt:variant>
      <vt:variant>
        <vt:i4>5</vt:i4>
      </vt:variant>
      <vt:variant>
        <vt:lpwstr/>
      </vt:variant>
      <vt:variant>
        <vt:lpwstr>_Toc842002399</vt:lpwstr>
      </vt:variant>
      <vt:variant>
        <vt:i4>1179706</vt:i4>
      </vt:variant>
      <vt:variant>
        <vt:i4>44</vt:i4>
      </vt:variant>
      <vt:variant>
        <vt:i4>0</vt:i4>
      </vt:variant>
      <vt:variant>
        <vt:i4>5</vt:i4>
      </vt:variant>
      <vt:variant>
        <vt:lpwstr/>
      </vt:variant>
      <vt:variant>
        <vt:lpwstr>_Toc128321157</vt:lpwstr>
      </vt:variant>
      <vt:variant>
        <vt:i4>2162689</vt:i4>
      </vt:variant>
      <vt:variant>
        <vt:i4>38</vt:i4>
      </vt:variant>
      <vt:variant>
        <vt:i4>0</vt:i4>
      </vt:variant>
      <vt:variant>
        <vt:i4>5</vt:i4>
      </vt:variant>
      <vt:variant>
        <vt:lpwstr/>
      </vt:variant>
      <vt:variant>
        <vt:lpwstr>_Toc1094757196</vt:lpwstr>
      </vt:variant>
      <vt:variant>
        <vt:i4>1966138</vt:i4>
      </vt:variant>
      <vt:variant>
        <vt:i4>32</vt:i4>
      </vt:variant>
      <vt:variant>
        <vt:i4>0</vt:i4>
      </vt:variant>
      <vt:variant>
        <vt:i4>5</vt:i4>
      </vt:variant>
      <vt:variant>
        <vt:lpwstr/>
      </vt:variant>
      <vt:variant>
        <vt:lpwstr>_Toc491771860</vt:lpwstr>
      </vt:variant>
      <vt:variant>
        <vt:i4>2818059</vt:i4>
      </vt:variant>
      <vt:variant>
        <vt:i4>26</vt:i4>
      </vt:variant>
      <vt:variant>
        <vt:i4>0</vt:i4>
      </vt:variant>
      <vt:variant>
        <vt:i4>5</vt:i4>
      </vt:variant>
      <vt:variant>
        <vt:lpwstr/>
      </vt:variant>
      <vt:variant>
        <vt:lpwstr>_Toc1747816409</vt:lpwstr>
      </vt:variant>
      <vt:variant>
        <vt:i4>1376306</vt:i4>
      </vt:variant>
      <vt:variant>
        <vt:i4>20</vt:i4>
      </vt:variant>
      <vt:variant>
        <vt:i4>0</vt:i4>
      </vt:variant>
      <vt:variant>
        <vt:i4>5</vt:i4>
      </vt:variant>
      <vt:variant>
        <vt:lpwstr/>
      </vt:variant>
      <vt:variant>
        <vt:lpwstr>_Toc193748449</vt:lpwstr>
      </vt:variant>
      <vt:variant>
        <vt:i4>2097159</vt:i4>
      </vt:variant>
      <vt:variant>
        <vt:i4>14</vt:i4>
      </vt:variant>
      <vt:variant>
        <vt:i4>0</vt:i4>
      </vt:variant>
      <vt:variant>
        <vt:i4>5</vt:i4>
      </vt:variant>
      <vt:variant>
        <vt:lpwstr/>
      </vt:variant>
      <vt:variant>
        <vt:lpwstr>_Toc1591209447</vt:lpwstr>
      </vt:variant>
      <vt:variant>
        <vt:i4>2097152</vt:i4>
      </vt:variant>
      <vt:variant>
        <vt:i4>8</vt:i4>
      </vt:variant>
      <vt:variant>
        <vt:i4>0</vt:i4>
      </vt:variant>
      <vt:variant>
        <vt:i4>5</vt:i4>
      </vt:variant>
      <vt:variant>
        <vt:lpwstr/>
      </vt:variant>
      <vt:variant>
        <vt:lpwstr>_Toc1144614370</vt:lpwstr>
      </vt:variant>
      <vt:variant>
        <vt:i4>2097162</vt:i4>
      </vt:variant>
      <vt:variant>
        <vt:i4>2</vt:i4>
      </vt:variant>
      <vt:variant>
        <vt:i4>0</vt:i4>
      </vt:variant>
      <vt:variant>
        <vt:i4>5</vt:i4>
      </vt:variant>
      <vt:variant>
        <vt:lpwstr/>
      </vt:variant>
      <vt:variant>
        <vt:lpwstr>_Toc1467953574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sus64</dc:creator>
  <cp:lastModifiedBy>Kunkel, Jessica Marie</cp:lastModifiedBy>
  <cp:revision>371</cp:revision>
  <dcterms:created xsi:type="dcterms:W3CDTF">2025-04-20T16:41:00Z</dcterms:created>
  <dcterms:modified xsi:type="dcterms:W3CDTF">2025-05-01T23:51:00Z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0x010100C754E502BC008C44ACB11603E07E3162</vt:lpwstr>
  </property>
  <property fmtid="{D5CDD505-2E9C-101B-9397-08002B2CF9AE}" pid="3" name="GrammarlyDocumentId">
    <vt:lpwstr>58080618-2daf-41ce-b1d6-4a975d3a3708</vt:lpwstr>
  </property>
</Properties>
</file>