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37754" w:rsidRDefault="00037754"/>
    <w:p w14:paraId="00000002" w14:textId="77777777" w:rsidR="00037754" w:rsidRDefault="00037754">
      <w:pPr>
        <w:rPr>
          <w:b/>
          <w:sz w:val="28"/>
          <w:szCs w:val="28"/>
        </w:rPr>
      </w:pPr>
    </w:p>
    <w:p w14:paraId="00000003" w14:textId="77777777" w:rsidR="00037754" w:rsidRDefault="00037754">
      <w:pPr>
        <w:rPr>
          <w:b/>
          <w:sz w:val="28"/>
          <w:szCs w:val="28"/>
        </w:rPr>
      </w:pPr>
    </w:p>
    <w:p w14:paraId="00000004" w14:textId="77777777" w:rsidR="00037754" w:rsidRDefault="00037754">
      <w:pPr>
        <w:rPr>
          <w:b/>
          <w:sz w:val="28"/>
          <w:szCs w:val="28"/>
        </w:rPr>
      </w:pPr>
    </w:p>
    <w:p w14:paraId="00000005" w14:textId="77777777" w:rsidR="00037754" w:rsidRDefault="00037754">
      <w:pPr>
        <w:rPr>
          <w:b/>
          <w:sz w:val="28"/>
          <w:szCs w:val="28"/>
        </w:rPr>
      </w:pPr>
    </w:p>
    <w:p w14:paraId="00000006" w14:textId="77777777" w:rsidR="00037754" w:rsidRDefault="00000000">
      <w:pPr>
        <w:rPr>
          <w:b/>
          <w:sz w:val="26"/>
          <w:szCs w:val="26"/>
        </w:rPr>
      </w:pPr>
      <w:r>
        <w:rPr>
          <w:b/>
          <w:sz w:val="26"/>
          <w:szCs w:val="26"/>
        </w:rPr>
        <w:t>The Stuxnet Virus: A Comprehensive Investigation and Research Report</w:t>
      </w:r>
    </w:p>
    <w:p w14:paraId="00000007" w14:textId="77777777" w:rsidR="00037754" w:rsidRDefault="00037754">
      <w:pPr>
        <w:rPr>
          <w:b/>
        </w:rPr>
      </w:pPr>
    </w:p>
    <w:p w14:paraId="00000008" w14:textId="4E3DA106" w:rsidR="00037754" w:rsidRDefault="00000000">
      <w:pPr>
        <w:rPr>
          <w:sz w:val="24"/>
          <w:szCs w:val="24"/>
        </w:rPr>
      </w:pPr>
      <w:r>
        <w:rPr>
          <w:b/>
        </w:rPr>
        <w:t xml:space="preserve">                                                   </w:t>
      </w:r>
      <w:r w:rsidR="001C1DD7">
        <w:rPr>
          <w:b/>
        </w:rPr>
        <w:t xml:space="preserve">               </w:t>
      </w:r>
      <w:r>
        <w:rPr>
          <w:b/>
        </w:rPr>
        <w:t xml:space="preserve"> </w:t>
      </w:r>
      <w:r>
        <w:rPr>
          <w:sz w:val="24"/>
          <w:szCs w:val="24"/>
        </w:rPr>
        <w:t xml:space="preserve">  James </w:t>
      </w:r>
      <w:proofErr w:type="spellStart"/>
      <w:r>
        <w:rPr>
          <w:sz w:val="24"/>
          <w:szCs w:val="24"/>
        </w:rPr>
        <w:t>Kuzhilaparambil</w:t>
      </w:r>
      <w:proofErr w:type="spellEnd"/>
    </w:p>
    <w:p w14:paraId="00000009" w14:textId="77777777" w:rsidR="00037754" w:rsidRDefault="00037754">
      <w:pPr>
        <w:rPr>
          <w:b/>
        </w:rPr>
      </w:pPr>
    </w:p>
    <w:p w14:paraId="0000000A" w14:textId="77777777" w:rsidR="00037754" w:rsidRDefault="00037754">
      <w:pPr>
        <w:rPr>
          <w:b/>
        </w:rPr>
      </w:pPr>
    </w:p>
    <w:p w14:paraId="0000000B" w14:textId="77777777" w:rsidR="00037754" w:rsidRDefault="00037754">
      <w:pPr>
        <w:rPr>
          <w:b/>
        </w:rPr>
      </w:pPr>
    </w:p>
    <w:p w14:paraId="0000000C" w14:textId="77777777" w:rsidR="00037754" w:rsidRDefault="00037754">
      <w:pPr>
        <w:rPr>
          <w:b/>
        </w:rPr>
      </w:pPr>
    </w:p>
    <w:p w14:paraId="0000000D" w14:textId="77777777" w:rsidR="00037754" w:rsidRDefault="00037754">
      <w:pPr>
        <w:rPr>
          <w:b/>
        </w:rPr>
      </w:pPr>
    </w:p>
    <w:p w14:paraId="0000000E" w14:textId="77777777" w:rsidR="00037754" w:rsidRDefault="00037754">
      <w:pPr>
        <w:rPr>
          <w:b/>
        </w:rPr>
      </w:pPr>
    </w:p>
    <w:p w14:paraId="0000000F" w14:textId="77777777" w:rsidR="00037754" w:rsidRDefault="00037754">
      <w:pPr>
        <w:rPr>
          <w:b/>
        </w:rPr>
      </w:pPr>
    </w:p>
    <w:p w14:paraId="00000010" w14:textId="77777777" w:rsidR="00037754" w:rsidRDefault="00037754">
      <w:pPr>
        <w:rPr>
          <w:b/>
        </w:rPr>
      </w:pPr>
    </w:p>
    <w:p w14:paraId="00000011" w14:textId="77777777" w:rsidR="00037754" w:rsidRDefault="00037754">
      <w:pPr>
        <w:rPr>
          <w:b/>
        </w:rPr>
      </w:pPr>
    </w:p>
    <w:p w14:paraId="00000012" w14:textId="77777777" w:rsidR="00037754" w:rsidRDefault="00037754">
      <w:pPr>
        <w:rPr>
          <w:b/>
        </w:rPr>
      </w:pPr>
    </w:p>
    <w:p w14:paraId="00000013" w14:textId="77777777" w:rsidR="00037754" w:rsidRDefault="00037754">
      <w:pPr>
        <w:rPr>
          <w:b/>
        </w:rPr>
      </w:pPr>
    </w:p>
    <w:p w14:paraId="00000014" w14:textId="77777777" w:rsidR="00037754" w:rsidRDefault="00037754">
      <w:pPr>
        <w:rPr>
          <w:b/>
        </w:rPr>
      </w:pPr>
    </w:p>
    <w:p w14:paraId="00000015" w14:textId="77777777" w:rsidR="00037754" w:rsidRDefault="00037754">
      <w:pPr>
        <w:rPr>
          <w:b/>
        </w:rPr>
      </w:pPr>
    </w:p>
    <w:p w14:paraId="00000016" w14:textId="77777777" w:rsidR="00037754" w:rsidRDefault="00037754">
      <w:pPr>
        <w:rPr>
          <w:b/>
        </w:rPr>
      </w:pPr>
    </w:p>
    <w:p w14:paraId="00000017" w14:textId="77777777" w:rsidR="00037754" w:rsidRDefault="00037754">
      <w:pPr>
        <w:rPr>
          <w:b/>
        </w:rPr>
      </w:pPr>
    </w:p>
    <w:p w14:paraId="00000018" w14:textId="77777777" w:rsidR="00037754" w:rsidRDefault="00037754">
      <w:pPr>
        <w:rPr>
          <w:b/>
        </w:rPr>
      </w:pPr>
    </w:p>
    <w:p w14:paraId="00000019" w14:textId="77777777" w:rsidR="00037754" w:rsidRDefault="00037754">
      <w:pPr>
        <w:rPr>
          <w:b/>
        </w:rPr>
      </w:pPr>
    </w:p>
    <w:p w14:paraId="0000001A" w14:textId="77777777" w:rsidR="00037754" w:rsidRDefault="00037754">
      <w:pPr>
        <w:rPr>
          <w:b/>
        </w:rPr>
      </w:pPr>
    </w:p>
    <w:p w14:paraId="0000001B" w14:textId="77777777" w:rsidR="00037754" w:rsidRDefault="00037754">
      <w:pPr>
        <w:rPr>
          <w:b/>
        </w:rPr>
      </w:pPr>
    </w:p>
    <w:p w14:paraId="0000001C" w14:textId="77777777" w:rsidR="00037754" w:rsidRDefault="00037754">
      <w:pPr>
        <w:rPr>
          <w:b/>
        </w:rPr>
      </w:pPr>
    </w:p>
    <w:p w14:paraId="0000001D" w14:textId="77777777" w:rsidR="00037754" w:rsidRDefault="00000000">
      <w:pPr>
        <w:keepNext/>
        <w:keepLines/>
        <w:pBdr>
          <w:top w:val="nil"/>
          <w:left w:val="nil"/>
          <w:bottom w:val="nil"/>
          <w:right w:val="nil"/>
          <w:between w:val="nil"/>
        </w:pBdr>
        <w:spacing w:before="240" w:after="0"/>
        <w:rPr>
          <w:rFonts w:ascii="Play" w:eastAsia="Play" w:hAnsi="Play" w:cs="Play"/>
          <w:color w:val="0F4761"/>
          <w:sz w:val="32"/>
          <w:szCs w:val="32"/>
        </w:rPr>
      </w:pPr>
      <w:r>
        <w:rPr>
          <w:rFonts w:ascii="Play" w:eastAsia="Play" w:hAnsi="Play" w:cs="Play"/>
          <w:color w:val="0F4761"/>
          <w:sz w:val="32"/>
          <w:szCs w:val="32"/>
        </w:rPr>
        <w:lastRenderedPageBreak/>
        <w:t>Contents</w:t>
      </w:r>
    </w:p>
    <w:sdt>
      <w:sdtPr>
        <w:id w:val="-2109963387"/>
        <w:docPartObj>
          <w:docPartGallery w:val="Table of Contents"/>
          <w:docPartUnique/>
        </w:docPartObj>
      </w:sdtPr>
      <w:sdtContent>
        <w:p w14:paraId="0000001E" w14:textId="77777777" w:rsidR="00037754" w:rsidRDefault="00000000">
          <w:pPr>
            <w:pBdr>
              <w:top w:val="nil"/>
              <w:left w:val="nil"/>
              <w:bottom w:val="nil"/>
              <w:right w:val="nil"/>
              <w:between w:val="nil"/>
            </w:pBdr>
            <w:tabs>
              <w:tab w:val="right" w:leader="dot" w:pos="9350"/>
            </w:tabs>
            <w:spacing w:after="100"/>
            <w:ind w:left="220"/>
            <w:rPr>
              <w:color w:val="000000"/>
            </w:rPr>
          </w:pPr>
          <w:r>
            <w:fldChar w:fldCharType="begin"/>
          </w:r>
          <w:r>
            <w:instrText xml:space="preserve"> TOC \h \u \z \t "Heading 1,1,Heading 2,2,Heading 3,3,"</w:instrText>
          </w:r>
          <w:r>
            <w:fldChar w:fldCharType="separate"/>
          </w:r>
          <w:hyperlink w:anchor="_heading=h.gjdgxs">
            <w:r>
              <w:rPr>
                <w:color w:val="000000"/>
              </w:rPr>
              <w:t>Executive Summary</w:t>
            </w:r>
            <w:r>
              <w:rPr>
                <w:color w:val="000000"/>
              </w:rPr>
              <w:tab/>
              <w:t>3</w:t>
            </w:r>
          </w:hyperlink>
        </w:p>
        <w:p w14:paraId="0000001F"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30j0zll">
            <w:r>
              <w:rPr>
                <w:color w:val="000000"/>
              </w:rPr>
              <w:t>Victims of the Attack</w:t>
            </w:r>
            <w:r>
              <w:rPr>
                <w:color w:val="000000"/>
              </w:rPr>
              <w:tab/>
              <w:t>3</w:t>
            </w:r>
          </w:hyperlink>
        </w:p>
        <w:p w14:paraId="00000020"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1fob9te">
            <w:r>
              <w:rPr>
                <w:color w:val="000000"/>
              </w:rPr>
              <w:t>Technologies and Tools Used in the Attack</w:t>
            </w:r>
            <w:r>
              <w:rPr>
                <w:color w:val="000000"/>
              </w:rPr>
              <w:tab/>
              <w:t>3</w:t>
            </w:r>
          </w:hyperlink>
        </w:p>
        <w:p w14:paraId="00000021"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3znysh7">
            <w:r>
              <w:rPr>
                <w:color w:val="000000"/>
              </w:rPr>
              <w:t>Timeframe of the Attack</w:t>
            </w:r>
            <w:r>
              <w:rPr>
                <w:color w:val="000000"/>
              </w:rPr>
              <w:tab/>
              <w:t>3</w:t>
            </w:r>
          </w:hyperlink>
        </w:p>
        <w:p w14:paraId="00000022"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2et92p0">
            <w:r>
              <w:rPr>
                <w:color w:val="000000"/>
              </w:rPr>
              <w:t>Systems Targeted</w:t>
            </w:r>
            <w:r>
              <w:rPr>
                <w:color w:val="000000"/>
              </w:rPr>
              <w:tab/>
              <w:t>3</w:t>
            </w:r>
          </w:hyperlink>
        </w:p>
        <w:p w14:paraId="00000023"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tyjcwt">
            <w:r>
              <w:rPr>
                <w:color w:val="000000"/>
              </w:rPr>
              <w:t>Motivation of the Attackers</w:t>
            </w:r>
            <w:r>
              <w:rPr>
                <w:color w:val="000000"/>
              </w:rPr>
              <w:tab/>
              <w:t>3</w:t>
            </w:r>
          </w:hyperlink>
        </w:p>
        <w:p w14:paraId="00000024"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3dy6vkm">
            <w:r>
              <w:rPr>
                <w:color w:val="000000"/>
              </w:rPr>
              <w:t>Outcome of the Attack</w:t>
            </w:r>
            <w:r>
              <w:rPr>
                <w:color w:val="000000"/>
              </w:rPr>
              <w:tab/>
              <w:t>3</w:t>
            </w:r>
          </w:hyperlink>
        </w:p>
        <w:p w14:paraId="00000025"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1t3h5sf">
            <w:r>
              <w:rPr>
                <w:color w:val="000000"/>
              </w:rPr>
              <w:t>Recommended Mitigation Techniques</w:t>
            </w:r>
            <w:r>
              <w:rPr>
                <w:color w:val="000000"/>
              </w:rPr>
              <w:tab/>
              <w:t>4</w:t>
            </w:r>
          </w:hyperlink>
        </w:p>
        <w:p w14:paraId="00000026"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4d34og8">
            <w:r>
              <w:rPr>
                <w:color w:val="000000"/>
              </w:rPr>
              <w:t>Security Controls Implemented Post-Attack</w:t>
            </w:r>
            <w:r>
              <w:rPr>
                <w:color w:val="000000"/>
              </w:rPr>
              <w:tab/>
              <w:t>4</w:t>
            </w:r>
          </w:hyperlink>
        </w:p>
        <w:p w14:paraId="00000027"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2s8eyo1">
            <w:r>
              <w:rPr>
                <w:color w:val="000000"/>
              </w:rPr>
              <w:t>Conclusion</w:t>
            </w:r>
            <w:r>
              <w:rPr>
                <w:color w:val="000000"/>
              </w:rPr>
              <w:tab/>
              <w:t>4</w:t>
            </w:r>
          </w:hyperlink>
        </w:p>
        <w:p w14:paraId="00000028" w14:textId="77777777" w:rsidR="00037754" w:rsidRDefault="00000000">
          <w:pPr>
            <w:pBdr>
              <w:top w:val="nil"/>
              <w:left w:val="nil"/>
              <w:bottom w:val="nil"/>
              <w:right w:val="nil"/>
              <w:between w:val="nil"/>
            </w:pBdr>
            <w:tabs>
              <w:tab w:val="right" w:leader="dot" w:pos="9350"/>
            </w:tabs>
            <w:spacing w:after="100"/>
            <w:ind w:left="220"/>
            <w:rPr>
              <w:color w:val="000000"/>
            </w:rPr>
          </w:pPr>
          <w:hyperlink w:anchor="_heading=h.17dp8vu">
            <w:r>
              <w:rPr>
                <w:color w:val="000000"/>
              </w:rPr>
              <w:t>References:</w:t>
            </w:r>
            <w:r>
              <w:rPr>
                <w:color w:val="000000"/>
              </w:rPr>
              <w:tab/>
              <w:t>4</w:t>
            </w:r>
          </w:hyperlink>
        </w:p>
        <w:p w14:paraId="00000029" w14:textId="77777777" w:rsidR="00037754" w:rsidRDefault="00000000">
          <w:r>
            <w:fldChar w:fldCharType="end"/>
          </w:r>
        </w:p>
      </w:sdtContent>
    </w:sdt>
    <w:p w14:paraId="0000002A" w14:textId="77777777" w:rsidR="00037754" w:rsidRDefault="00037754">
      <w:pPr>
        <w:rPr>
          <w:b/>
        </w:rPr>
      </w:pPr>
    </w:p>
    <w:p w14:paraId="0000002B" w14:textId="77777777" w:rsidR="00037754" w:rsidRDefault="00037754">
      <w:pPr>
        <w:rPr>
          <w:b/>
        </w:rPr>
      </w:pPr>
    </w:p>
    <w:p w14:paraId="0000002C" w14:textId="77777777" w:rsidR="00037754" w:rsidRDefault="00037754">
      <w:pPr>
        <w:rPr>
          <w:b/>
        </w:rPr>
      </w:pPr>
    </w:p>
    <w:p w14:paraId="0000002D" w14:textId="77777777" w:rsidR="00037754" w:rsidRDefault="00037754">
      <w:pPr>
        <w:rPr>
          <w:b/>
        </w:rPr>
      </w:pPr>
    </w:p>
    <w:p w14:paraId="0000002E" w14:textId="77777777" w:rsidR="00037754" w:rsidRDefault="00037754">
      <w:pPr>
        <w:rPr>
          <w:b/>
        </w:rPr>
      </w:pPr>
    </w:p>
    <w:p w14:paraId="0000002F" w14:textId="77777777" w:rsidR="00037754" w:rsidRDefault="00037754">
      <w:pPr>
        <w:rPr>
          <w:b/>
        </w:rPr>
      </w:pPr>
    </w:p>
    <w:p w14:paraId="00000030" w14:textId="77777777" w:rsidR="00037754" w:rsidRDefault="00037754">
      <w:pPr>
        <w:rPr>
          <w:b/>
        </w:rPr>
      </w:pPr>
    </w:p>
    <w:p w14:paraId="00000031" w14:textId="77777777" w:rsidR="00037754" w:rsidRDefault="00037754">
      <w:pPr>
        <w:rPr>
          <w:b/>
        </w:rPr>
      </w:pPr>
    </w:p>
    <w:p w14:paraId="00000032" w14:textId="77777777" w:rsidR="00037754" w:rsidRDefault="00037754">
      <w:pPr>
        <w:rPr>
          <w:b/>
        </w:rPr>
      </w:pPr>
    </w:p>
    <w:p w14:paraId="00000033" w14:textId="77777777" w:rsidR="00037754" w:rsidRDefault="00037754">
      <w:pPr>
        <w:rPr>
          <w:b/>
        </w:rPr>
      </w:pPr>
    </w:p>
    <w:p w14:paraId="00000034" w14:textId="77777777" w:rsidR="00037754" w:rsidRDefault="00037754">
      <w:pPr>
        <w:rPr>
          <w:b/>
        </w:rPr>
      </w:pPr>
    </w:p>
    <w:p w14:paraId="00000035" w14:textId="77777777" w:rsidR="00037754" w:rsidRDefault="00037754">
      <w:pPr>
        <w:rPr>
          <w:b/>
        </w:rPr>
      </w:pPr>
    </w:p>
    <w:p w14:paraId="00000036" w14:textId="77777777" w:rsidR="00037754" w:rsidRDefault="00037754">
      <w:pPr>
        <w:rPr>
          <w:b/>
        </w:rPr>
      </w:pPr>
    </w:p>
    <w:p w14:paraId="00000037" w14:textId="77777777" w:rsidR="00037754" w:rsidRDefault="00037754">
      <w:pPr>
        <w:rPr>
          <w:b/>
        </w:rPr>
      </w:pPr>
    </w:p>
    <w:p w14:paraId="00000038" w14:textId="77777777" w:rsidR="00037754" w:rsidRDefault="00037754">
      <w:pPr>
        <w:rPr>
          <w:b/>
        </w:rPr>
      </w:pPr>
    </w:p>
    <w:p w14:paraId="00000039" w14:textId="77777777" w:rsidR="00037754" w:rsidRDefault="00037754">
      <w:pPr>
        <w:rPr>
          <w:b/>
        </w:rPr>
      </w:pPr>
    </w:p>
    <w:p w14:paraId="0000003A" w14:textId="77777777" w:rsidR="00037754" w:rsidRDefault="00037754">
      <w:pPr>
        <w:rPr>
          <w:b/>
        </w:rPr>
      </w:pPr>
    </w:p>
    <w:p w14:paraId="0000003B" w14:textId="77777777" w:rsidR="00037754" w:rsidRDefault="00000000">
      <w:pPr>
        <w:pStyle w:val="Heading2"/>
      </w:pPr>
      <w:bookmarkStart w:id="0" w:name="_heading=h.gjdgxs" w:colFirst="0" w:colLast="0"/>
      <w:bookmarkEnd w:id="0"/>
      <w:r>
        <w:lastRenderedPageBreak/>
        <w:t>Executive Summary</w:t>
      </w:r>
    </w:p>
    <w:p w14:paraId="0000003C" w14:textId="77777777" w:rsidR="00037754" w:rsidRDefault="00000000">
      <w:r>
        <w:t>The Stuxnet Virus, discovered in 2010, is a sophisticated cyber weapon believed to have been developed by the United States and Israel to sabotage Iran’s nuclear program. This report investigates the various aspects of the Stuxnet attack, including the victims, technologies and tools used, systems targeted, motivations of the attackers, outcomes, and recommended mitigation techniques.</w:t>
      </w:r>
    </w:p>
    <w:p w14:paraId="0000003D" w14:textId="77777777" w:rsidR="00037754" w:rsidRDefault="00000000">
      <w:pPr>
        <w:pStyle w:val="Heading2"/>
      </w:pPr>
      <w:bookmarkStart w:id="1" w:name="_heading=h.30j0zll" w:colFirst="0" w:colLast="0"/>
      <w:bookmarkEnd w:id="1"/>
      <w:r>
        <w:t>Victims of the Attack</w:t>
      </w:r>
    </w:p>
    <w:p w14:paraId="0000003E" w14:textId="77777777" w:rsidR="00037754" w:rsidRDefault="00000000">
      <w:r>
        <w:t>The primary victims of the Stuxnet attack were five Iranian industrial automation companies involved in the country’s nuclear program. The ultimate target was the Natanz uranium enrichment facility in Iran.</w:t>
      </w:r>
    </w:p>
    <w:p w14:paraId="0000003F" w14:textId="77777777" w:rsidR="00037754" w:rsidRDefault="00000000">
      <w:pPr>
        <w:pStyle w:val="Heading2"/>
      </w:pPr>
      <w:bookmarkStart w:id="2" w:name="_heading=h.1fob9te" w:colFirst="0" w:colLast="0"/>
      <w:bookmarkEnd w:id="2"/>
      <w:r>
        <w:t>Technologies and Tools Used in the Attack</w:t>
      </w:r>
    </w:p>
    <w:p w14:paraId="00000040" w14:textId="77777777" w:rsidR="00037754" w:rsidRDefault="00000000">
      <w:r>
        <w:t xml:space="preserve">Stuxnet was a highly sophisticated worm that used four zero-day vulnerabilities to infiltrate systems. It </w:t>
      </w:r>
      <w:proofErr w:type="gramStart"/>
      <w:r>
        <w:t>comprised</w:t>
      </w:r>
      <w:proofErr w:type="gramEnd"/>
      <w:r>
        <w:t xml:space="preserve"> three main components:</w:t>
      </w:r>
    </w:p>
    <w:p w14:paraId="00000041" w14:textId="77777777" w:rsidR="00037754" w:rsidRDefault="00000000">
      <w:pPr>
        <w:numPr>
          <w:ilvl w:val="0"/>
          <w:numId w:val="1"/>
        </w:numPr>
      </w:pPr>
      <w:r>
        <w:rPr>
          <w:b/>
        </w:rPr>
        <w:t>Worm</w:t>
      </w:r>
      <w:r>
        <w:t>: Conducted the main operations.</w:t>
      </w:r>
    </w:p>
    <w:p w14:paraId="00000042" w14:textId="77777777" w:rsidR="00037754" w:rsidRDefault="00000000">
      <w:pPr>
        <w:numPr>
          <w:ilvl w:val="0"/>
          <w:numId w:val="1"/>
        </w:numPr>
      </w:pPr>
      <w:r>
        <w:rPr>
          <w:b/>
        </w:rPr>
        <w:t>Link File</w:t>
      </w:r>
      <w:r>
        <w:t>: Automated the execution of the worm.</w:t>
      </w:r>
    </w:p>
    <w:p w14:paraId="00000043" w14:textId="77777777" w:rsidR="00037754" w:rsidRDefault="00000000">
      <w:pPr>
        <w:numPr>
          <w:ilvl w:val="0"/>
          <w:numId w:val="1"/>
        </w:numPr>
      </w:pPr>
      <w:r>
        <w:rPr>
          <w:b/>
        </w:rPr>
        <w:t>Rootkit</w:t>
      </w:r>
      <w:r>
        <w:t>: Hid the malicious files from detection.</w:t>
      </w:r>
    </w:p>
    <w:p w14:paraId="00000044" w14:textId="77777777" w:rsidR="00037754" w:rsidRDefault="00000000">
      <w:pPr>
        <w:pStyle w:val="Heading2"/>
      </w:pPr>
      <w:bookmarkStart w:id="3" w:name="_heading=h.3znysh7" w:colFirst="0" w:colLast="0"/>
      <w:bookmarkEnd w:id="3"/>
      <w:r>
        <w:t>Timeframe of the Attack</w:t>
      </w:r>
    </w:p>
    <w:p w14:paraId="00000045" w14:textId="77777777" w:rsidR="00037754" w:rsidRDefault="00000000">
      <w:r>
        <w:t>The development of Stuxnet is believed to have started around 2005, with the attack being active from 2007 until its discovery in 2010.</w:t>
      </w:r>
    </w:p>
    <w:p w14:paraId="00000046" w14:textId="77777777" w:rsidR="00037754" w:rsidRDefault="00000000">
      <w:pPr>
        <w:pStyle w:val="Heading2"/>
      </w:pPr>
      <w:bookmarkStart w:id="4" w:name="_heading=h.2et92p0" w:colFirst="0" w:colLast="0"/>
      <w:bookmarkEnd w:id="4"/>
      <w:r>
        <w:t>Systems Targeted</w:t>
      </w:r>
    </w:p>
    <w:p w14:paraId="00000047" w14:textId="77777777" w:rsidR="00037754" w:rsidRDefault="00000000">
      <w:r>
        <w:t>Stuxnet specifically targeted Siemens Step7 software running on Windows operating systems, which controlled the programmable logic controllers (PLCs) used in Iran’s nuclear centrifuges. The worm was designed to cause the centrifuges to spin at damaging speeds while reporting normal operation to system monitors.</w:t>
      </w:r>
    </w:p>
    <w:p w14:paraId="00000048" w14:textId="77777777" w:rsidR="00037754" w:rsidRDefault="00000000">
      <w:pPr>
        <w:pStyle w:val="Heading2"/>
      </w:pPr>
      <w:bookmarkStart w:id="5" w:name="_heading=h.tyjcwt" w:colFirst="0" w:colLast="0"/>
      <w:bookmarkEnd w:id="5"/>
      <w:r>
        <w:t>Motivation of the Attackers</w:t>
      </w:r>
    </w:p>
    <w:p w14:paraId="00000049" w14:textId="77777777" w:rsidR="00037754" w:rsidRDefault="00000000">
      <w:r>
        <w:t>The primary motivation behind Stuxnet was to delay or derail Iran’s nuclear weapons development without resorting to military action. The attackers aimed to covertly damage Iran’s nuclear capabilities and buy time for diplomatic efforts.</w:t>
      </w:r>
    </w:p>
    <w:p w14:paraId="0000004A" w14:textId="77777777" w:rsidR="00037754" w:rsidRDefault="00000000">
      <w:pPr>
        <w:pStyle w:val="Heading2"/>
      </w:pPr>
      <w:bookmarkStart w:id="6" w:name="_heading=h.3dy6vkm" w:colFirst="0" w:colLast="0"/>
      <w:bookmarkEnd w:id="6"/>
      <w:r>
        <w:t>Outcome of the Attack</w:t>
      </w:r>
    </w:p>
    <w:p w14:paraId="0000004B" w14:textId="77777777" w:rsidR="00037754" w:rsidRDefault="00000000">
      <w:r>
        <w:t>Stuxnet successfully destroyed nearly one-fifth of Iran’s nuclear centrifuges, infected over 200,000 computers, and caused 1,000 machines to physically degrade. The attack significantly delayed Iran’s nuclear program.</w:t>
      </w:r>
    </w:p>
    <w:p w14:paraId="0000004C" w14:textId="77777777" w:rsidR="00037754" w:rsidRDefault="00037754"/>
    <w:p w14:paraId="0000004D" w14:textId="77777777" w:rsidR="00037754" w:rsidRDefault="00037754"/>
    <w:p w14:paraId="0000004E" w14:textId="77777777" w:rsidR="00037754" w:rsidRDefault="00000000">
      <w:pPr>
        <w:pStyle w:val="Heading2"/>
      </w:pPr>
      <w:bookmarkStart w:id="7" w:name="_heading=h.1t3h5sf" w:colFirst="0" w:colLast="0"/>
      <w:bookmarkEnd w:id="7"/>
      <w:r>
        <w:t>Recommended Mitigation Techniques</w:t>
      </w:r>
    </w:p>
    <w:p w14:paraId="0000004F" w14:textId="77777777" w:rsidR="00037754" w:rsidRDefault="00000000">
      <w:r>
        <w:t>To prevent similar attacks in the future, the following mitigation techniques are recommended:</w:t>
      </w:r>
    </w:p>
    <w:p w14:paraId="00000050" w14:textId="77777777" w:rsidR="00037754" w:rsidRDefault="00000000">
      <w:pPr>
        <w:numPr>
          <w:ilvl w:val="0"/>
          <w:numId w:val="2"/>
        </w:numPr>
      </w:pPr>
      <w:r>
        <w:rPr>
          <w:b/>
        </w:rPr>
        <w:t>Regular Software Updates</w:t>
      </w:r>
      <w:r>
        <w:t>: Ensure all systems are updated to patch known vulnerabilities.</w:t>
      </w:r>
    </w:p>
    <w:p w14:paraId="00000051" w14:textId="77777777" w:rsidR="00037754" w:rsidRDefault="00000000">
      <w:pPr>
        <w:numPr>
          <w:ilvl w:val="0"/>
          <w:numId w:val="2"/>
        </w:numPr>
      </w:pPr>
      <w:r>
        <w:rPr>
          <w:b/>
        </w:rPr>
        <w:t>Network Segmentation</w:t>
      </w:r>
      <w:r>
        <w:t>: Isolate critical systems from general network access.</w:t>
      </w:r>
    </w:p>
    <w:p w14:paraId="00000052" w14:textId="77777777" w:rsidR="00037754" w:rsidRDefault="00000000">
      <w:pPr>
        <w:numPr>
          <w:ilvl w:val="0"/>
          <w:numId w:val="2"/>
        </w:numPr>
      </w:pPr>
      <w:r>
        <w:rPr>
          <w:b/>
        </w:rPr>
        <w:t>Intrusion Detection Systems (IDS)</w:t>
      </w:r>
      <w:r>
        <w:t xml:space="preserve">: Deploy IDS to monitor and </w:t>
      </w:r>
      <w:proofErr w:type="gramStart"/>
      <w:r>
        <w:t>alert on</w:t>
      </w:r>
      <w:proofErr w:type="gramEnd"/>
      <w:r>
        <w:t xml:space="preserve"> suspicious activities.</w:t>
      </w:r>
    </w:p>
    <w:p w14:paraId="00000053" w14:textId="77777777" w:rsidR="00037754" w:rsidRDefault="00000000">
      <w:pPr>
        <w:numPr>
          <w:ilvl w:val="0"/>
          <w:numId w:val="2"/>
        </w:numPr>
      </w:pPr>
      <w:r>
        <w:rPr>
          <w:b/>
        </w:rPr>
        <w:t>Employee Training</w:t>
      </w:r>
      <w:r>
        <w:t>: Educate employees on cybersecurity best practices and phishing awareness.</w:t>
      </w:r>
    </w:p>
    <w:p w14:paraId="00000054" w14:textId="77777777" w:rsidR="00037754" w:rsidRDefault="00000000">
      <w:pPr>
        <w:numPr>
          <w:ilvl w:val="0"/>
          <w:numId w:val="2"/>
        </w:numPr>
      </w:pPr>
      <w:r>
        <w:rPr>
          <w:b/>
        </w:rPr>
        <w:t>Access Controls</w:t>
      </w:r>
      <w:r>
        <w:t>: Implement strict access controls to limit the exposure of critical systems.</w:t>
      </w:r>
    </w:p>
    <w:p w14:paraId="00000055" w14:textId="77777777" w:rsidR="00037754" w:rsidRDefault="00000000">
      <w:pPr>
        <w:pStyle w:val="Heading2"/>
      </w:pPr>
      <w:bookmarkStart w:id="8" w:name="_heading=h.4d34og8" w:colFirst="0" w:colLast="0"/>
      <w:bookmarkEnd w:id="8"/>
      <w:r>
        <w:t>Security Controls Implemented Post-Attack</w:t>
      </w:r>
    </w:p>
    <w:p w14:paraId="00000056" w14:textId="77777777" w:rsidR="00037754" w:rsidRDefault="00000000">
      <w:r>
        <w:t>Post-attack, several security controls were emphasized to mitigate risks:</w:t>
      </w:r>
    </w:p>
    <w:p w14:paraId="00000057" w14:textId="77777777" w:rsidR="00037754" w:rsidRDefault="00000000">
      <w:pPr>
        <w:numPr>
          <w:ilvl w:val="0"/>
          <w:numId w:val="3"/>
        </w:numPr>
      </w:pPr>
      <w:r>
        <w:rPr>
          <w:b/>
        </w:rPr>
        <w:t>Enhanced Monitoring</w:t>
      </w:r>
      <w:r>
        <w:t>: Increased monitoring of industrial control systems.</w:t>
      </w:r>
    </w:p>
    <w:p w14:paraId="00000058" w14:textId="77777777" w:rsidR="00037754" w:rsidRDefault="00000000">
      <w:pPr>
        <w:numPr>
          <w:ilvl w:val="0"/>
          <w:numId w:val="3"/>
        </w:numPr>
      </w:pPr>
      <w:r>
        <w:rPr>
          <w:b/>
        </w:rPr>
        <w:t>Incident Response Plans</w:t>
      </w:r>
      <w:r>
        <w:t>: Development of comprehensive incident response plans.</w:t>
      </w:r>
    </w:p>
    <w:p w14:paraId="00000059" w14:textId="77777777" w:rsidR="00037754" w:rsidRDefault="00000000">
      <w:pPr>
        <w:numPr>
          <w:ilvl w:val="0"/>
          <w:numId w:val="3"/>
        </w:numPr>
      </w:pPr>
      <w:r>
        <w:rPr>
          <w:b/>
        </w:rPr>
        <w:t>Collaboration with Security Experts</w:t>
      </w:r>
      <w:r>
        <w:t>: Engaging cybersecurity experts to audit and secure systems.</w:t>
      </w:r>
    </w:p>
    <w:p w14:paraId="0000005A" w14:textId="77777777" w:rsidR="00037754" w:rsidRDefault="00000000">
      <w:pPr>
        <w:pStyle w:val="Heading2"/>
      </w:pPr>
      <w:bookmarkStart w:id="9" w:name="_heading=h.2s8eyo1" w:colFirst="0" w:colLast="0"/>
      <w:bookmarkEnd w:id="9"/>
      <w:r>
        <w:t>Conclusion</w:t>
      </w:r>
    </w:p>
    <w:p w14:paraId="0000005B" w14:textId="77777777" w:rsidR="00037754" w:rsidRDefault="00000000">
      <w:r>
        <w:t>The Stuxnet Virus represents a landmark in cyber warfare, showcasing the potential for digital attacks to cause physical damage. The attack on Iran’s nuclear facilities highlighted the vulnerabilities in industrial control systems and the need for robust cybersecurity measures. By understanding the intricacies of the Stuxnet attack and implementing recommended mitigation techniques, organizations can better protect themselves against similar threats in the future.</w:t>
      </w:r>
    </w:p>
    <w:p w14:paraId="0000005C" w14:textId="77777777" w:rsidR="00037754" w:rsidRDefault="00000000">
      <w:pPr>
        <w:pStyle w:val="Heading2"/>
      </w:pPr>
      <w:bookmarkStart w:id="10" w:name="_heading=h.17dp8vu" w:colFirst="0" w:colLast="0"/>
      <w:bookmarkEnd w:id="10"/>
      <w:r>
        <w:t>References:</w:t>
      </w:r>
    </w:p>
    <w:p w14:paraId="0000005D" w14:textId="77777777" w:rsidR="00037754" w:rsidRDefault="00000000">
      <w:r>
        <w:t>Franceschi-</w:t>
      </w:r>
      <w:proofErr w:type="spellStart"/>
      <w:r>
        <w:t>Bicchierai</w:t>
      </w:r>
      <w:proofErr w:type="spellEnd"/>
      <w:r>
        <w:t>, L., &amp; Franceschi-</w:t>
      </w:r>
      <w:proofErr w:type="spellStart"/>
      <w:r>
        <w:t>Bicchierai</w:t>
      </w:r>
      <w:proofErr w:type="spellEnd"/>
      <w:r>
        <w:t xml:space="preserve">, L. (2024, July 28). </w:t>
      </w:r>
      <w:r>
        <w:rPr>
          <w:i/>
        </w:rPr>
        <w:t>The history of Stuxnet: the world’s first true cyberweapon</w:t>
      </w:r>
      <w:r>
        <w:t>. VICE. https://www.vice.com/en/article/the-history-of-stuxnet-the-worlds-first-true-cyberweapon-5886b74d80d84e45e7bd22ee/</w:t>
      </w:r>
    </w:p>
    <w:p w14:paraId="0000005E" w14:textId="77777777" w:rsidR="00037754" w:rsidRDefault="00000000">
      <w:r>
        <w:rPr>
          <w:i/>
        </w:rPr>
        <w:t>Connect the dots on State-Sponsored Cyber Incidents - Stuxnet</w:t>
      </w:r>
      <w:r>
        <w:t>. (n.d.). Council on Foreign Relations. https://www.cfr.org/cyber-operations/stuxnet</w:t>
      </w:r>
    </w:p>
    <w:p w14:paraId="0000005F" w14:textId="77777777" w:rsidR="00037754" w:rsidRDefault="00000000">
      <w:r>
        <w:t xml:space="preserve">Buxton, O. (2024, June 18). </w:t>
      </w:r>
      <w:r>
        <w:rPr>
          <w:i/>
        </w:rPr>
        <w:t>Stuxnet: What is it &amp; how does it work?</w:t>
      </w:r>
      <w:r>
        <w:t xml:space="preserve"> Stuxnet: What Is It &amp; How Does It Work? https://www.avast.com/c-stuxnet</w:t>
      </w:r>
    </w:p>
    <w:p w14:paraId="00000060" w14:textId="77777777" w:rsidR="00037754" w:rsidRDefault="00000000">
      <w:r>
        <w:t xml:space="preserve">The Editors of </w:t>
      </w:r>
      <w:proofErr w:type="spellStart"/>
      <w:r>
        <w:t>Encyclopaedia</w:t>
      </w:r>
      <w:proofErr w:type="spellEnd"/>
      <w:r>
        <w:t xml:space="preserve"> Britannica. (2024, September 23). </w:t>
      </w:r>
      <w:r>
        <w:rPr>
          <w:i/>
        </w:rPr>
        <w:t>Stuxnet | Definition, Origin, Attack, &amp; Facts</w:t>
      </w:r>
      <w:r>
        <w:t>. Encyclopedia Britannica. https://www.britannica.com/technology/Stuxnet</w:t>
      </w:r>
    </w:p>
    <w:p w14:paraId="00000061" w14:textId="77777777" w:rsidR="00037754" w:rsidRDefault="00000000">
      <w:r>
        <w:lastRenderedPageBreak/>
        <w:t xml:space="preserve">Malwarebytes. (2024, April 15). </w:t>
      </w:r>
      <w:r>
        <w:rPr>
          <w:i/>
        </w:rPr>
        <w:t>Stuxnet | What is Stuxnet?</w:t>
      </w:r>
      <w:r>
        <w:t xml:space="preserve"> https://www.malwarebytes.com/stuxnet</w:t>
      </w:r>
    </w:p>
    <w:p w14:paraId="00000062" w14:textId="77777777" w:rsidR="00037754" w:rsidRDefault="00000000">
      <w:r>
        <w:rPr>
          <w:i/>
        </w:rPr>
        <w:t>Stuxnet: The world’s first cyber weapon</w:t>
      </w:r>
      <w:r>
        <w:t>. (2015, February 3). FSI. https://cisac.fsi.stanford.edu/news/stuxnet</w:t>
      </w:r>
    </w:p>
    <w:p w14:paraId="00000063" w14:textId="77777777" w:rsidR="00037754" w:rsidRDefault="00000000">
      <w:proofErr w:type="spellStart"/>
      <w:r>
        <w:t>Fruhlinger</w:t>
      </w:r>
      <w:proofErr w:type="spellEnd"/>
      <w:r>
        <w:t xml:space="preserve">, J. (2022, August 31). </w:t>
      </w:r>
      <w:r>
        <w:rPr>
          <w:i/>
        </w:rPr>
        <w:t>Stuxnet explained: The first known cyberweapon</w:t>
      </w:r>
      <w:r>
        <w:t>. CSO Online. https://www.csoonline.com/article/562691/stuxnet-explained-the-first-known-cyberweapon.html</w:t>
      </w:r>
    </w:p>
    <w:p w14:paraId="00000064" w14:textId="77777777" w:rsidR="00037754" w:rsidRDefault="00000000">
      <w:r>
        <w:t xml:space="preserve">Constantin, L. (2023, April 20). First Stuxnet victims were five Iranian industrial automation companies. </w:t>
      </w:r>
      <w:proofErr w:type="spellStart"/>
      <w:r>
        <w:rPr>
          <w:i/>
        </w:rPr>
        <w:t>PCWorld</w:t>
      </w:r>
      <w:proofErr w:type="spellEnd"/>
      <w:r>
        <w:t>. https://www.pcworld.com/article/436355/first-stuxnet-victims-were-five-iranian-industrial-automation-companies.html</w:t>
      </w:r>
    </w:p>
    <w:p w14:paraId="00000065" w14:textId="77777777" w:rsidR="00037754" w:rsidRDefault="00000000">
      <w:r>
        <w:rPr>
          <w:i/>
        </w:rPr>
        <w:t>Stuxnet Definition &amp; Explanation</w:t>
      </w:r>
      <w:r>
        <w:t>. (2017, September 13). /. https://www.kaspersky.com/resource-center/definitions/what-is-stuxnet</w:t>
      </w:r>
    </w:p>
    <w:p w14:paraId="00000066" w14:textId="77777777" w:rsidR="00037754" w:rsidRDefault="00000000">
      <w:r>
        <w:t xml:space="preserve">Constantin, L. (2014, November 12). First Stuxnet victims were five Iranian industrial automation companies. </w:t>
      </w:r>
      <w:r>
        <w:rPr>
          <w:i/>
        </w:rPr>
        <w:t>CSO Online</w:t>
      </w:r>
      <w:r>
        <w:t>. https://www.csoonline.com/article/549768/first-stuxnet-victims-were-five-iranian-industrial-automation-companies.html</w:t>
      </w:r>
    </w:p>
    <w:p w14:paraId="00000067" w14:textId="77777777" w:rsidR="00037754" w:rsidRDefault="00037754"/>
    <w:sectPr w:rsidR="0003775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76B1B" w14:textId="77777777" w:rsidR="00800AD7" w:rsidRDefault="00800AD7">
      <w:pPr>
        <w:spacing w:after="0" w:line="240" w:lineRule="auto"/>
      </w:pPr>
      <w:r>
        <w:separator/>
      </w:r>
    </w:p>
  </w:endnote>
  <w:endnote w:type="continuationSeparator" w:id="0">
    <w:p w14:paraId="72C09921" w14:textId="77777777" w:rsidR="00800AD7" w:rsidRDefault="0080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BD24BA1C-CEC6-45E6-8E76-6C21C1C743EB}"/>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351057B-DFE6-408B-970C-9E023B7BC987}"/>
    <w:embedBold r:id="rId3" w:fontKey="{AD4BB25C-6CBA-4118-AE2C-7A382D992540}"/>
    <w:embedItalic r:id="rId4" w:fontKey="{4214DD97-4A38-4A74-9303-8516E86046DA}"/>
  </w:font>
  <w:font w:name="Aptos Display">
    <w:charset w:val="00"/>
    <w:family w:val="swiss"/>
    <w:pitch w:val="variable"/>
    <w:sig w:usb0="20000287" w:usb1="00000003" w:usb2="00000000" w:usb3="00000000" w:csb0="0000019F" w:csb1="00000000"/>
    <w:embedRegular r:id="rId5" w:fontKey="{D1455E10-FDF3-4908-A1EA-0F6805638F87}"/>
  </w:font>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embedRegular r:id="rId6" w:fontKey="{00E8F71F-6630-4945-A9D8-3E2E1862B6BC}"/>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8" w14:textId="00E05D06" w:rsidR="00037754"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C1DD7">
      <w:rPr>
        <w:noProof/>
        <w:color w:val="000000"/>
      </w:rPr>
      <w:t>1</w:t>
    </w:r>
    <w:r>
      <w:rPr>
        <w:color w:val="000000"/>
      </w:rPr>
      <w:fldChar w:fldCharType="end"/>
    </w:r>
  </w:p>
  <w:p w14:paraId="00000069" w14:textId="77777777" w:rsidR="00037754" w:rsidRDefault="0003775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17E68" w14:textId="77777777" w:rsidR="00800AD7" w:rsidRDefault="00800AD7">
      <w:pPr>
        <w:spacing w:after="0" w:line="240" w:lineRule="auto"/>
      </w:pPr>
      <w:r>
        <w:separator/>
      </w:r>
    </w:p>
  </w:footnote>
  <w:footnote w:type="continuationSeparator" w:id="0">
    <w:p w14:paraId="6501C47F" w14:textId="77777777" w:rsidR="00800AD7" w:rsidRDefault="0080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38CD"/>
    <w:multiLevelType w:val="multilevel"/>
    <w:tmpl w:val="B9BE49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6A30634"/>
    <w:multiLevelType w:val="multilevel"/>
    <w:tmpl w:val="4D566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65932E6"/>
    <w:multiLevelType w:val="multilevel"/>
    <w:tmpl w:val="DED4E6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69577841">
    <w:abstractNumId w:val="2"/>
  </w:num>
  <w:num w:numId="2" w16cid:durableId="555971840">
    <w:abstractNumId w:val="1"/>
  </w:num>
  <w:num w:numId="3" w16cid:durableId="164326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54"/>
    <w:rsid w:val="00032130"/>
    <w:rsid w:val="00037754"/>
    <w:rsid w:val="001C1DD7"/>
    <w:rsid w:val="0080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F417"/>
  <w15:docId w15:val="{4CDB68A7-2134-41AC-BFBA-0FA0C5DD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2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DF9"/>
    <w:rPr>
      <w:rFonts w:eastAsiaTheme="majorEastAsia" w:cstheme="majorBidi"/>
      <w:color w:val="272727" w:themeColor="text1" w:themeTint="D8"/>
    </w:rPr>
  </w:style>
  <w:style w:type="character" w:customStyle="1" w:styleId="TitleChar">
    <w:name w:val="Title Char"/>
    <w:basedOn w:val="DefaultParagraphFont"/>
    <w:link w:val="Title"/>
    <w:uiPriority w:val="10"/>
    <w:rsid w:val="00692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2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DF9"/>
    <w:pPr>
      <w:spacing w:before="160"/>
      <w:jc w:val="center"/>
    </w:pPr>
    <w:rPr>
      <w:i/>
      <w:iCs/>
      <w:color w:val="404040" w:themeColor="text1" w:themeTint="BF"/>
    </w:rPr>
  </w:style>
  <w:style w:type="character" w:customStyle="1" w:styleId="QuoteChar">
    <w:name w:val="Quote Char"/>
    <w:basedOn w:val="DefaultParagraphFont"/>
    <w:link w:val="Quote"/>
    <w:uiPriority w:val="29"/>
    <w:rsid w:val="00692DF9"/>
    <w:rPr>
      <w:i/>
      <w:iCs/>
      <w:color w:val="404040" w:themeColor="text1" w:themeTint="BF"/>
    </w:rPr>
  </w:style>
  <w:style w:type="paragraph" w:styleId="ListParagraph">
    <w:name w:val="List Paragraph"/>
    <w:basedOn w:val="Normal"/>
    <w:uiPriority w:val="34"/>
    <w:qFormat/>
    <w:rsid w:val="00692DF9"/>
    <w:pPr>
      <w:ind w:left="720"/>
      <w:contextualSpacing/>
    </w:pPr>
  </w:style>
  <w:style w:type="character" w:styleId="IntenseEmphasis">
    <w:name w:val="Intense Emphasis"/>
    <w:basedOn w:val="DefaultParagraphFont"/>
    <w:uiPriority w:val="21"/>
    <w:qFormat/>
    <w:rsid w:val="00692DF9"/>
    <w:rPr>
      <w:i/>
      <w:iCs/>
      <w:color w:val="0F4761" w:themeColor="accent1" w:themeShade="BF"/>
    </w:rPr>
  </w:style>
  <w:style w:type="paragraph" w:styleId="IntenseQuote">
    <w:name w:val="Intense Quote"/>
    <w:basedOn w:val="Normal"/>
    <w:next w:val="Normal"/>
    <w:link w:val="IntenseQuoteChar"/>
    <w:uiPriority w:val="30"/>
    <w:qFormat/>
    <w:rsid w:val="00692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DF9"/>
    <w:rPr>
      <w:i/>
      <w:iCs/>
      <w:color w:val="0F4761" w:themeColor="accent1" w:themeShade="BF"/>
    </w:rPr>
  </w:style>
  <w:style w:type="character" w:styleId="IntenseReference">
    <w:name w:val="Intense Reference"/>
    <w:basedOn w:val="DefaultParagraphFont"/>
    <w:uiPriority w:val="32"/>
    <w:qFormat/>
    <w:rsid w:val="00692DF9"/>
    <w:rPr>
      <w:b/>
      <w:bCs/>
      <w:smallCaps/>
      <w:color w:val="0F4761" w:themeColor="accent1" w:themeShade="BF"/>
      <w:spacing w:val="5"/>
    </w:rPr>
  </w:style>
  <w:style w:type="character" w:styleId="Hyperlink">
    <w:name w:val="Hyperlink"/>
    <w:basedOn w:val="DefaultParagraphFont"/>
    <w:uiPriority w:val="99"/>
    <w:unhideWhenUsed/>
    <w:rsid w:val="00692DF9"/>
    <w:rPr>
      <w:color w:val="467886" w:themeColor="hyperlink"/>
      <w:u w:val="single"/>
    </w:rPr>
  </w:style>
  <w:style w:type="character" w:styleId="UnresolvedMention">
    <w:name w:val="Unresolved Mention"/>
    <w:basedOn w:val="DefaultParagraphFont"/>
    <w:uiPriority w:val="99"/>
    <w:semiHidden/>
    <w:unhideWhenUsed/>
    <w:rsid w:val="00692DF9"/>
    <w:rPr>
      <w:color w:val="605E5C"/>
      <w:shd w:val="clear" w:color="auto" w:fill="E1DFDD"/>
    </w:rPr>
  </w:style>
  <w:style w:type="paragraph" w:styleId="NormalWeb">
    <w:name w:val="Normal (Web)"/>
    <w:basedOn w:val="Normal"/>
    <w:uiPriority w:val="99"/>
    <w:semiHidden/>
    <w:unhideWhenUsed/>
    <w:rsid w:val="002364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2E3"/>
  </w:style>
  <w:style w:type="paragraph" w:styleId="Footer">
    <w:name w:val="footer"/>
    <w:basedOn w:val="Normal"/>
    <w:link w:val="FooterChar"/>
    <w:uiPriority w:val="99"/>
    <w:unhideWhenUsed/>
    <w:rsid w:val="004E7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2E3"/>
  </w:style>
  <w:style w:type="paragraph" w:styleId="TOCHeading">
    <w:name w:val="TOC Heading"/>
    <w:basedOn w:val="Heading1"/>
    <w:next w:val="Normal"/>
    <w:uiPriority w:val="39"/>
    <w:unhideWhenUsed/>
    <w:qFormat/>
    <w:rsid w:val="00CC09BA"/>
    <w:pPr>
      <w:spacing w:before="240" w:after="0"/>
      <w:outlineLvl w:val="9"/>
    </w:pPr>
    <w:rPr>
      <w:sz w:val="32"/>
      <w:szCs w:val="32"/>
    </w:rPr>
  </w:style>
  <w:style w:type="paragraph" w:styleId="TOC2">
    <w:name w:val="toc 2"/>
    <w:basedOn w:val="Normal"/>
    <w:next w:val="Normal"/>
    <w:autoRedefine/>
    <w:uiPriority w:val="39"/>
    <w:unhideWhenUsed/>
    <w:rsid w:val="00CC09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5t18Jp8GZwU8JacY+KK/XRaxA==">CgMxLjAyCGguZ2pkZ3hzMgloLjMwajB6bGwyCWguMWZvYjl0ZTIJaC4zem55c2g3MgloLjJldDkycDAyCGgudHlqY3d0MgloLjNkeTZ2a20yCWguMXQzaDVzZjIJaC40ZDM0b2c4MgloLjJzOGV5bzEyCWguMTdkcDh2dTgAciExdzduRFJBdjBMMXM4dmZJY3k1cFhWQ0tuam9TUTY1U3o=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john</dc:creator>
  <cp:lastModifiedBy>jim john</cp:lastModifiedBy>
  <cp:revision>2</cp:revision>
  <dcterms:created xsi:type="dcterms:W3CDTF">2024-10-12T12:09:00Z</dcterms:created>
  <dcterms:modified xsi:type="dcterms:W3CDTF">2024-10-12T12:54:00Z</dcterms:modified>
</cp:coreProperties>
</file>