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sz w:val="28"/>
          <w:szCs w:val="28"/>
        </w:rPr>
      </w:pPr>
      <w:r w:rsidDel="00000000" w:rsidR="00000000" w:rsidRPr="00000000">
        <w:rPr>
          <w:b w:val="1"/>
          <w:rtl w:val="0"/>
        </w:rPr>
        <w:t xml:space="preserve">                                </w:t>
      </w:r>
      <w:r w:rsidDel="00000000" w:rsidR="00000000" w:rsidRPr="00000000">
        <w:rPr>
          <w:b w:val="1"/>
          <w:sz w:val="28"/>
          <w:szCs w:val="28"/>
          <w:rtl w:val="0"/>
        </w:rPr>
        <w:t xml:space="preserve">Secure Architecture Report and Recommendations</w:t>
      </w:r>
    </w:p>
    <w:p w:rsidR="00000000" w:rsidDel="00000000" w:rsidP="00000000" w:rsidRDefault="00000000" w:rsidRPr="00000000" w14:paraId="00000004">
      <w:pPr>
        <w:rPr>
          <w:b w:val="1"/>
          <w:sz w:val="28"/>
          <w:szCs w:val="28"/>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8"/>
          <w:szCs w:val="28"/>
          <w:rtl w:val="0"/>
        </w:rPr>
        <w:t xml:space="preserve">                                  </w:t>
      </w:r>
      <w:r w:rsidDel="00000000" w:rsidR="00000000" w:rsidRPr="00000000">
        <w:rPr>
          <w:sz w:val="24"/>
          <w:szCs w:val="24"/>
          <w:rtl w:val="0"/>
        </w:rPr>
        <w:t xml:space="preserve">                         James Kuzhilaparambil</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Play" w:cs="Play" w:eastAsia="Play" w:hAnsi="Play"/>
          <w:b w:val="0"/>
          <w:i w:val="0"/>
          <w:smallCaps w:val="0"/>
          <w:strike w:val="0"/>
          <w:color w:val="0f4761"/>
          <w:sz w:val="32"/>
          <w:szCs w:val="32"/>
          <w:u w:val="none"/>
          <w:shd w:fill="auto" w:val="clear"/>
          <w:vertAlign w:val="baseline"/>
        </w:rPr>
      </w:pPr>
      <w:r w:rsidDel="00000000" w:rsidR="00000000" w:rsidRPr="00000000">
        <w:rPr>
          <w:rFonts w:ascii="Play" w:cs="Play" w:eastAsia="Play" w:hAnsi="Play"/>
          <w:b w:val="0"/>
          <w:i w:val="0"/>
          <w:smallCaps w:val="0"/>
          <w:strike w:val="0"/>
          <w:color w:val="0f4761"/>
          <w:sz w:val="32"/>
          <w:szCs w:val="32"/>
          <w:u w:val="none"/>
          <w:shd w:fill="auto" w:val="clear"/>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2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Executive Summary</w:t>
              <w:tab/>
              <w:t xml:space="preserve">3</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440" w:right="0" w:firstLine="0"/>
            <w:jc w:val="left"/>
            <w:rPr>
              <w:rFonts w:ascii="Aptos" w:cs="Aptos" w:eastAsia="Aptos" w:hAnsi="Aptos"/>
              <w:b w:val="0"/>
              <w:i w:val="0"/>
              <w:smallCaps w:val="0"/>
              <w:strike w:val="0"/>
              <w:color w:val="000000"/>
              <w:sz w:val="22"/>
              <w:szCs w:val="22"/>
              <w:u w:val="none"/>
              <w:shd w:fill="auto" w:val="clear"/>
              <w:vertAlign w:val="baseline"/>
            </w:rPr>
          </w:pPr>
          <w:hyperlink w:anchor="_heading=h.30j0zll">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Section 1: Introduction</w:t>
              <w:tab/>
              <w:t xml:space="preserve">3</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440" w:right="0" w:firstLine="0"/>
            <w:jc w:val="left"/>
            <w:rPr>
              <w:rFonts w:ascii="Aptos" w:cs="Aptos" w:eastAsia="Aptos" w:hAnsi="Aptos"/>
              <w:b w:val="0"/>
              <w:i w:val="0"/>
              <w:smallCaps w:val="0"/>
              <w:strike w:val="0"/>
              <w:color w:val="000000"/>
              <w:sz w:val="22"/>
              <w:szCs w:val="22"/>
              <w:u w:val="none"/>
              <w:shd w:fill="auto" w:val="clear"/>
              <w:vertAlign w:val="baseline"/>
            </w:rPr>
          </w:pPr>
          <w:hyperlink w:anchor="_heading=h.1fob9te">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Section 2: Current Security Landscape</w:t>
              <w:tab/>
              <w:t xml:space="preserve">3</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440" w:right="0" w:firstLine="0"/>
            <w:jc w:val="left"/>
            <w:rPr>
              <w:rFonts w:ascii="Aptos" w:cs="Aptos" w:eastAsia="Aptos" w:hAnsi="Aptos"/>
              <w:b w:val="0"/>
              <w:i w:val="0"/>
              <w:smallCaps w:val="0"/>
              <w:strike w:val="0"/>
              <w:color w:val="000000"/>
              <w:sz w:val="22"/>
              <w:szCs w:val="22"/>
              <w:u w:val="none"/>
              <w:shd w:fill="auto" w:val="clear"/>
              <w:vertAlign w:val="baseline"/>
            </w:rPr>
          </w:pPr>
          <w:hyperlink w:anchor="_heading=h.3znysh7">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Section 3: Security Architecture Goals</w:t>
              <w:tab/>
              <w:t xml:space="preserve">3</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440" w:right="0" w:firstLine="0"/>
            <w:jc w:val="left"/>
            <w:rPr>
              <w:rFonts w:ascii="Aptos" w:cs="Aptos" w:eastAsia="Aptos" w:hAnsi="Aptos"/>
              <w:b w:val="0"/>
              <w:i w:val="0"/>
              <w:smallCaps w:val="0"/>
              <w:strike w:val="0"/>
              <w:color w:val="000000"/>
              <w:sz w:val="22"/>
              <w:szCs w:val="22"/>
              <w:u w:val="none"/>
              <w:shd w:fill="auto" w:val="clear"/>
              <w:vertAlign w:val="baseline"/>
            </w:rPr>
          </w:pPr>
          <w:hyperlink w:anchor="_heading=h.2et92p0">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Section 4: Security Architecture Recommendations</w:t>
              <w:tab/>
              <w:t xml:space="preserve">3</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440" w:right="0" w:firstLine="0"/>
            <w:jc w:val="left"/>
            <w:rPr>
              <w:rFonts w:ascii="Aptos" w:cs="Aptos" w:eastAsia="Aptos" w:hAnsi="Aptos"/>
              <w:b w:val="0"/>
              <w:i w:val="0"/>
              <w:smallCaps w:val="0"/>
              <w:strike w:val="0"/>
              <w:color w:val="000000"/>
              <w:sz w:val="22"/>
              <w:szCs w:val="22"/>
              <w:u w:val="none"/>
              <w:shd w:fill="auto" w:val="clear"/>
              <w:vertAlign w:val="baseline"/>
            </w:rPr>
          </w:pPr>
          <w:hyperlink w:anchor="_heading=h.tyjcwt">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Section 5: Implementation Strategy</w:t>
              <w:tab/>
              <w:t xml:space="preserve">4</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220" w:right="0" w:firstLine="0"/>
            <w:jc w:val="left"/>
            <w:rPr>
              <w:rFonts w:ascii="Aptos" w:cs="Aptos" w:eastAsia="Aptos" w:hAnsi="Aptos"/>
              <w:b w:val="0"/>
              <w:i w:val="0"/>
              <w:smallCaps w:val="0"/>
              <w:strike w:val="0"/>
              <w:color w:val="000000"/>
              <w:sz w:val="22"/>
              <w:szCs w:val="22"/>
              <w:u w:val="none"/>
              <w:shd w:fill="auto" w:val="clear"/>
              <w:vertAlign w:val="baseline"/>
            </w:rPr>
          </w:pPr>
          <w:hyperlink w:anchor="_heading=h.3dy6vkm">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Section 6: Conclusion</w:t>
              <w:tab/>
              <w:t xml:space="preserve">4</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440" w:right="0" w:firstLine="0"/>
            <w:jc w:val="left"/>
            <w:rPr>
              <w:rFonts w:ascii="Aptos" w:cs="Aptos" w:eastAsia="Aptos" w:hAnsi="Aptos"/>
              <w:b w:val="0"/>
              <w:i w:val="0"/>
              <w:smallCaps w:val="0"/>
              <w:strike w:val="0"/>
              <w:color w:val="000000"/>
              <w:sz w:val="22"/>
              <w:szCs w:val="22"/>
              <w:u w:val="none"/>
              <w:shd w:fill="auto" w:val="clear"/>
              <w:vertAlign w:val="baseline"/>
            </w:rPr>
          </w:pPr>
          <w:hyperlink w:anchor="_heading=h.1t3h5sf">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References :</w:t>
              <w:tab/>
              <w:t xml:space="preserve">5</w:t>
            </w:r>
          </w:hyperlink>
          <w:r w:rsidDel="00000000" w:rsidR="00000000" w:rsidRPr="00000000">
            <w:rPr>
              <w:rtl w:val="0"/>
            </w:rPr>
          </w:r>
        </w:p>
        <w:p w:rsidR="00000000" w:rsidDel="00000000" w:rsidP="00000000" w:rsidRDefault="00000000" w:rsidRPr="00000000" w14:paraId="00000026">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pStyle w:val="Heading2"/>
        <w:rPr/>
      </w:pPr>
      <w:bookmarkStart w:colFirst="0" w:colLast="0" w:name="_heading=h.gjdgxs" w:id="0"/>
      <w:bookmarkEnd w:id="0"/>
      <w:r w:rsidDel="00000000" w:rsidR="00000000" w:rsidRPr="00000000">
        <w:rPr>
          <w:rtl w:val="0"/>
        </w:rPr>
        <w:t xml:space="preserve">Executive Summary</w:t>
      </w:r>
    </w:p>
    <w:p w:rsidR="00000000" w:rsidDel="00000000" w:rsidP="00000000" w:rsidRDefault="00000000" w:rsidRPr="00000000" w14:paraId="0000003B">
      <w:pPr>
        <w:rPr/>
      </w:pPr>
      <w:r w:rsidDel="00000000" w:rsidR="00000000" w:rsidRPr="00000000">
        <w:rPr>
          <w:rtl w:val="0"/>
        </w:rPr>
        <w:t xml:space="preserve">The current security landscape of the mid-sized e-commerce company reveals several vulnerabilities and gaps that need addressing to ensure robust protection of assets and data. This report outlines the goals of security architecture and provides detailed recommendations to mitigate identified risks.</w:t>
      </w:r>
    </w:p>
    <w:p w:rsidR="00000000" w:rsidDel="00000000" w:rsidP="00000000" w:rsidRDefault="00000000" w:rsidRPr="00000000" w14:paraId="0000003C">
      <w:pPr>
        <w:pStyle w:val="Heading3"/>
        <w:rPr/>
      </w:pPr>
      <w:bookmarkStart w:colFirst="0" w:colLast="0" w:name="_heading=h.30j0zll" w:id="1"/>
      <w:bookmarkEnd w:id="1"/>
      <w:r w:rsidDel="00000000" w:rsidR="00000000" w:rsidRPr="00000000">
        <w:rPr>
          <w:rtl w:val="0"/>
        </w:rPr>
        <w:t xml:space="preserve">Section 1: Introduction</w:t>
      </w:r>
    </w:p>
    <w:p w:rsidR="00000000" w:rsidDel="00000000" w:rsidP="00000000" w:rsidRDefault="00000000" w:rsidRPr="00000000" w14:paraId="0000003D">
      <w:pPr>
        <w:rPr/>
      </w:pPr>
      <w:r w:rsidDel="00000000" w:rsidR="00000000" w:rsidRPr="00000000">
        <w:rPr>
          <w:rtl w:val="0"/>
        </w:rPr>
        <w:t xml:space="preserve">The purpose of this report is to provide a comprehensive set of recommendations to enhance the security architecture of the e-commerce company. The scope includes network security, data security, endpoint security, IAM, cloud security, incident response, and physical security. Limitations in the assessment include the lack of real-time data and potential changes in the threat landscape.</w:t>
      </w:r>
    </w:p>
    <w:p w:rsidR="00000000" w:rsidDel="00000000" w:rsidP="00000000" w:rsidRDefault="00000000" w:rsidRPr="00000000" w14:paraId="0000003E">
      <w:pPr>
        <w:pStyle w:val="Heading3"/>
        <w:rPr/>
      </w:pPr>
      <w:bookmarkStart w:colFirst="0" w:colLast="0" w:name="_heading=h.1fob9te" w:id="2"/>
      <w:bookmarkEnd w:id="2"/>
      <w:r w:rsidDel="00000000" w:rsidR="00000000" w:rsidRPr="00000000">
        <w:rPr>
          <w:rtl w:val="0"/>
        </w:rPr>
        <w:t xml:space="preserve">Section 2: Current Security Landscape</w:t>
      </w:r>
    </w:p>
    <w:p w:rsidR="00000000" w:rsidDel="00000000" w:rsidP="00000000" w:rsidRDefault="00000000" w:rsidRPr="00000000" w14:paraId="0000003F">
      <w:pPr>
        <w:rPr/>
      </w:pPr>
      <w:r w:rsidDel="00000000" w:rsidR="00000000" w:rsidRPr="00000000">
        <w:rPr>
          <w:rtl w:val="0"/>
        </w:rPr>
        <w:t xml:space="preserve">The existing security architecture has several vulnerabilities:</w:t>
      </w:r>
    </w:p>
    <w:p w:rsidR="00000000" w:rsidDel="00000000" w:rsidP="00000000" w:rsidRDefault="00000000" w:rsidRPr="00000000" w14:paraId="00000040">
      <w:pPr>
        <w:numPr>
          <w:ilvl w:val="0"/>
          <w:numId w:val="2"/>
        </w:numPr>
        <w:ind w:left="720" w:hanging="360"/>
        <w:rPr/>
      </w:pPr>
      <w:r w:rsidDel="00000000" w:rsidR="00000000" w:rsidRPr="00000000">
        <w:rPr>
          <w:rtl w:val="0"/>
        </w:rPr>
        <w:t xml:space="preserve">Flat Network Architecture: Increases risk of lateral movement by attackers.</w:t>
      </w:r>
    </w:p>
    <w:p w:rsidR="00000000" w:rsidDel="00000000" w:rsidP="00000000" w:rsidRDefault="00000000" w:rsidRPr="00000000" w14:paraId="00000041">
      <w:pPr>
        <w:numPr>
          <w:ilvl w:val="0"/>
          <w:numId w:val="2"/>
        </w:numPr>
        <w:ind w:left="720" w:hanging="360"/>
        <w:rPr/>
      </w:pPr>
      <w:r w:rsidDel="00000000" w:rsidR="00000000" w:rsidRPr="00000000">
        <w:rPr>
          <w:rtl w:val="0"/>
        </w:rPr>
        <w:t xml:space="preserve">Single Server for Web and Database: Increases risk of data breaches.</w:t>
      </w:r>
    </w:p>
    <w:p w:rsidR="00000000" w:rsidDel="00000000" w:rsidP="00000000" w:rsidRDefault="00000000" w:rsidRPr="00000000" w14:paraId="00000042">
      <w:pPr>
        <w:numPr>
          <w:ilvl w:val="0"/>
          <w:numId w:val="2"/>
        </w:numPr>
        <w:ind w:left="720" w:hanging="360"/>
        <w:rPr/>
      </w:pPr>
      <w:r w:rsidDel="00000000" w:rsidR="00000000" w:rsidRPr="00000000">
        <w:rPr>
          <w:rtl w:val="0"/>
        </w:rPr>
        <w:t xml:space="preserve">Outdated Antivirus Software: Makes employee workstations vulnerable to malware.</w:t>
      </w:r>
    </w:p>
    <w:p w:rsidR="00000000" w:rsidDel="00000000" w:rsidP="00000000" w:rsidRDefault="00000000" w:rsidRPr="00000000" w14:paraId="00000043">
      <w:pPr>
        <w:numPr>
          <w:ilvl w:val="0"/>
          <w:numId w:val="2"/>
        </w:numPr>
        <w:ind w:left="720" w:hanging="360"/>
        <w:rPr/>
      </w:pPr>
      <w:r w:rsidDel="00000000" w:rsidR="00000000" w:rsidRPr="00000000">
        <w:rPr>
          <w:rtl w:val="0"/>
        </w:rPr>
        <w:t xml:space="preserve">Lack of Network Monitoring: No effective network monitoring or intrusion detection system.</w:t>
      </w:r>
    </w:p>
    <w:p w:rsidR="00000000" w:rsidDel="00000000" w:rsidP="00000000" w:rsidRDefault="00000000" w:rsidRPr="00000000" w14:paraId="00000044">
      <w:pPr>
        <w:numPr>
          <w:ilvl w:val="0"/>
          <w:numId w:val="2"/>
        </w:numPr>
        <w:ind w:left="720" w:hanging="360"/>
        <w:rPr/>
      </w:pPr>
      <w:r w:rsidDel="00000000" w:rsidR="00000000" w:rsidRPr="00000000">
        <w:rPr>
          <w:rtl w:val="0"/>
        </w:rPr>
        <w:t xml:space="preserve">Simple Passwords for Wireless Network: Increases the risk of unauthorized access.</w:t>
      </w:r>
    </w:p>
    <w:p w:rsidR="00000000" w:rsidDel="00000000" w:rsidP="00000000" w:rsidRDefault="00000000" w:rsidRPr="00000000" w14:paraId="00000045">
      <w:pPr>
        <w:numPr>
          <w:ilvl w:val="0"/>
          <w:numId w:val="2"/>
        </w:numPr>
        <w:ind w:left="720" w:hanging="360"/>
        <w:rPr/>
      </w:pPr>
      <w:r w:rsidDel="00000000" w:rsidR="00000000" w:rsidRPr="00000000">
        <w:rPr>
          <w:rtl w:val="0"/>
        </w:rPr>
        <w:t xml:space="preserve">Limited Access Controls: Insufficient access controls for the payment processing system.</w:t>
      </w:r>
    </w:p>
    <w:p w:rsidR="00000000" w:rsidDel="00000000" w:rsidP="00000000" w:rsidRDefault="00000000" w:rsidRPr="00000000" w14:paraId="00000046">
      <w:pPr>
        <w:pStyle w:val="Heading3"/>
        <w:rPr/>
      </w:pPr>
      <w:bookmarkStart w:colFirst="0" w:colLast="0" w:name="_heading=h.3znysh7" w:id="3"/>
      <w:bookmarkEnd w:id="3"/>
      <w:r w:rsidDel="00000000" w:rsidR="00000000" w:rsidRPr="00000000">
        <w:rPr>
          <w:rtl w:val="0"/>
        </w:rPr>
        <w:t xml:space="preserve">Section 3: Security Architecture Goals</w:t>
      </w:r>
    </w:p>
    <w:p w:rsidR="00000000" w:rsidDel="00000000" w:rsidP="00000000" w:rsidRDefault="00000000" w:rsidRPr="00000000" w14:paraId="00000047">
      <w:pPr>
        <w:rPr/>
      </w:pPr>
      <w:r w:rsidDel="00000000" w:rsidR="00000000" w:rsidRPr="00000000">
        <w:rPr>
          <w:rtl w:val="0"/>
        </w:rPr>
        <w:t xml:space="preserve">The security architecture aims to:</w:t>
      </w:r>
    </w:p>
    <w:p w:rsidR="00000000" w:rsidDel="00000000" w:rsidP="00000000" w:rsidRDefault="00000000" w:rsidRPr="00000000" w14:paraId="00000048">
      <w:pPr>
        <w:numPr>
          <w:ilvl w:val="0"/>
          <w:numId w:val="3"/>
        </w:numPr>
        <w:ind w:left="720" w:hanging="360"/>
        <w:rPr/>
      </w:pPr>
      <w:r w:rsidDel="00000000" w:rsidR="00000000" w:rsidRPr="00000000">
        <w:rPr>
          <w:rtl w:val="0"/>
        </w:rPr>
        <w:t xml:space="preserve">Protect customer data and payment information.</w:t>
      </w:r>
    </w:p>
    <w:p w:rsidR="00000000" w:rsidDel="00000000" w:rsidP="00000000" w:rsidRDefault="00000000" w:rsidRPr="00000000" w14:paraId="00000049">
      <w:pPr>
        <w:numPr>
          <w:ilvl w:val="0"/>
          <w:numId w:val="3"/>
        </w:numPr>
        <w:ind w:left="720" w:hanging="360"/>
        <w:rPr/>
      </w:pPr>
      <w:r w:rsidDel="00000000" w:rsidR="00000000" w:rsidRPr="00000000">
        <w:rPr>
          <w:rtl w:val="0"/>
        </w:rPr>
        <w:t xml:space="preserve">Ensure compliance with industry standards and regulations.</w:t>
      </w:r>
    </w:p>
    <w:p w:rsidR="00000000" w:rsidDel="00000000" w:rsidP="00000000" w:rsidRDefault="00000000" w:rsidRPr="00000000" w14:paraId="0000004A">
      <w:pPr>
        <w:numPr>
          <w:ilvl w:val="0"/>
          <w:numId w:val="3"/>
        </w:numPr>
        <w:ind w:left="720" w:hanging="360"/>
        <w:rPr/>
      </w:pPr>
      <w:r w:rsidDel="00000000" w:rsidR="00000000" w:rsidRPr="00000000">
        <w:rPr>
          <w:rtl w:val="0"/>
        </w:rPr>
        <w:t xml:space="preserve">Support future growth and scalability.</w:t>
      </w:r>
    </w:p>
    <w:p w:rsidR="00000000" w:rsidDel="00000000" w:rsidP="00000000" w:rsidRDefault="00000000" w:rsidRPr="00000000" w14:paraId="0000004B">
      <w:pPr>
        <w:numPr>
          <w:ilvl w:val="0"/>
          <w:numId w:val="3"/>
        </w:numPr>
        <w:ind w:left="720" w:hanging="360"/>
        <w:rPr/>
      </w:pPr>
      <w:r w:rsidDel="00000000" w:rsidR="00000000" w:rsidRPr="00000000">
        <w:rPr>
          <w:rtl w:val="0"/>
        </w:rPr>
        <w:t xml:space="preserve">Enhance overall security posture to mitigate risks.</w:t>
      </w:r>
    </w:p>
    <w:p w:rsidR="00000000" w:rsidDel="00000000" w:rsidP="00000000" w:rsidRDefault="00000000" w:rsidRPr="00000000" w14:paraId="0000004C">
      <w:pPr>
        <w:pStyle w:val="Heading3"/>
        <w:rPr/>
      </w:pPr>
      <w:bookmarkStart w:colFirst="0" w:colLast="0" w:name="_heading=h.2et92p0" w:id="4"/>
      <w:bookmarkEnd w:id="4"/>
      <w:r w:rsidDel="00000000" w:rsidR="00000000" w:rsidRPr="00000000">
        <w:rPr>
          <w:rtl w:val="0"/>
        </w:rPr>
        <w:t xml:space="preserve">Section 4: Security Architecture Recommendations</w:t>
      </w:r>
    </w:p>
    <w:p w:rsidR="00000000" w:rsidDel="00000000" w:rsidP="00000000" w:rsidRDefault="00000000" w:rsidRPr="00000000" w14:paraId="0000004D">
      <w:pPr>
        <w:pStyle w:val="Heading4"/>
        <w:rPr/>
      </w:pPr>
      <w:r w:rsidDel="00000000" w:rsidR="00000000" w:rsidRPr="00000000">
        <w:rPr>
          <w:rtl w:val="0"/>
        </w:rPr>
        <w:t xml:space="preserve">Network Security</w:t>
      </w:r>
    </w:p>
    <w:p w:rsidR="00000000" w:rsidDel="00000000" w:rsidP="00000000" w:rsidRDefault="00000000" w:rsidRPr="00000000" w14:paraId="0000004E">
      <w:pPr>
        <w:numPr>
          <w:ilvl w:val="0"/>
          <w:numId w:val="4"/>
        </w:numPr>
        <w:ind w:left="720" w:hanging="360"/>
        <w:rPr/>
      </w:pPr>
      <w:r w:rsidDel="00000000" w:rsidR="00000000" w:rsidRPr="00000000">
        <w:rPr>
          <w:rtl w:val="0"/>
        </w:rPr>
        <w:t xml:space="preserve">Implement Network Segmentation: Isolate public-facing services from internal resources.</w:t>
      </w:r>
    </w:p>
    <w:p w:rsidR="00000000" w:rsidDel="00000000" w:rsidP="00000000" w:rsidRDefault="00000000" w:rsidRPr="00000000" w14:paraId="0000004F">
      <w:pPr>
        <w:numPr>
          <w:ilvl w:val="0"/>
          <w:numId w:val="4"/>
        </w:numPr>
        <w:ind w:left="720" w:hanging="360"/>
        <w:rPr/>
      </w:pPr>
      <w:r w:rsidDel="00000000" w:rsidR="00000000" w:rsidRPr="00000000">
        <w:rPr>
          <w:rtl w:val="0"/>
        </w:rPr>
        <w:t xml:space="preserve">Deploy Separate Servers: Use separate servers for web and database functions.</w:t>
      </w:r>
    </w:p>
    <w:p w:rsidR="00000000" w:rsidDel="00000000" w:rsidP="00000000" w:rsidRDefault="00000000" w:rsidRPr="00000000" w14:paraId="00000050">
      <w:pPr>
        <w:pStyle w:val="Heading4"/>
        <w:rPr/>
      </w:pPr>
      <w:r w:rsidDel="00000000" w:rsidR="00000000" w:rsidRPr="00000000">
        <w:rPr>
          <w:rtl w:val="0"/>
        </w:rPr>
        <w:t xml:space="preserve">Data Security</w:t>
      </w:r>
    </w:p>
    <w:p w:rsidR="00000000" w:rsidDel="00000000" w:rsidP="00000000" w:rsidRDefault="00000000" w:rsidRPr="00000000" w14:paraId="00000051">
      <w:pPr>
        <w:numPr>
          <w:ilvl w:val="0"/>
          <w:numId w:val="5"/>
        </w:numPr>
        <w:ind w:left="720" w:hanging="360"/>
        <w:rPr/>
      </w:pPr>
      <w:r w:rsidDel="00000000" w:rsidR="00000000" w:rsidRPr="00000000">
        <w:rPr>
          <w:rtl w:val="0"/>
        </w:rPr>
        <w:t xml:space="preserve">Advanced Encryption: Implement advanced encryption methods and regular audits for customer data.</w:t>
      </w:r>
    </w:p>
    <w:p w:rsidR="00000000" w:rsidDel="00000000" w:rsidP="00000000" w:rsidRDefault="00000000" w:rsidRPr="00000000" w14:paraId="00000052">
      <w:pPr>
        <w:pStyle w:val="Heading4"/>
        <w:rPr/>
      </w:pPr>
      <w:r w:rsidDel="00000000" w:rsidR="00000000" w:rsidRPr="00000000">
        <w:rPr>
          <w:rtl w:val="0"/>
        </w:rPr>
        <w:t xml:space="preserve">Endpoint Security</w:t>
      </w:r>
    </w:p>
    <w:p w:rsidR="00000000" w:rsidDel="00000000" w:rsidP="00000000" w:rsidRDefault="00000000" w:rsidRPr="00000000" w14:paraId="00000053">
      <w:pPr>
        <w:numPr>
          <w:ilvl w:val="0"/>
          <w:numId w:val="6"/>
        </w:numPr>
        <w:ind w:left="720" w:hanging="360"/>
        <w:rPr/>
      </w:pPr>
      <w:r w:rsidDel="00000000" w:rsidR="00000000" w:rsidRPr="00000000">
        <w:rPr>
          <w:rtl w:val="0"/>
        </w:rPr>
        <w:t xml:space="preserve">Upgrade Antivirus Software: Use advanced endpoint protection and ensure regular updates.</w:t>
      </w:r>
    </w:p>
    <w:p w:rsidR="00000000" w:rsidDel="00000000" w:rsidP="00000000" w:rsidRDefault="00000000" w:rsidRPr="00000000" w14:paraId="00000054">
      <w:pPr>
        <w:pStyle w:val="Heading4"/>
        <w:rPr/>
      </w:pPr>
      <w:r w:rsidDel="00000000" w:rsidR="00000000" w:rsidRPr="00000000">
        <w:rPr>
          <w:rtl w:val="0"/>
        </w:rPr>
        <w:t xml:space="preserve">Identity and Access Management (IAM)</w:t>
      </w:r>
    </w:p>
    <w:p w:rsidR="00000000" w:rsidDel="00000000" w:rsidP="00000000" w:rsidRDefault="00000000" w:rsidRPr="00000000" w14:paraId="00000055">
      <w:pPr>
        <w:numPr>
          <w:ilvl w:val="0"/>
          <w:numId w:val="7"/>
        </w:numPr>
        <w:ind w:left="720" w:hanging="360"/>
        <w:rPr/>
      </w:pPr>
      <w:r w:rsidDel="00000000" w:rsidR="00000000" w:rsidRPr="00000000">
        <w:rPr>
          <w:rtl w:val="0"/>
        </w:rPr>
        <w:t xml:space="preserve">Role-Based Access Control (RBAC): Implement RBAC with multi-factor authentication (MFA) for the payment processing system.</w:t>
      </w:r>
    </w:p>
    <w:p w:rsidR="00000000" w:rsidDel="00000000" w:rsidP="00000000" w:rsidRDefault="00000000" w:rsidRPr="00000000" w14:paraId="00000056">
      <w:pPr>
        <w:pStyle w:val="Heading4"/>
        <w:rPr/>
      </w:pPr>
      <w:r w:rsidDel="00000000" w:rsidR="00000000" w:rsidRPr="00000000">
        <w:rPr>
          <w:rtl w:val="0"/>
        </w:rPr>
        <w:t xml:space="preserve">Cloud Security</w:t>
      </w:r>
    </w:p>
    <w:p w:rsidR="00000000" w:rsidDel="00000000" w:rsidP="00000000" w:rsidRDefault="00000000" w:rsidRPr="00000000" w14:paraId="00000057">
      <w:pPr>
        <w:numPr>
          <w:ilvl w:val="0"/>
          <w:numId w:val="8"/>
        </w:numPr>
        <w:ind w:left="720" w:hanging="360"/>
        <w:rPr/>
      </w:pPr>
      <w:r w:rsidDel="00000000" w:rsidR="00000000" w:rsidRPr="00000000">
        <w:rPr>
          <w:rtl w:val="0"/>
        </w:rPr>
        <w:t xml:space="preserve">Secure Cloud Services: Ensure cloud-based services are configured securely and regularly audited.</w:t>
      </w:r>
    </w:p>
    <w:p w:rsidR="00000000" w:rsidDel="00000000" w:rsidP="00000000" w:rsidRDefault="00000000" w:rsidRPr="00000000" w14:paraId="00000058">
      <w:pPr>
        <w:pStyle w:val="Heading4"/>
        <w:rPr/>
      </w:pPr>
      <w:r w:rsidDel="00000000" w:rsidR="00000000" w:rsidRPr="00000000">
        <w:rPr>
          <w:rtl w:val="0"/>
        </w:rPr>
        <w:t xml:space="preserve">Incident Response</w:t>
      </w:r>
    </w:p>
    <w:p w:rsidR="00000000" w:rsidDel="00000000" w:rsidP="00000000" w:rsidRDefault="00000000" w:rsidRPr="00000000" w14:paraId="00000059">
      <w:pPr>
        <w:numPr>
          <w:ilvl w:val="0"/>
          <w:numId w:val="9"/>
        </w:numPr>
        <w:ind w:left="720" w:hanging="360"/>
        <w:rPr/>
      </w:pPr>
      <w:r w:rsidDel="00000000" w:rsidR="00000000" w:rsidRPr="00000000">
        <w:rPr>
          <w:rtl w:val="0"/>
        </w:rPr>
        <w:t xml:space="preserve">Implement Network Monitoring: Use continuous network monitoring with automated alerts to detect and respond to security incidents.</w:t>
      </w:r>
    </w:p>
    <w:p w:rsidR="00000000" w:rsidDel="00000000" w:rsidP="00000000" w:rsidRDefault="00000000" w:rsidRPr="00000000" w14:paraId="0000005A">
      <w:pPr>
        <w:pStyle w:val="Heading4"/>
        <w:rPr/>
      </w:pPr>
      <w:r w:rsidDel="00000000" w:rsidR="00000000" w:rsidRPr="00000000">
        <w:rPr>
          <w:rtl w:val="0"/>
        </w:rPr>
        <w:t xml:space="preserve">Physical Security</w:t>
      </w:r>
    </w:p>
    <w:p w:rsidR="00000000" w:rsidDel="00000000" w:rsidP="00000000" w:rsidRDefault="00000000" w:rsidRPr="00000000" w14:paraId="0000005B">
      <w:pPr>
        <w:numPr>
          <w:ilvl w:val="0"/>
          <w:numId w:val="10"/>
        </w:numPr>
        <w:ind w:left="720" w:hanging="360"/>
        <w:rPr/>
      </w:pPr>
      <w:r w:rsidDel="00000000" w:rsidR="00000000" w:rsidRPr="00000000">
        <w:rPr>
          <w:rtl w:val="0"/>
        </w:rPr>
        <w:t xml:space="preserve">Enhance Physical Security Measures: Ensure physical access controls are in place to protect critical infrastructure.</w:t>
      </w:r>
    </w:p>
    <w:p w:rsidR="00000000" w:rsidDel="00000000" w:rsidP="00000000" w:rsidRDefault="00000000" w:rsidRPr="00000000" w14:paraId="0000005C">
      <w:pPr>
        <w:pStyle w:val="Heading3"/>
        <w:rPr/>
      </w:pPr>
      <w:bookmarkStart w:colFirst="0" w:colLast="0" w:name="_heading=h.tyjcwt" w:id="5"/>
      <w:bookmarkEnd w:id="5"/>
      <w:r w:rsidDel="00000000" w:rsidR="00000000" w:rsidRPr="00000000">
        <w:rPr>
          <w:rtl w:val="0"/>
        </w:rPr>
        <w:t xml:space="preserve">Section 5: Implementation Strategy</w:t>
      </w:r>
    </w:p>
    <w:p w:rsidR="00000000" w:rsidDel="00000000" w:rsidP="00000000" w:rsidRDefault="00000000" w:rsidRPr="00000000" w14:paraId="0000005D">
      <w:pPr>
        <w:pStyle w:val="Heading4"/>
        <w:rPr/>
      </w:pPr>
      <w:r w:rsidDel="00000000" w:rsidR="00000000" w:rsidRPr="00000000">
        <w:rPr>
          <w:rtl w:val="0"/>
        </w:rPr>
        <w:t xml:space="preserve">Phased Approach</w:t>
      </w:r>
    </w:p>
    <w:p w:rsidR="00000000" w:rsidDel="00000000" w:rsidP="00000000" w:rsidRDefault="00000000" w:rsidRPr="00000000" w14:paraId="0000005E">
      <w:pPr>
        <w:numPr>
          <w:ilvl w:val="0"/>
          <w:numId w:val="1"/>
        </w:numPr>
        <w:ind w:left="720" w:hanging="360"/>
        <w:rPr/>
      </w:pPr>
      <w:r w:rsidDel="00000000" w:rsidR="00000000" w:rsidRPr="00000000">
        <w:rPr>
          <w:rtl w:val="0"/>
        </w:rPr>
        <w:t xml:space="preserve">Phase 1: Immediate Actions</w:t>
      </w:r>
    </w:p>
    <w:p w:rsidR="00000000" w:rsidDel="00000000" w:rsidP="00000000" w:rsidRDefault="00000000" w:rsidRPr="00000000" w14:paraId="0000005F">
      <w:pPr>
        <w:numPr>
          <w:ilvl w:val="1"/>
          <w:numId w:val="1"/>
        </w:numPr>
        <w:ind w:left="1440" w:hanging="360"/>
        <w:rPr/>
      </w:pPr>
      <w:r w:rsidDel="00000000" w:rsidR="00000000" w:rsidRPr="00000000">
        <w:rPr>
          <w:rtl w:val="0"/>
        </w:rPr>
        <w:t xml:space="preserve">Implement network segmentation.</w:t>
      </w:r>
    </w:p>
    <w:p w:rsidR="00000000" w:rsidDel="00000000" w:rsidP="00000000" w:rsidRDefault="00000000" w:rsidRPr="00000000" w14:paraId="00000060">
      <w:pPr>
        <w:numPr>
          <w:ilvl w:val="1"/>
          <w:numId w:val="1"/>
        </w:numPr>
        <w:ind w:left="1440" w:hanging="360"/>
        <w:rPr/>
      </w:pPr>
      <w:r w:rsidDel="00000000" w:rsidR="00000000" w:rsidRPr="00000000">
        <w:rPr>
          <w:rtl w:val="0"/>
        </w:rPr>
        <w:t xml:space="preserve">Upgrade antivirus software.</w:t>
      </w:r>
    </w:p>
    <w:p w:rsidR="00000000" w:rsidDel="00000000" w:rsidP="00000000" w:rsidRDefault="00000000" w:rsidRPr="00000000" w14:paraId="00000061">
      <w:pPr>
        <w:numPr>
          <w:ilvl w:val="1"/>
          <w:numId w:val="1"/>
        </w:numPr>
        <w:ind w:left="1440" w:hanging="360"/>
        <w:rPr/>
      </w:pPr>
      <w:r w:rsidDel="00000000" w:rsidR="00000000" w:rsidRPr="00000000">
        <w:rPr>
          <w:rtl w:val="0"/>
        </w:rPr>
        <w:t xml:space="preserve">Enhance physical security measures.</w:t>
      </w:r>
    </w:p>
    <w:p w:rsidR="00000000" w:rsidDel="00000000" w:rsidP="00000000" w:rsidRDefault="00000000" w:rsidRPr="00000000" w14:paraId="00000062">
      <w:pPr>
        <w:numPr>
          <w:ilvl w:val="0"/>
          <w:numId w:val="1"/>
        </w:numPr>
        <w:ind w:left="720" w:hanging="360"/>
        <w:rPr/>
      </w:pPr>
      <w:r w:rsidDel="00000000" w:rsidR="00000000" w:rsidRPr="00000000">
        <w:rPr>
          <w:rtl w:val="0"/>
        </w:rPr>
        <w:t xml:space="preserve">Phase 2: Short-Term Actions (1-3 months)</w:t>
      </w:r>
    </w:p>
    <w:p w:rsidR="00000000" w:rsidDel="00000000" w:rsidP="00000000" w:rsidRDefault="00000000" w:rsidRPr="00000000" w14:paraId="00000063">
      <w:pPr>
        <w:numPr>
          <w:ilvl w:val="1"/>
          <w:numId w:val="1"/>
        </w:numPr>
        <w:ind w:left="1440" w:hanging="360"/>
        <w:rPr/>
      </w:pPr>
      <w:r w:rsidDel="00000000" w:rsidR="00000000" w:rsidRPr="00000000">
        <w:rPr>
          <w:rtl w:val="0"/>
        </w:rPr>
        <w:t xml:space="preserve">Deploy separate servers for web and database functions.</w:t>
      </w:r>
    </w:p>
    <w:p w:rsidR="00000000" w:rsidDel="00000000" w:rsidP="00000000" w:rsidRDefault="00000000" w:rsidRPr="00000000" w14:paraId="00000064">
      <w:pPr>
        <w:numPr>
          <w:ilvl w:val="1"/>
          <w:numId w:val="1"/>
        </w:numPr>
        <w:ind w:left="1440" w:hanging="360"/>
        <w:rPr/>
      </w:pPr>
      <w:r w:rsidDel="00000000" w:rsidR="00000000" w:rsidRPr="00000000">
        <w:rPr>
          <w:rtl w:val="0"/>
        </w:rPr>
        <w:t xml:space="preserve">Implement RBAC with MFA for the payment processing system.</w:t>
      </w:r>
    </w:p>
    <w:p w:rsidR="00000000" w:rsidDel="00000000" w:rsidP="00000000" w:rsidRDefault="00000000" w:rsidRPr="00000000" w14:paraId="00000065">
      <w:pPr>
        <w:numPr>
          <w:ilvl w:val="0"/>
          <w:numId w:val="1"/>
        </w:numPr>
        <w:ind w:left="720" w:hanging="360"/>
        <w:rPr/>
      </w:pPr>
      <w:r w:rsidDel="00000000" w:rsidR="00000000" w:rsidRPr="00000000">
        <w:rPr>
          <w:rtl w:val="0"/>
        </w:rPr>
        <w:t xml:space="preserve">Phase 3: Long-Term Actions (3-6 months)</w:t>
      </w:r>
    </w:p>
    <w:p w:rsidR="00000000" w:rsidDel="00000000" w:rsidP="00000000" w:rsidRDefault="00000000" w:rsidRPr="00000000" w14:paraId="00000066">
      <w:pPr>
        <w:numPr>
          <w:ilvl w:val="1"/>
          <w:numId w:val="1"/>
        </w:numPr>
        <w:ind w:left="1440" w:hanging="360"/>
        <w:rPr/>
      </w:pPr>
      <w:r w:rsidDel="00000000" w:rsidR="00000000" w:rsidRPr="00000000">
        <w:rPr>
          <w:rtl w:val="0"/>
        </w:rPr>
        <w:t xml:space="preserve">Implement advanced encryption methods and regular audits.</w:t>
      </w:r>
    </w:p>
    <w:p w:rsidR="00000000" w:rsidDel="00000000" w:rsidP="00000000" w:rsidRDefault="00000000" w:rsidRPr="00000000" w14:paraId="00000067">
      <w:pPr>
        <w:numPr>
          <w:ilvl w:val="1"/>
          <w:numId w:val="1"/>
        </w:numPr>
        <w:ind w:left="1440" w:hanging="360"/>
        <w:rPr/>
      </w:pPr>
      <w:r w:rsidDel="00000000" w:rsidR="00000000" w:rsidRPr="00000000">
        <w:rPr>
          <w:rtl w:val="0"/>
        </w:rPr>
        <w:t xml:space="preserve">Secure cloud-based services and conduct regular audits.</w:t>
      </w:r>
    </w:p>
    <w:p w:rsidR="00000000" w:rsidDel="00000000" w:rsidP="00000000" w:rsidRDefault="00000000" w:rsidRPr="00000000" w14:paraId="00000068">
      <w:pPr>
        <w:numPr>
          <w:ilvl w:val="1"/>
          <w:numId w:val="1"/>
        </w:numPr>
        <w:ind w:left="1440" w:hanging="360"/>
        <w:rPr/>
      </w:pPr>
      <w:r w:rsidDel="00000000" w:rsidR="00000000" w:rsidRPr="00000000">
        <w:rPr>
          <w:rtl w:val="0"/>
        </w:rPr>
        <w:t xml:space="preserve">Implement continuous network monitoring with automated alerts.</w:t>
      </w:r>
    </w:p>
    <w:p w:rsidR="00000000" w:rsidDel="00000000" w:rsidP="00000000" w:rsidRDefault="00000000" w:rsidRPr="00000000" w14:paraId="00000069">
      <w:pPr>
        <w:pStyle w:val="Heading2"/>
        <w:rPr/>
      </w:pPr>
      <w:bookmarkStart w:colFirst="0" w:colLast="0" w:name="_heading=h.3dy6vkm" w:id="6"/>
      <w:bookmarkEnd w:id="6"/>
      <w:r w:rsidDel="00000000" w:rsidR="00000000" w:rsidRPr="00000000">
        <w:rPr>
          <w:rtl w:val="0"/>
        </w:rPr>
        <w:t xml:space="preserve">Section 6: Conclusion</w:t>
      </w:r>
    </w:p>
    <w:p w:rsidR="00000000" w:rsidDel="00000000" w:rsidP="00000000" w:rsidRDefault="00000000" w:rsidRPr="00000000" w14:paraId="0000006A">
      <w:pPr>
        <w:rPr/>
      </w:pPr>
      <w:r w:rsidDel="00000000" w:rsidR="00000000" w:rsidRPr="00000000">
        <w:rPr>
          <w:rtl w:val="0"/>
        </w:rPr>
        <w:t xml:space="preserve">The key findings highlight significant vulnerabilities in the current security architecture. Implementing the recommended security measures is crucial to protect the company's assets and data, ensure compliance, and support future growth. The phased approach provides a clear roadmap for enhancing the security posture of the e-commerce company.</w:t>
      </w:r>
    </w:p>
    <w:p w:rsidR="00000000" w:rsidDel="00000000" w:rsidP="00000000" w:rsidRDefault="00000000" w:rsidRPr="00000000" w14:paraId="0000006B">
      <w:pPr>
        <w:rPr>
          <w:b w:val="1"/>
        </w:rPr>
      </w:pPr>
      <w:r w:rsidDel="00000000" w:rsidR="00000000" w:rsidRPr="00000000">
        <w:rPr>
          <w:rtl w:val="0"/>
        </w:rPr>
      </w:r>
    </w:p>
    <w:p w:rsidR="00000000" w:rsidDel="00000000" w:rsidP="00000000" w:rsidRDefault="00000000" w:rsidRPr="00000000" w14:paraId="0000006C">
      <w:pPr>
        <w:pStyle w:val="Heading3"/>
        <w:rPr/>
      </w:pPr>
      <w:bookmarkStart w:colFirst="0" w:colLast="0" w:name="_heading=h.1t3h5sf" w:id="7"/>
      <w:bookmarkEnd w:id="7"/>
      <w:r w:rsidDel="00000000" w:rsidR="00000000" w:rsidRPr="00000000">
        <w:rPr>
          <w:rtl w:val="0"/>
        </w:rPr>
        <w:t xml:space="preserve">References : </w:t>
      </w:r>
    </w:p>
    <w:p w:rsidR="00000000" w:rsidDel="00000000" w:rsidP="00000000" w:rsidRDefault="00000000" w:rsidRPr="00000000" w14:paraId="0000006D">
      <w:pPr>
        <w:rPr/>
      </w:pPr>
      <w:r w:rsidDel="00000000" w:rsidR="00000000" w:rsidRPr="00000000">
        <w:rPr>
          <w:i w:val="1"/>
          <w:rtl w:val="0"/>
        </w:rPr>
        <w:t xml:space="preserve">Cybersecurity Framework | NIST</w:t>
      </w:r>
      <w:r w:rsidDel="00000000" w:rsidR="00000000" w:rsidRPr="00000000">
        <w:rPr>
          <w:rtl w:val="0"/>
        </w:rPr>
        <w:t xml:space="preserve">. (2024, October 21). NIST. https://www.nist.gov/cyberframework</w:t>
      </w:r>
    </w:p>
    <w:p w:rsidR="00000000" w:rsidDel="00000000" w:rsidP="00000000" w:rsidRDefault="00000000" w:rsidRPr="00000000" w14:paraId="0000006E">
      <w:pPr>
        <w:rPr/>
      </w:pPr>
      <w:r w:rsidDel="00000000" w:rsidR="00000000" w:rsidRPr="00000000">
        <w:rPr>
          <w:i w:val="1"/>
          <w:rtl w:val="0"/>
        </w:rPr>
        <w:t xml:space="preserve">What is network segmentation?</w:t>
      </w:r>
      <w:r w:rsidDel="00000000" w:rsidR="00000000" w:rsidRPr="00000000">
        <w:rPr>
          <w:rtl w:val="0"/>
        </w:rPr>
        <w:t xml:space="preserve"> (2024, July 30). Cisco. https://www.cisco.com/c/en/us/products/security/what-is-network-segmentation.html</w:t>
      </w:r>
    </w:p>
    <w:p w:rsidR="00000000" w:rsidDel="00000000" w:rsidP="00000000" w:rsidRDefault="00000000" w:rsidRPr="00000000" w14:paraId="0000006F">
      <w:pPr>
        <w:rPr/>
      </w:pPr>
      <w:r w:rsidDel="00000000" w:rsidR="00000000" w:rsidRPr="00000000">
        <w:rPr>
          <w:rtl w:val="0"/>
        </w:rPr>
        <w:t xml:space="preserve">Msmbaldwin. (2024, September 27). </w:t>
      </w:r>
      <w:r w:rsidDel="00000000" w:rsidR="00000000" w:rsidRPr="00000000">
        <w:rPr>
          <w:i w:val="1"/>
          <w:rtl w:val="0"/>
        </w:rPr>
        <w:t xml:space="preserve">Data security and encryption best practices - Microsoft Azure</w:t>
      </w:r>
      <w:r w:rsidDel="00000000" w:rsidR="00000000" w:rsidRPr="00000000">
        <w:rPr>
          <w:rtl w:val="0"/>
        </w:rPr>
        <w:t xml:space="preserve">. Microsoft Learn. https://learn.microsoft.com/en-us/azure/security/fundamentals/data-encryption-best-practices</w:t>
      </w:r>
    </w:p>
    <w:p w:rsidR="00000000" w:rsidDel="00000000" w:rsidP="00000000" w:rsidRDefault="00000000" w:rsidRPr="00000000" w14:paraId="00000070">
      <w:pPr>
        <w:rPr/>
      </w:pPr>
      <w:r w:rsidDel="00000000" w:rsidR="00000000" w:rsidRPr="00000000">
        <w:rPr>
          <w:rtl w:val="0"/>
        </w:rPr>
        <w:t xml:space="preserve">Splashtop. (2024, September 3). </w:t>
      </w:r>
      <w:r w:rsidDel="00000000" w:rsidR="00000000" w:rsidRPr="00000000">
        <w:rPr>
          <w:i w:val="1"/>
          <w:rtl w:val="0"/>
        </w:rPr>
        <w:t xml:space="preserve">What is Role-Based Access Control (RBAC)?</w:t>
      </w:r>
      <w:r w:rsidDel="00000000" w:rsidR="00000000" w:rsidRPr="00000000">
        <w:rPr>
          <w:rtl w:val="0"/>
        </w:rPr>
        <w:t xml:space="preserve"> https://www.splashtop.com/blog/role-based-access-control</w:t>
      </w:r>
    </w:p>
    <w:p w:rsidR="00000000" w:rsidDel="00000000" w:rsidP="00000000" w:rsidRDefault="00000000" w:rsidRPr="00000000" w14:paraId="00000071">
      <w:pPr>
        <w:rPr/>
      </w:pPr>
      <w:r w:rsidDel="00000000" w:rsidR="00000000" w:rsidRPr="00000000">
        <w:rPr>
          <w:i w:val="1"/>
          <w:rtl w:val="0"/>
        </w:rPr>
        <w:t xml:space="preserve">Endpoint Protection: Its Importance and How it Works</w:t>
      </w:r>
      <w:r w:rsidDel="00000000" w:rsidR="00000000" w:rsidRPr="00000000">
        <w:rPr>
          <w:rtl w:val="0"/>
        </w:rPr>
        <w:t xml:space="preserve">. (2024, October 16). SentinelOne. https://www.sentinelone.com/cybersecurity-101/endpoint-security/endpoint-protection/</w:t>
      </w:r>
    </w:p>
    <w:p w:rsidR="00000000" w:rsidDel="00000000" w:rsidP="00000000" w:rsidRDefault="00000000" w:rsidRPr="00000000" w14:paraId="00000072">
      <w:pPr>
        <w:rPr/>
      </w:pPr>
      <w:r w:rsidDel="00000000" w:rsidR="00000000" w:rsidRPr="00000000">
        <w:rPr>
          <w:i w:val="1"/>
          <w:rtl w:val="0"/>
        </w:rPr>
        <w:t xml:space="preserve">What is continuous monitoring? | CrowdStrike</w:t>
      </w:r>
      <w:r w:rsidDel="00000000" w:rsidR="00000000" w:rsidRPr="00000000">
        <w:rPr>
          <w:rtl w:val="0"/>
        </w:rPr>
        <w:t xml:space="preserve">. (n.d.). https://www.crowdstrike.com/en-us/cybersecurity-101/next-gen-siem/continuous-monitoring/</w:t>
      </w:r>
    </w:p>
    <w:p w:rsidR="00000000" w:rsidDel="00000000" w:rsidP="00000000" w:rsidRDefault="00000000" w:rsidRPr="00000000" w14:paraId="00000073">
      <w:pPr>
        <w:rPr/>
      </w:pPr>
      <w:r w:rsidDel="00000000" w:rsidR="00000000" w:rsidRPr="00000000">
        <w:rPr>
          <w:i w:val="1"/>
          <w:rtl w:val="0"/>
        </w:rPr>
        <w:t xml:space="preserve">Enterprise Security Architecture—A top-down approach</w:t>
      </w:r>
      <w:r w:rsidDel="00000000" w:rsidR="00000000" w:rsidRPr="00000000">
        <w:rPr>
          <w:rtl w:val="0"/>
        </w:rPr>
        <w:t xml:space="preserve">. (n.d.). ISACA. https://www.isaca.org/resources/isaca-journal/issues/2017/volume-4/enterprise-security-architecturea-top-down-approach</w:t>
      </w:r>
    </w:p>
    <w:p w:rsidR="00000000" w:rsidDel="00000000" w:rsidP="00000000" w:rsidRDefault="00000000" w:rsidRPr="00000000" w14:paraId="00000074">
      <w:pPr>
        <w:rPr/>
      </w:pPr>
      <w:r w:rsidDel="00000000" w:rsidR="00000000" w:rsidRPr="00000000">
        <w:rPr>
          <w:rtl w:val="0"/>
        </w:rPr>
        <w:t xml:space="preserve">MicrosoftGuyJFlo. (2024, August 13). </w:t>
      </w:r>
      <w:r w:rsidDel="00000000" w:rsidR="00000000" w:rsidRPr="00000000">
        <w:rPr>
          <w:i w:val="1"/>
          <w:rtl w:val="0"/>
        </w:rPr>
        <w:t xml:space="preserve">Microsoft Cybersecurity Reference Architectures (MCRA)</w:t>
      </w:r>
      <w:r w:rsidDel="00000000" w:rsidR="00000000" w:rsidRPr="00000000">
        <w:rPr>
          <w:rtl w:val="0"/>
        </w:rPr>
        <w:t xml:space="preserve">. Microsoft Learn. https://learn.microsoft.com/en-us/security/adoption/mcra</w:t>
      </w:r>
    </w:p>
    <w:p w:rsidR="00000000" w:rsidDel="00000000" w:rsidP="00000000" w:rsidRDefault="00000000" w:rsidRPr="00000000" w14:paraId="00000075">
      <w:pPr>
        <w:rPr/>
      </w:pPr>
      <w:r w:rsidDel="00000000" w:rsidR="00000000" w:rsidRPr="00000000">
        <w:rPr>
          <w:i w:val="1"/>
          <w:rtl w:val="0"/>
        </w:rPr>
        <w:t xml:space="preserve">Cloud Security Alliance Enterprise Architecture Reference Guide | CSA</w:t>
      </w:r>
      <w:r w:rsidDel="00000000" w:rsidR="00000000" w:rsidRPr="00000000">
        <w:rPr>
          <w:rtl w:val="0"/>
        </w:rPr>
        <w:t xml:space="preserve">. (2021, May 18). CSA. https://cloudsecurityalliance.org/press-releases/2021/05/18/cloud-security-alliance-enterprise-architecture-reference-guide-v2-harmonizes-business-security-and-technology</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sectPr>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C95708"/>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unhideWhenUsed w:val="1"/>
    <w:qFormat w:val="1"/>
    <w:rsid w:val="00C95708"/>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unhideWhenUsed w:val="1"/>
    <w:qFormat w:val="1"/>
    <w:rsid w:val="00C95708"/>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unhideWhenUsed w:val="1"/>
    <w:qFormat w:val="1"/>
    <w:rsid w:val="00C95708"/>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C95708"/>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C95708"/>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C95708"/>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C95708"/>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C95708"/>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C95708"/>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rsid w:val="00C95708"/>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rsid w:val="00C95708"/>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rsid w:val="00C95708"/>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C95708"/>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C95708"/>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C95708"/>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C95708"/>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C95708"/>
    <w:rPr>
      <w:rFonts w:cstheme="majorBidi" w:eastAsiaTheme="majorEastAsia"/>
      <w:color w:val="272727" w:themeColor="text1" w:themeTint="0000D8"/>
    </w:rPr>
  </w:style>
  <w:style w:type="paragraph" w:styleId="Title">
    <w:name w:val="Title"/>
    <w:basedOn w:val="Normal"/>
    <w:next w:val="Normal"/>
    <w:link w:val="TitleChar"/>
    <w:uiPriority w:val="10"/>
    <w:qFormat w:val="1"/>
    <w:rsid w:val="00C95708"/>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C95708"/>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C95708"/>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C95708"/>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C95708"/>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C95708"/>
    <w:rPr>
      <w:i w:val="1"/>
      <w:iCs w:val="1"/>
      <w:color w:val="404040" w:themeColor="text1" w:themeTint="0000BF"/>
    </w:rPr>
  </w:style>
  <w:style w:type="paragraph" w:styleId="ListParagraph">
    <w:name w:val="List Paragraph"/>
    <w:basedOn w:val="Normal"/>
    <w:uiPriority w:val="34"/>
    <w:qFormat w:val="1"/>
    <w:rsid w:val="00C95708"/>
    <w:pPr>
      <w:ind w:left="720"/>
      <w:contextualSpacing w:val="1"/>
    </w:pPr>
  </w:style>
  <w:style w:type="character" w:styleId="IntenseEmphasis">
    <w:name w:val="Intense Emphasis"/>
    <w:basedOn w:val="DefaultParagraphFont"/>
    <w:uiPriority w:val="21"/>
    <w:qFormat w:val="1"/>
    <w:rsid w:val="00C95708"/>
    <w:rPr>
      <w:i w:val="1"/>
      <w:iCs w:val="1"/>
      <w:color w:val="0f4761" w:themeColor="accent1" w:themeShade="0000BF"/>
    </w:rPr>
  </w:style>
  <w:style w:type="paragraph" w:styleId="IntenseQuote">
    <w:name w:val="Intense Quote"/>
    <w:basedOn w:val="Normal"/>
    <w:next w:val="Normal"/>
    <w:link w:val="IntenseQuoteChar"/>
    <w:uiPriority w:val="30"/>
    <w:qFormat w:val="1"/>
    <w:rsid w:val="00C95708"/>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C95708"/>
    <w:rPr>
      <w:i w:val="1"/>
      <w:iCs w:val="1"/>
      <w:color w:val="0f4761" w:themeColor="accent1" w:themeShade="0000BF"/>
    </w:rPr>
  </w:style>
  <w:style w:type="character" w:styleId="IntenseReference">
    <w:name w:val="Intense Reference"/>
    <w:basedOn w:val="DefaultParagraphFont"/>
    <w:uiPriority w:val="32"/>
    <w:qFormat w:val="1"/>
    <w:rsid w:val="00C95708"/>
    <w:rPr>
      <w:b w:val="1"/>
      <w:bCs w:val="1"/>
      <w:smallCaps w:val="1"/>
      <w:color w:val="0f4761" w:themeColor="accent1" w:themeShade="0000BF"/>
      <w:spacing w:val="5"/>
    </w:rPr>
  </w:style>
  <w:style w:type="character" w:styleId="Hyperlink">
    <w:name w:val="Hyperlink"/>
    <w:basedOn w:val="DefaultParagraphFont"/>
    <w:uiPriority w:val="99"/>
    <w:unhideWhenUsed w:val="1"/>
    <w:rsid w:val="0091302C"/>
    <w:rPr>
      <w:color w:val="467886" w:themeColor="hyperlink"/>
      <w:u w:val="single"/>
    </w:rPr>
  </w:style>
  <w:style w:type="character" w:styleId="UnresolvedMention">
    <w:name w:val="Unresolved Mention"/>
    <w:basedOn w:val="DefaultParagraphFont"/>
    <w:uiPriority w:val="99"/>
    <w:semiHidden w:val="1"/>
    <w:unhideWhenUsed w:val="1"/>
    <w:rsid w:val="0091302C"/>
    <w:rPr>
      <w:color w:val="605e5c"/>
      <w:shd w:color="auto" w:fill="e1dfdd" w:val="clear"/>
    </w:rPr>
  </w:style>
  <w:style w:type="character" w:styleId="FollowedHyperlink">
    <w:name w:val="FollowedHyperlink"/>
    <w:basedOn w:val="DefaultParagraphFont"/>
    <w:uiPriority w:val="99"/>
    <w:semiHidden w:val="1"/>
    <w:unhideWhenUsed w:val="1"/>
    <w:rsid w:val="005B3708"/>
    <w:rPr>
      <w:color w:val="96607d" w:themeColor="followedHyperlink"/>
      <w:u w:val="single"/>
    </w:rPr>
  </w:style>
  <w:style w:type="paragraph" w:styleId="Header">
    <w:name w:val="header"/>
    <w:basedOn w:val="Normal"/>
    <w:link w:val="HeaderChar"/>
    <w:uiPriority w:val="99"/>
    <w:unhideWhenUsed w:val="1"/>
    <w:rsid w:val="006B0364"/>
    <w:pPr>
      <w:tabs>
        <w:tab w:val="center" w:pos="4680"/>
        <w:tab w:val="right" w:pos="9360"/>
      </w:tabs>
      <w:spacing w:after="0" w:line="240" w:lineRule="auto"/>
    </w:pPr>
  </w:style>
  <w:style w:type="character" w:styleId="HeaderChar" w:customStyle="1">
    <w:name w:val="Header Char"/>
    <w:basedOn w:val="DefaultParagraphFont"/>
    <w:link w:val="Header"/>
    <w:uiPriority w:val="99"/>
    <w:rsid w:val="006B0364"/>
  </w:style>
  <w:style w:type="paragraph" w:styleId="Footer">
    <w:name w:val="footer"/>
    <w:basedOn w:val="Normal"/>
    <w:link w:val="FooterChar"/>
    <w:uiPriority w:val="99"/>
    <w:unhideWhenUsed w:val="1"/>
    <w:rsid w:val="006B0364"/>
    <w:pPr>
      <w:tabs>
        <w:tab w:val="center" w:pos="4680"/>
        <w:tab w:val="right" w:pos="9360"/>
      </w:tabs>
      <w:spacing w:after="0" w:line="240" w:lineRule="auto"/>
    </w:pPr>
  </w:style>
  <w:style w:type="character" w:styleId="FooterChar" w:customStyle="1">
    <w:name w:val="Footer Char"/>
    <w:basedOn w:val="DefaultParagraphFont"/>
    <w:link w:val="Footer"/>
    <w:uiPriority w:val="99"/>
    <w:rsid w:val="006B0364"/>
  </w:style>
  <w:style w:type="paragraph" w:styleId="TOCHeading">
    <w:name w:val="TOC Heading"/>
    <w:basedOn w:val="Heading1"/>
    <w:next w:val="Normal"/>
    <w:uiPriority w:val="39"/>
    <w:unhideWhenUsed w:val="1"/>
    <w:qFormat w:val="1"/>
    <w:rsid w:val="00827D66"/>
    <w:pPr>
      <w:spacing w:after="0" w:before="240"/>
      <w:outlineLvl w:val="9"/>
    </w:pPr>
    <w:rPr>
      <w:kern w:val="0"/>
      <w:sz w:val="32"/>
      <w:szCs w:val="32"/>
    </w:rPr>
  </w:style>
  <w:style w:type="paragraph" w:styleId="TOC2">
    <w:name w:val="toc 2"/>
    <w:basedOn w:val="Normal"/>
    <w:next w:val="Normal"/>
    <w:autoRedefine w:val="1"/>
    <w:uiPriority w:val="39"/>
    <w:unhideWhenUsed w:val="1"/>
    <w:rsid w:val="00827D66"/>
    <w:pPr>
      <w:spacing w:after="100"/>
      <w:ind w:left="220"/>
    </w:pPr>
  </w:style>
  <w:style w:type="paragraph" w:styleId="TOC3">
    <w:name w:val="toc 3"/>
    <w:basedOn w:val="Normal"/>
    <w:next w:val="Normal"/>
    <w:autoRedefine w:val="1"/>
    <w:uiPriority w:val="39"/>
    <w:unhideWhenUsed w:val="1"/>
    <w:rsid w:val="00827D66"/>
    <w:pPr>
      <w:spacing w:after="100"/>
      <w:ind w:left="440"/>
    </w:p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Uu69oj6RgPa/a6QhjvHe+RM1x7g==">CgMxLjAyCGguZ2pkZ3hzMgloLjMwajB6bGwyCWguMWZvYjl0ZTIJaC4zem55c2g3MgloLjJldDkycDAyCGgudHlqY3d0MgloLjNkeTZ2a20yCWguMXQzaDVzZjgAciExV05leDN3dzlDSFEyVFRhb2hrWGJTM3dYLUJlM29fdEU=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2024-10-27T15:22:00Z</dcterms:created>
  <dc:creator>jim john</dc:creator>
</cp:coreProperties>
</file>