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2FBF" w14:textId="03CD91D1" w:rsidR="006C61AF" w:rsidRPr="00661130" w:rsidRDefault="003B71EB" w:rsidP="008009AB">
      <w:pPr>
        <w:pStyle w:val="Subtitle"/>
      </w:pPr>
      <w:r>
        <w:rPr>
          <w:rStyle w:val="TitleChar"/>
          <w:rFonts w:eastAsia="Times"/>
          <w:caps w:val="0"/>
        </w:rPr>
        <w:t>A Big Data Approach to Understanding How Marathon Shoes Affect Fatigue over the Boston Marathon</w:t>
      </w:r>
      <w:r w:rsidR="005D0C50" w:rsidRPr="00A07C82">
        <w:rPr>
          <w:rStyle w:val="TitleChar"/>
          <w:rFonts w:eastAsia="Times"/>
        </w:rPr>
        <w:cr/>
      </w:r>
      <w:r w:rsidR="005D0C50" w:rsidRPr="00A07C82">
        <w:rPr>
          <w:u w:val="single"/>
        </w:rPr>
        <w:cr/>
      </w:r>
      <w:r w:rsidR="001C5BC0">
        <w:rPr>
          <w:b/>
        </w:rPr>
        <w:t>John Kuzmeski</w:t>
      </w:r>
      <w:r w:rsidR="001C5BC0">
        <w:rPr>
          <w:vertAlign w:val="superscript"/>
        </w:rPr>
        <w:t>1</w:t>
      </w:r>
      <w:r w:rsidR="005D0C50" w:rsidRPr="00A07C82">
        <w:t xml:space="preserve">, </w:t>
      </w:r>
      <w:r w:rsidR="001C5BC0">
        <w:t>Josh Cohen</w:t>
      </w:r>
      <w:r w:rsidR="00A539A3">
        <w:rPr>
          <w:vertAlign w:val="superscript"/>
        </w:rPr>
        <w:t>1</w:t>
      </w:r>
      <w:r w:rsidR="00661130">
        <w:t xml:space="preserve">, </w:t>
      </w:r>
      <w:r w:rsidR="001C5BC0">
        <w:t>Wouter Hoogkamer</w:t>
      </w:r>
      <w:r w:rsidR="001C5BC0">
        <w:rPr>
          <w:vertAlign w:val="superscript"/>
        </w:rPr>
        <w:t>1</w:t>
      </w:r>
    </w:p>
    <w:p w14:paraId="797D5AC5" w14:textId="1098B16C" w:rsidR="006C61AF" w:rsidRPr="00A07C82" w:rsidRDefault="005D0C50" w:rsidP="008009AB">
      <w:pPr>
        <w:pStyle w:val="Subtitle"/>
      </w:pPr>
      <w:r w:rsidRPr="00A07C82">
        <w:rPr>
          <w:vertAlign w:val="superscript"/>
        </w:rPr>
        <w:t>1</w:t>
      </w:r>
      <w:r w:rsidR="003B71EB">
        <w:t>The University of Massachusetts Amherst, Amherst, Massachusetts, USA</w:t>
      </w:r>
    </w:p>
    <w:p w14:paraId="164342A7" w14:textId="2A545579" w:rsidR="00100035" w:rsidRDefault="002F4EC9" w:rsidP="00ED11E9">
      <w:pPr>
        <w:pStyle w:val="Subtitle"/>
      </w:pPr>
      <w:r w:rsidRPr="00A07C82">
        <w:t>Email</w:t>
      </w:r>
      <w:r w:rsidR="005D0C50" w:rsidRPr="00A07C82">
        <w:t>:</w:t>
      </w:r>
      <w:r w:rsidR="006C61AF" w:rsidRPr="00A07C82">
        <w:t xml:space="preserve"> </w:t>
      </w:r>
      <w:r w:rsidR="003B71EB">
        <w:t>jkuzmeski@umass.edu</w:t>
      </w:r>
    </w:p>
    <w:p w14:paraId="71F180DA" w14:textId="77777777" w:rsidR="00100035" w:rsidRPr="00100035" w:rsidRDefault="00100035" w:rsidP="00100035">
      <w:pPr>
        <w:sectPr w:rsidR="00100035" w:rsidRPr="00100035" w:rsidSect="00100035">
          <w:pgSz w:w="12242" w:h="15842" w:code="9"/>
          <w:pgMar w:top="1134" w:right="851" w:bottom="1134" w:left="851" w:header="720" w:footer="720" w:gutter="0"/>
          <w:cols w:space="720"/>
        </w:sectPr>
      </w:pPr>
    </w:p>
    <w:p w14:paraId="58E922B4" w14:textId="77777777" w:rsidR="0001079E" w:rsidRDefault="0001079E" w:rsidP="00100035">
      <w:pPr>
        <w:pStyle w:val="Heading4"/>
        <w:spacing w:before="0"/>
        <w:rPr>
          <w:lang w:val="en-US"/>
        </w:rPr>
      </w:pPr>
      <w:r w:rsidRPr="00A07C82">
        <w:rPr>
          <w:lang w:val="en-US"/>
        </w:rPr>
        <w:t>Summary</w:t>
      </w:r>
    </w:p>
    <w:p w14:paraId="3D2AF84B" w14:textId="7CABEAF3" w:rsidR="00596D0E" w:rsidRPr="00596D0E" w:rsidRDefault="00596D0E" w:rsidP="00596D0E">
      <w:r w:rsidRPr="00596D0E">
        <w:t xml:space="preserve">This study investigated the impact of advanced footwear technology (AFT) on marathon performance using data from the 2024 Boston Marathon. Race results and shoe types, identified via Marathonfoto.com images, were analyzed for sub-3-hour finishers. A custom web tool categorized shoes, grouping similar models (e.g., Nike </w:t>
      </w:r>
      <w:proofErr w:type="spellStart"/>
      <w:r w:rsidRPr="00596D0E">
        <w:t>Alphafly</w:t>
      </w:r>
      <w:proofErr w:type="spellEnd"/>
      <w:r w:rsidRPr="00596D0E">
        <w:t>/</w:t>
      </w:r>
      <w:proofErr w:type="spellStart"/>
      <w:r w:rsidRPr="00596D0E">
        <w:t>Vaporfly</w:t>
      </w:r>
      <w:proofErr w:type="spellEnd"/>
      <w:r w:rsidRPr="00596D0E">
        <w:t xml:space="preserve">). Statistical analysis (ANCOVA, Tukey's HSD) revealed significant </w:t>
      </w:r>
      <w:r>
        <w:t>decreases in pace</w:t>
      </w:r>
      <w:r w:rsidRPr="00596D0E">
        <w:t xml:space="preserve"> between shoe types. Notably, the Adidas Adios was significantly slower than all others, while the Saucony Endorphin Pro 2 was slower than the </w:t>
      </w:r>
      <w:proofErr w:type="spellStart"/>
      <w:r w:rsidRPr="00596D0E">
        <w:t>Vaporfly</w:t>
      </w:r>
      <w:proofErr w:type="spellEnd"/>
      <w:r w:rsidRPr="00596D0E">
        <w:t xml:space="preserve"> and Asics </w:t>
      </w:r>
      <w:proofErr w:type="spellStart"/>
      <w:r w:rsidRPr="00596D0E">
        <w:t>Metaspeed</w:t>
      </w:r>
      <w:proofErr w:type="spellEnd"/>
      <w:r w:rsidRPr="00596D0E">
        <w:t xml:space="preserve"> Edge Paris. The </w:t>
      </w:r>
      <w:proofErr w:type="spellStart"/>
      <w:r w:rsidRPr="00596D0E">
        <w:t>Alphafly</w:t>
      </w:r>
      <w:proofErr w:type="spellEnd"/>
      <w:r w:rsidRPr="00596D0E">
        <w:t xml:space="preserve"> and </w:t>
      </w:r>
      <w:proofErr w:type="spellStart"/>
      <w:r w:rsidRPr="00596D0E">
        <w:t>Vaporfly</w:t>
      </w:r>
      <w:proofErr w:type="spellEnd"/>
      <w:r w:rsidRPr="00596D0E">
        <w:t xml:space="preserve"> were faster than the Asics model, with a significant difference also found between the </w:t>
      </w:r>
      <w:proofErr w:type="spellStart"/>
      <w:r w:rsidRPr="00596D0E">
        <w:t>Alphafly</w:t>
      </w:r>
      <w:proofErr w:type="spellEnd"/>
      <w:r w:rsidRPr="00596D0E">
        <w:t xml:space="preserve"> and </w:t>
      </w:r>
      <w:proofErr w:type="spellStart"/>
      <w:r w:rsidRPr="00596D0E">
        <w:t>Vaporfly</w:t>
      </w:r>
      <w:proofErr w:type="spellEnd"/>
      <w:r w:rsidRPr="00596D0E">
        <w:t>. The results demonstrate that AFT significantly influences marathon pace, extending beyond short-distance metabolic benefits.</w:t>
      </w:r>
    </w:p>
    <w:p w14:paraId="3126D284" w14:textId="77777777" w:rsidR="00723F46" w:rsidRPr="00A07C82" w:rsidRDefault="00510279" w:rsidP="00510279">
      <w:pPr>
        <w:pStyle w:val="Heading4"/>
        <w:rPr>
          <w:lang w:val="en-US"/>
        </w:rPr>
      </w:pPr>
      <w:r w:rsidRPr="00A07C82">
        <w:rPr>
          <w:lang w:val="en-US"/>
        </w:rPr>
        <w:t>Introduction</w:t>
      </w:r>
    </w:p>
    <w:p w14:paraId="424DE09C" w14:textId="1AF53562" w:rsidR="00A91A22" w:rsidRDefault="00A91A22" w:rsidP="00510279">
      <w:pPr>
        <w:pStyle w:val="Heading4"/>
        <w:rPr>
          <w:rFonts w:eastAsia="Times"/>
          <w:b w:val="0"/>
          <w:bCs w:val="0"/>
          <w:szCs w:val="20"/>
          <w:lang w:val="en-US"/>
        </w:rPr>
      </w:pPr>
      <w:r w:rsidRPr="00A91A22">
        <w:rPr>
          <w:rFonts w:eastAsia="Times"/>
          <w:b w:val="0"/>
          <w:bCs w:val="0"/>
          <w:szCs w:val="20"/>
          <w:lang w:val="en-US"/>
        </w:rPr>
        <w:t>The introduction of advanced footwear technology (AFT) in distance running has coincided with a period of improved performance, notably marked by a series of world record breakthroughs (Victor, 20XX). AFT is designed to reduce the metabolic cost of running at a given speed (</w:t>
      </w:r>
      <w:proofErr w:type="spellStart"/>
      <w:r w:rsidRPr="00A91A22">
        <w:rPr>
          <w:rFonts w:eastAsia="Times"/>
          <w:b w:val="0"/>
          <w:bCs w:val="0"/>
          <w:szCs w:val="20"/>
          <w:lang w:val="en-US"/>
        </w:rPr>
        <w:t>Hoogkamer</w:t>
      </w:r>
      <w:proofErr w:type="spellEnd"/>
      <w:r w:rsidRPr="00A91A22">
        <w:rPr>
          <w:rFonts w:eastAsia="Times"/>
          <w:b w:val="0"/>
          <w:bCs w:val="0"/>
          <w:szCs w:val="20"/>
          <w:lang w:val="en-US"/>
        </w:rPr>
        <w:t xml:space="preserve"> et al., 2018), however the testing for this takes part over short distances. While these metabolic improvements are significant it is not known if this carries over to events like the marathon. This study leverages a unique dataset from the Boston Marathon, combining publicly available race results with visual shoe identification from Marathon</w:t>
      </w:r>
      <w:r w:rsidR="00B77D98">
        <w:rPr>
          <w:rFonts w:eastAsia="Times"/>
          <w:b w:val="0"/>
          <w:bCs w:val="0"/>
          <w:szCs w:val="20"/>
          <w:lang w:val="en-US"/>
        </w:rPr>
        <w:t>f</w:t>
      </w:r>
      <w:r w:rsidRPr="00A91A22">
        <w:rPr>
          <w:rFonts w:eastAsia="Times"/>
          <w:b w:val="0"/>
          <w:bCs w:val="0"/>
          <w:szCs w:val="20"/>
          <w:lang w:val="en-US"/>
        </w:rPr>
        <w:t xml:space="preserve">oto.com. By analyzing a large cohort of runners completing the same course, we investigated the effect of various AFT models on marathon performance. </w:t>
      </w:r>
    </w:p>
    <w:p w14:paraId="0A2908F5" w14:textId="6BA55F82" w:rsidR="005D0C50" w:rsidRPr="00A07C82" w:rsidRDefault="00510279" w:rsidP="00510279">
      <w:pPr>
        <w:pStyle w:val="Heading4"/>
        <w:rPr>
          <w:lang w:val="en-US"/>
        </w:rPr>
      </w:pPr>
      <w:r w:rsidRPr="00A07C82">
        <w:rPr>
          <w:lang w:val="en-US"/>
        </w:rPr>
        <w:t>Methods</w:t>
      </w:r>
    </w:p>
    <w:p w14:paraId="47E5C998" w14:textId="60B26807" w:rsidR="000C622C" w:rsidRPr="000C622C" w:rsidRDefault="000C622C" w:rsidP="000C622C">
      <w:pPr>
        <w:spacing w:before="100"/>
        <w:rPr>
          <w:rFonts w:ascii="Times New Roman" w:hAnsi="Times New Roman"/>
        </w:rPr>
      </w:pPr>
      <w:r>
        <w:rPr>
          <w:rFonts w:ascii="Times New Roman" w:hAnsi="Times New Roman"/>
        </w:rPr>
        <w:t>R</w:t>
      </w:r>
      <w:r w:rsidRPr="000C622C">
        <w:rPr>
          <w:rFonts w:ascii="Times New Roman" w:hAnsi="Times New Roman"/>
        </w:rPr>
        <w:t>ace results and participant information were scraped from the official Boston Marathon website (</w:t>
      </w:r>
      <w:hyperlink r:id="rId8" w:tgtFrame="_blank" w:history="1">
        <w:r w:rsidRPr="000C622C">
          <w:rPr>
            <w:rStyle w:val="Hyperlink"/>
            <w:rFonts w:ascii="Times New Roman" w:hAnsi="Times New Roman"/>
          </w:rPr>
          <w:t>https://results.baa.org/2024/</w:t>
        </w:r>
      </w:hyperlink>
      <w:r w:rsidRPr="000C622C">
        <w:rPr>
          <w:rFonts w:ascii="Times New Roman" w:hAnsi="Times New Roman"/>
        </w:rPr>
        <w:t xml:space="preserve">). Data for </w:t>
      </w:r>
      <w:r>
        <w:rPr>
          <w:rFonts w:ascii="Times New Roman" w:hAnsi="Times New Roman"/>
        </w:rPr>
        <w:t xml:space="preserve">any </w:t>
      </w:r>
      <w:r w:rsidR="00E77E68">
        <w:rPr>
          <w:rFonts w:ascii="Times New Roman" w:hAnsi="Times New Roman"/>
        </w:rPr>
        <w:t>3:00.00</w:t>
      </w:r>
      <w:r w:rsidRPr="000C622C">
        <w:rPr>
          <w:rFonts w:ascii="Times New Roman" w:hAnsi="Times New Roman"/>
        </w:rPr>
        <w:t xml:space="preserve"> finishers were collected.</w:t>
      </w:r>
      <w:r w:rsidR="00E77E68">
        <w:rPr>
          <w:rFonts w:ascii="Times New Roman" w:hAnsi="Times New Roman"/>
        </w:rPr>
        <w:t xml:space="preserve"> Data for each 5K split was used and speed was defined as average MPH over the split.</w:t>
      </w:r>
      <w:r>
        <w:rPr>
          <w:rFonts w:ascii="Times New Roman" w:hAnsi="Times New Roman"/>
        </w:rPr>
        <w:t xml:space="preserve"> </w:t>
      </w:r>
      <w:r w:rsidRPr="000C622C">
        <w:rPr>
          <w:rFonts w:ascii="Times New Roman" w:hAnsi="Times New Roman"/>
        </w:rPr>
        <w:t xml:space="preserve">A </w:t>
      </w:r>
      <w:r>
        <w:rPr>
          <w:rFonts w:ascii="Times New Roman" w:hAnsi="Times New Roman"/>
        </w:rPr>
        <w:t xml:space="preserve">custom </w:t>
      </w:r>
      <w:r w:rsidRPr="000C622C">
        <w:rPr>
          <w:rFonts w:ascii="Times New Roman" w:hAnsi="Times New Roman"/>
        </w:rPr>
        <w:t>web-based image classification tool was developed to identify the type of shoe worn by each runner. The tool displayed</w:t>
      </w:r>
      <w:r w:rsidR="00E77E68">
        <w:rPr>
          <w:rFonts w:ascii="Times New Roman" w:hAnsi="Times New Roman"/>
        </w:rPr>
        <w:t xml:space="preserve"> public</w:t>
      </w:r>
      <w:r w:rsidRPr="000C622C">
        <w:rPr>
          <w:rFonts w:ascii="Times New Roman" w:hAnsi="Times New Roman"/>
        </w:rPr>
        <w:t xml:space="preserve"> images of each runner's shoes from Marathonfoto</w:t>
      </w:r>
      <w:r w:rsidR="00E77E68">
        <w:rPr>
          <w:rFonts w:ascii="Times New Roman" w:hAnsi="Times New Roman"/>
        </w:rPr>
        <w:t>.com</w:t>
      </w:r>
      <w:r w:rsidRPr="000C622C">
        <w:rPr>
          <w:rFonts w:ascii="Times New Roman" w:hAnsi="Times New Roman"/>
        </w:rPr>
        <w:t xml:space="preserve"> and allowed for manual classification into predefined categories.</w:t>
      </w:r>
      <w:r w:rsidR="00564B10">
        <w:rPr>
          <w:rFonts w:ascii="Times New Roman" w:hAnsi="Times New Roman"/>
        </w:rPr>
        <w:t xml:space="preserve"> For ease of classification, certain shoes were grouped as family, such as any Nike AlphaFly and </w:t>
      </w:r>
      <w:proofErr w:type="spellStart"/>
      <w:r w:rsidR="00564B10">
        <w:rPr>
          <w:rFonts w:ascii="Times New Roman" w:hAnsi="Times New Roman"/>
        </w:rPr>
        <w:t>Vaporfly</w:t>
      </w:r>
      <w:proofErr w:type="spellEnd"/>
      <w:r w:rsidR="00564B10">
        <w:rPr>
          <w:rFonts w:ascii="Times New Roman" w:hAnsi="Times New Roman"/>
        </w:rPr>
        <w:t xml:space="preserve"> variants, the same was done for Adidas Adios variant. As an initial </w:t>
      </w:r>
      <w:proofErr w:type="gramStart"/>
      <w:r w:rsidR="00564B10">
        <w:rPr>
          <w:rFonts w:ascii="Times New Roman" w:hAnsi="Times New Roman"/>
        </w:rPr>
        <w:t xml:space="preserve">analysis  </w:t>
      </w:r>
      <w:r w:rsidR="00894989">
        <w:rPr>
          <w:rFonts w:ascii="Times New Roman" w:hAnsi="Times New Roman"/>
        </w:rPr>
        <w:t>211</w:t>
      </w:r>
      <w:proofErr w:type="gramEnd"/>
      <w:r w:rsidR="00894989">
        <w:rPr>
          <w:rFonts w:ascii="Times New Roman" w:hAnsi="Times New Roman"/>
        </w:rPr>
        <w:t xml:space="preserve"> shoes were identified.</w:t>
      </w:r>
      <w:r>
        <w:rPr>
          <w:rFonts w:ascii="Times New Roman" w:hAnsi="Times New Roman"/>
        </w:rPr>
        <w:t xml:space="preserve"> </w:t>
      </w:r>
      <w:r w:rsidRPr="000C622C">
        <w:rPr>
          <w:rFonts w:ascii="Times New Roman" w:hAnsi="Times New Roman"/>
        </w:rPr>
        <w:t>Repeated measures AN</w:t>
      </w:r>
      <w:r>
        <w:rPr>
          <w:rFonts w:ascii="Times New Roman" w:hAnsi="Times New Roman"/>
        </w:rPr>
        <w:t>C</w:t>
      </w:r>
      <w:r w:rsidRPr="000C622C">
        <w:rPr>
          <w:rFonts w:ascii="Times New Roman" w:hAnsi="Times New Roman"/>
        </w:rPr>
        <w:t xml:space="preserve">OVA </w:t>
      </w:r>
      <w:r w:rsidR="00564B10" w:rsidRPr="000C622C">
        <w:rPr>
          <w:rFonts w:ascii="Times New Roman" w:hAnsi="Times New Roman"/>
        </w:rPr>
        <w:t>were</w:t>
      </w:r>
      <w:r w:rsidRPr="000C622C">
        <w:rPr>
          <w:rFonts w:ascii="Times New Roman" w:hAnsi="Times New Roman"/>
        </w:rPr>
        <w:t xml:space="preserve"> used to compare the average pace of runners wearing different </w:t>
      </w:r>
      <w:r w:rsidRPr="000C622C">
        <w:rPr>
          <w:rFonts w:ascii="Times New Roman" w:hAnsi="Times New Roman"/>
        </w:rPr>
        <w:t>shoe types. Post-hoc analyses were conducted using Tukey's HSD to identify significant differences between specific shoe types.</w:t>
      </w:r>
    </w:p>
    <w:p w14:paraId="55059068" w14:textId="77777777" w:rsidR="005D0C50" w:rsidRPr="00A07C82" w:rsidRDefault="005D0C50" w:rsidP="009F4E08">
      <w:pPr>
        <w:spacing w:before="100"/>
        <w:rPr>
          <w:rStyle w:val="Heading4Char"/>
          <w:rFonts w:eastAsia="Times"/>
          <w:b w:val="0"/>
          <w:bCs w:val="0"/>
          <w:caps/>
          <w:szCs w:val="20"/>
          <w:lang w:val="en-US"/>
        </w:rPr>
      </w:pPr>
      <w:r w:rsidRPr="00A07C82">
        <w:rPr>
          <w:rStyle w:val="Heading4Char"/>
          <w:lang w:val="en-US"/>
        </w:rPr>
        <w:t>R</w:t>
      </w:r>
      <w:r w:rsidR="00510279" w:rsidRPr="00A07C82">
        <w:rPr>
          <w:rStyle w:val="Heading4Char"/>
          <w:lang w:val="en-US"/>
        </w:rPr>
        <w:t>esults and Discussion</w:t>
      </w:r>
    </w:p>
    <w:p w14:paraId="7C362AAF" w14:textId="337DCB63" w:rsidR="000A66BA" w:rsidRPr="00A07C82" w:rsidRDefault="00894989" w:rsidP="00E77E68">
      <w:pPr>
        <w:jc w:val="left"/>
        <w:rPr>
          <w:rFonts w:ascii="Times New Roman" w:hAnsi="Times New Roman"/>
        </w:rPr>
      </w:pPr>
      <w:r w:rsidRPr="00894989">
        <w:rPr>
          <w:rFonts w:ascii="Times New Roman" w:hAnsi="Times New Roman"/>
        </w:rPr>
        <w:t xml:space="preserve">We examined the ability of runners to maintain pace during a marathon across four shoe models (Adios: n=38, </w:t>
      </w:r>
      <w:proofErr w:type="spellStart"/>
      <w:r w:rsidRPr="00894989">
        <w:rPr>
          <w:rFonts w:ascii="Times New Roman" w:hAnsi="Times New Roman"/>
        </w:rPr>
        <w:t>Vaporfly</w:t>
      </w:r>
      <w:proofErr w:type="spellEnd"/>
      <w:r w:rsidRPr="00894989">
        <w:rPr>
          <w:rFonts w:ascii="Times New Roman" w:hAnsi="Times New Roman"/>
        </w:rPr>
        <w:t xml:space="preserve">: n=65, </w:t>
      </w:r>
      <w:proofErr w:type="spellStart"/>
      <w:r w:rsidRPr="00894989">
        <w:rPr>
          <w:rFonts w:ascii="Times New Roman" w:hAnsi="Times New Roman"/>
        </w:rPr>
        <w:t>Alphafly</w:t>
      </w:r>
      <w:proofErr w:type="spellEnd"/>
      <w:r w:rsidRPr="00894989">
        <w:rPr>
          <w:rFonts w:ascii="Times New Roman" w:hAnsi="Times New Roman"/>
        </w:rPr>
        <w:t xml:space="preserve">: n=53, Saucony Endorphin Pro 2: n=35, Asics </w:t>
      </w:r>
      <w:proofErr w:type="spellStart"/>
      <w:r w:rsidRPr="00894989">
        <w:rPr>
          <w:rFonts w:ascii="Times New Roman" w:hAnsi="Times New Roman"/>
        </w:rPr>
        <w:t>Metaspeed</w:t>
      </w:r>
      <w:proofErr w:type="spellEnd"/>
      <w:r w:rsidRPr="00894989">
        <w:rPr>
          <w:rFonts w:ascii="Times New Roman" w:hAnsi="Times New Roman"/>
        </w:rPr>
        <w:t xml:space="preserve"> Edge Paris: n=20), using ANCOVA with average mile pace as a covariate. A significant main effect of shoe model on pace maintenance was observed (p &lt; 0.001). Post-hoc analysis (Tukey's HSD) showed significantly </w:t>
      </w:r>
      <w:r w:rsidRPr="00894989">
        <w:rPr>
          <w:rFonts w:ascii="Times New Roman" w:hAnsi="Times New Roman"/>
          <w:i/>
          <w:iCs/>
        </w:rPr>
        <w:t>less</w:t>
      </w:r>
      <w:r w:rsidRPr="00894989">
        <w:rPr>
          <w:rFonts w:ascii="Times New Roman" w:hAnsi="Times New Roman"/>
        </w:rPr>
        <w:t xml:space="preserve"> pace drop-off (i.e., better pace maintenance) in the </w:t>
      </w:r>
      <w:proofErr w:type="spellStart"/>
      <w:r w:rsidRPr="00894989">
        <w:rPr>
          <w:rFonts w:ascii="Times New Roman" w:hAnsi="Times New Roman"/>
        </w:rPr>
        <w:t>Vaporfly</w:t>
      </w:r>
      <w:proofErr w:type="spellEnd"/>
      <w:r w:rsidRPr="00894989">
        <w:rPr>
          <w:rFonts w:ascii="Times New Roman" w:hAnsi="Times New Roman"/>
        </w:rPr>
        <w:t xml:space="preserve">, </w:t>
      </w:r>
      <w:proofErr w:type="spellStart"/>
      <w:r w:rsidRPr="00894989">
        <w:rPr>
          <w:rFonts w:ascii="Times New Roman" w:hAnsi="Times New Roman"/>
        </w:rPr>
        <w:t>Alphafly</w:t>
      </w:r>
      <w:proofErr w:type="spellEnd"/>
      <w:r w:rsidRPr="00894989">
        <w:rPr>
          <w:rFonts w:ascii="Times New Roman" w:hAnsi="Times New Roman"/>
        </w:rPr>
        <w:t xml:space="preserve">, and Saucony Endorphin Pro 2 compared to the Adios (all p &lt; 0.001). The Asics </w:t>
      </w:r>
      <w:proofErr w:type="spellStart"/>
      <w:r w:rsidRPr="00894989">
        <w:rPr>
          <w:rFonts w:ascii="Times New Roman" w:hAnsi="Times New Roman"/>
        </w:rPr>
        <w:t>Metaspeed</w:t>
      </w:r>
      <w:proofErr w:type="spellEnd"/>
      <w:r w:rsidRPr="00894989">
        <w:rPr>
          <w:rFonts w:ascii="Times New Roman" w:hAnsi="Times New Roman"/>
        </w:rPr>
        <w:t xml:space="preserve"> Edge Paris did not differ significantly from the Adios in pace maintenance (p = 0.108). The </w:t>
      </w:r>
      <w:proofErr w:type="spellStart"/>
      <w:r w:rsidRPr="00894989">
        <w:rPr>
          <w:rFonts w:ascii="Times New Roman" w:hAnsi="Times New Roman"/>
        </w:rPr>
        <w:t>Vaporfly</w:t>
      </w:r>
      <w:proofErr w:type="spellEnd"/>
      <w:r w:rsidRPr="00894989">
        <w:rPr>
          <w:rFonts w:ascii="Times New Roman" w:hAnsi="Times New Roman"/>
        </w:rPr>
        <w:t xml:space="preserve"> showed </w:t>
      </w:r>
      <w:proofErr w:type="spellStart"/>
      <w:r w:rsidRPr="00894989">
        <w:rPr>
          <w:rFonts w:ascii="Times New Roman" w:hAnsi="Times New Roman"/>
        </w:rPr>
        <w:t>signficantly</w:t>
      </w:r>
      <w:proofErr w:type="spellEnd"/>
      <w:r w:rsidRPr="00894989">
        <w:rPr>
          <w:rFonts w:ascii="Times New Roman" w:hAnsi="Times New Roman"/>
        </w:rPr>
        <w:t xml:space="preserve"> better pace maintenance than the Asics shoe, and the Saucony had </w:t>
      </w:r>
      <w:proofErr w:type="spellStart"/>
      <w:r w:rsidRPr="00894989">
        <w:rPr>
          <w:rFonts w:ascii="Times New Roman" w:hAnsi="Times New Roman"/>
        </w:rPr>
        <w:t>signficantly</w:t>
      </w:r>
      <w:proofErr w:type="spellEnd"/>
      <w:r w:rsidRPr="00894989">
        <w:rPr>
          <w:rFonts w:ascii="Times New Roman" w:hAnsi="Times New Roman"/>
        </w:rPr>
        <w:t xml:space="preserve"> better maintenance than the Asics. The </w:t>
      </w:r>
      <w:proofErr w:type="spellStart"/>
      <w:r w:rsidRPr="00894989">
        <w:rPr>
          <w:rFonts w:ascii="Times New Roman" w:hAnsi="Times New Roman"/>
        </w:rPr>
        <w:t>Alphafly</w:t>
      </w:r>
      <w:proofErr w:type="spellEnd"/>
      <w:r w:rsidRPr="00894989">
        <w:rPr>
          <w:rFonts w:ascii="Times New Roman" w:hAnsi="Times New Roman"/>
        </w:rPr>
        <w:t xml:space="preserve"> also </w:t>
      </w:r>
      <w:proofErr w:type="spellStart"/>
      <w:r w:rsidRPr="00894989">
        <w:rPr>
          <w:rFonts w:ascii="Times New Roman" w:hAnsi="Times New Roman"/>
        </w:rPr>
        <w:t>mainted</w:t>
      </w:r>
      <w:proofErr w:type="spellEnd"/>
      <w:r w:rsidRPr="00894989">
        <w:rPr>
          <w:rFonts w:ascii="Times New Roman" w:hAnsi="Times New Roman"/>
        </w:rPr>
        <w:t xml:space="preserve"> pace </w:t>
      </w:r>
      <w:proofErr w:type="spellStart"/>
      <w:r w:rsidRPr="00894989">
        <w:rPr>
          <w:rFonts w:ascii="Times New Roman" w:hAnsi="Times New Roman"/>
        </w:rPr>
        <w:t>signficantly</w:t>
      </w:r>
      <w:proofErr w:type="spellEnd"/>
      <w:r w:rsidRPr="00894989">
        <w:rPr>
          <w:rFonts w:ascii="Times New Roman" w:hAnsi="Times New Roman"/>
        </w:rPr>
        <w:t xml:space="preserve"> better than the Asics. Runners in the </w:t>
      </w:r>
      <w:proofErr w:type="spellStart"/>
      <w:r w:rsidRPr="00894989">
        <w:rPr>
          <w:rFonts w:ascii="Times New Roman" w:hAnsi="Times New Roman"/>
        </w:rPr>
        <w:t>Alphafly</w:t>
      </w:r>
      <w:proofErr w:type="spellEnd"/>
      <w:r w:rsidRPr="00894989">
        <w:rPr>
          <w:rFonts w:ascii="Times New Roman" w:hAnsi="Times New Roman"/>
        </w:rPr>
        <w:t xml:space="preserve"> had </w:t>
      </w:r>
      <w:proofErr w:type="spellStart"/>
      <w:r w:rsidRPr="00894989">
        <w:rPr>
          <w:rFonts w:ascii="Times New Roman" w:hAnsi="Times New Roman"/>
        </w:rPr>
        <w:t>signficantly</w:t>
      </w:r>
      <w:proofErr w:type="spellEnd"/>
      <w:r w:rsidRPr="00894989">
        <w:rPr>
          <w:rFonts w:ascii="Times New Roman" w:hAnsi="Times New Roman"/>
        </w:rPr>
        <w:t xml:space="preserve"> worse pace maintenance compared to the </w:t>
      </w:r>
      <w:proofErr w:type="spellStart"/>
      <w:r w:rsidRPr="00894989">
        <w:rPr>
          <w:rFonts w:ascii="Times New Roman" w:hAnsi="Times New Roman"/>
        </w:rPr>
        <w:t>Vaporfly</w:t>
      </w:r>
      <w:proofErr w:type="spellEnd"/>
      <w:r w:rsidRPr="00894989">
        <w:rPr>
          <w:rFonts w:ascii="Times New Roman" w:hAnsi="Times New Roman"/>
        </w:rPr>
        <w:t xml:space="preserve">. There was no significant difference in pace maintenance between the Saucony and </w:t>
      </w:r>
      <w:proofErr w:type="spellStart"/>
      <w:r w:rsidRPr="00894989">
        <w:rPr>
          <w:rFonts w:ascii="Times New Roman" w:hAnsi="Times New Roman"/>
        </w:rPr>
        <w:t>Alphafly</w:t>
      </w:r>
      <w:proofErr w:type="spellEnd"/>
      <w:r w:rsidRPr="00894989">
        <w:rPr>
          <w:rFonts w:ascii="Times New Roman" w:hAnsi="Times New Roman"/>
        </w:rPr>
        <w:t xml:space="preserve"> shoes. These findings indicate that the </w:t>
      </w:r>
      <w:proofErr w:type="spellStart"/>
      <w:r w:rsidRPr="00894989">
        <w:rPr>
          <w:rFonts w:ascii="Times New Roman" w:hAnsi="Times New Roman"/>
        </w:rPr>
        <w:t>Vaporfly</w:t>
      </w:r>
      <w:proofErr w:type="spellEnd"/>
      <w:r w:rsidRPr="00894989">
        <w:rPr>
          <w:rFonts w:ascii="Times New Roman" w:hAnsi="Times New Roman"/>
        </w:rPr>
        <w:t xml:space="preserve">, </w:t>
      </w:r>
      <w:proofErr w:type="spellStart"/>
      <w:r w:rsidRPr="00894989">
        <w:rPr>
          <w:rFonts w:ascii="Times New Roman" w:hAnsi="Times New Roman"/>
        </w:rPr>
        <w:t>Alphafly</w:t>
      </w:r>
      <w:proofErr w:type="spellEnd"/>
      <w:r w:rsidRPr="00894989">
        <w:rPr>
          <w:rFonts w:ascii="Times New Roman" w:hAnsi="Times New Roman"/>
        </w:rPr>
        <w:t>, and Saucony Endorphin Pro 2 significantly improve marathon pace maintenance compared to the Adios.</w:t>
      </w:r>
    </w:p>
    <w:p w14:paraId="514ACCD8" w14:textId="1AF40018" w:rsidR="00977B86" w:rsidRDefault="00977B86" w:rsidP="003A5690">
      <w:pPr>
        <w:jc w:val="center"/>
        <w:rPr>
          <w:rFonts w:ascii="Times New Roman" w:hAnsi="Times New Roman"/>
          <w:b/>
          <w:sz w:val="18"/>
          <w:szCs w:val="18"/>
        </w:rPr>
      </w:pPr>
      <w:r w:rsidRPr="00977B86">
        <w:rPr>
          <w:rFonts w:ascii="Times New Roman" w:hAnsi="Times New Roman"/>
          <w:b/>
          <w:sz w:val="18"/>
          <w:szCs w:val="18"/>
        </w:rPr>
        <w:drawing>
          <wp:inline distT="0" distB="0" distL="0" distR="0" wp14:anchorId="1DB44681" wp14:editId="742AED42">
            <wp:extent cx="3121025" cy="2073910"/>
            <wp:effectExtent l="0" t="0" r="3175" b="2540"/>
            <wp:docPr id="9727313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3135" name="Picture 1" descr="A graph of different colored lines&#10;&#10;AI-generated content may be incorrect."/>
                    <pic:cNvPicPr/>
                  </pic:nvPicPr>
                  <pic:blipFill>
                    <a:blip r:embed="rId9"/>
                    <a:stretch>
                      <a:fillRect/>
                    </a:stretch>
                  </pic:blipFill>
                  <pic:spPr>
                    <a:xfrm>
                      <a:off x="0" y="0"/>
                      <a:ext cx="3121025" cy="2073910"/>
                    </a:xfrm>
                    <a:prstGeom prst="rect">
                      <a:avLst/>
                    </a:prstGeom>
                  </pic:spPr>
                </pic:pic>
              </a:graphicData>
            </a:graphic>
          </wp:inline>
        </w:drawing>
      </w:r>
    </w:p>
    <w:p w14:paraId="45108691" w14:textId="7BF06B21" w:rsidR="005D0C50" w:rsidRPr="00A07C82" w:rsidRDefault="005D0C50" w:rsidP="003A5690">
      <w:pPr>
        <w:jc w:val="center"/>
        <w:rPr>
          <w:rFonts w:ascii="Times New Roman" w:hAnsi="Times New Roman"/>
          <w:sz w:val="18"/>
          <w:szCs w:val="18"/>
        </w:rPr>
      </w:pPr>
      <w:r w:rsidRPr="00A07C82">
        <w:rPr>
          <w:rFonts w:ascii="Times New Roman" w:hAnsi="Times New Roman"/>
          <w:b/>
          <w:sz w:val="18"/>
          <w:szCs w:val="18"/>
        </w:rPr>
        <w:t>Figure 1</w:t>
      </w:r>
      <w:r w:rsidRPr="00A07C82">
        <w:rPr>
          <w:rFonts w:ascii="Times New Roman" w:hAnsi="Times New Roman"/>
          <w:sz w:val="18"/>
          <w:szCs w:val="18"/>
        </w:rPr>
        <w:t xml:space="preserve">: </w:t>
      </w:r>
      <w:r w:rsidR="008009AB" w:rsidRPr="00A07C82">
        <w:rPr>
          <w:rFonts w:ascii="Times New Roman" w:hAnsi="Times New Roman"/>
          <w:sz w:val="18"/>
          <w:szCs w:val="18"/>
        </w:rPr>
        <w:t>E</w:t>
      </w:r>
      <w:r w:rsidR="00614B38" w:rsidRPr="00A07C82">
        <w:rPr>
          <w:rFonts w:ascii="Times New Roman" w:hAnsi="Times New Roman"/>
          <w:sz w:val="18"/>
          <w:szCs w:val="18"/>
        </w:rPr>
        <w:t>xpected abstracts for ISB</w:t>
      </w:r>
      <w:r w:rsidR="008009AB" w:rsidRPr="00A07C82">
        <w:rPr>
          <w:rFonts w:ascii="Times New Roman" w:hAnsi="Times New Roman"/>
          <w:sz w:val="18"/>
          <w:szCs w:val="18"/>
        </w:rPr>
        <w:t>20</w:t>
      </w:r>
      <w:r w:rsidR="00A07C82">
        <w:rPr>
          <w:rFonts w:ascii="Times New Roman" w:hAnsi="Times New Roman"/>
          <w:sz w:val="18"/>
          <w:szCs w:val="18"/>
        </w:rPr>
        <w:t>2</w:t>
      </w:r>
      <w:r w:rsidR="003603CD">
        <w:rPr>
          <w:rFonts w:ascii="Times New Roman" w:hAnsi="Times New Roman"/>
          <w:sz w:val="18"/>
          <w:szCs w:val="18"/>
        </w:rPr>
        <w:t>5</w:t>
      </w:r>
      <w:r w:rsidR="00614B38" w:rsidRPr="00A07C82">
        <w:rPr>
          <w:rFonts w:ascii="Times New Roman" w:hAnsi="Times New Roman"/>
          <w:sz w:val="18"/>
          <w:szCs w:val="18"/>
        </w:rPr>
        <w:t xml:space="preserve"> </w:t>
      </w:r>
      <w:r w:rsidR="008009AB" w:rsidRPr="00A07C82">
        <w:rPr>
          <w:rFonts w:ascii="Times New Roman" w:hAnsi="Times New Roman"/>
          <w:sz w:val="18"/>
          <w:szCs w:val="18"/>
        </w:rPr>
        <w:t xml:space="preserve">in </w:t>
      </w:r>
      <w:r w:rsidR="005133A0">
        <w:rPr>
          <w:rFonts w:ascii="Times New Roman" w:hAnsi="Times New Roman"/>
          <w:sz w:val="18"/>
          <w:szCs w:val="18"/>
        </w:rPr>
        <w:t>January</w:t>
      </w:r>
      <w:r w:rsidR="008009AB" w:rsidRPr="00A07C82">
        <w:rPr>
          <w:rFonts w:ascii="Times New Roman" w:hAnsi="Times New Roman"/>
          <w:sz w:val="18"/>
          <w:szCs w:val="18"/>
        </w:rPr>
        <w:t xml:space="preserve"> 20</w:t>
      </w:r>
      <w:r w:rsidR="00A07C82">
        <w:rPr>
          <w:rFonts w:ascii="Times New Roman" w:hAnsi="Times New Roman"/>
          <w:sz w:val="18"/>
          <w:szCs w:val="18"/>
        </w:rPr>
        <w:t>2</w:t>
      </w:r>
      <w:r w:rsidR="00E11526">
        <w:rPr>
          <w:rFonts w:ascii="Times New Roman" w:hAnsi="Times New Roman"/>
          <w:sz w:val="18"/>
          <w:szCs w:val="18"/>
        </w:rPr>
        <w:t>5</w:t>
      </w:r>
      <w:r w:rsidR="00F45E01" w:rsidRPr="00A07C82">
        <w:rPr>
          <w:rFonts w:ascii="Times New Roman" w:hAnsi="Times New Roman"/>
          <w:sz w:val="18"/>
          <w:szCs w:val="18"/>
        </w:rPr>
        <w:t>.</w:t>
      </w:r>
    </w:p>
    <w:p w14:paraId="7F3F173E" w14:textId="77777777" w:rsidR="005D0C50" w:rsidRPr="00A07C82" w:rsidRDefault="005D0C50" w:rsidP="00510279">
      <w:pPr>
        <w:pStyle w:val="Heading4"/>
        <w:rPr>
          <w:lang w:val="en-US"/>
        </w:rPr>
      </w:pPr>
      <w:r w:rsidRPr="00A07C82">
        <w:rPr>
          <w:lang w:val="en-US"/>
        </w:rPr>
        <w:t>C</w:t>
      </w:r>
      <w:r w:rsidR="00510279" w:rsidRPr="00A07C82">
        <w:rPr>
          <w:lang w:val="en-US"/>
        </w:rPr>
        <w:t>onclusions</w:t>
      </w:r>
    </w:p>
    <w:p w14:paraId="326BA594" w14:textId="6EAC20B1" w:rsidR="005D0C50" w:rsidRPr="00A07C82" w:rsidRDefault="007716C8">
      <w:pPr>
        <w:rPr>
          <w:rFonts w:ascii="Times New Roman" w:hAnsi="Times New Roman"/>
        </w:rPr>
      </w:pPr>
      <w:r>
        <w:rPr>
          <w:rFonts w:ascii="Times New Roman" w:hAnsi="Times New Roman"/>
        </w:rPr>
        <w:t xml:space="preserve">Using large scale, in race data can provide insights into the impacts of AFT beyond just changes in metabolic power for a </w:t>
      </w:r>
      <w:proofErr w:type="gramStart"/>
      <w:r>
        <w:rPr>
          <w:rFonts w:ascii="Times New Roman" w:hAnsi="Times New Roman"/>
        </w:rPr>
        <w:t>5 minute</w:t>
      </w:r>
      <w:proofErr w:type="gramEnd"/>
      <w:r>
        <w:rPr>
          <w:rFonts w:ascii="Times New Roman" w:hAnsi="Times New Roman"/>
        </w:rPr>
        <w:t xml:space="preserve"> trial. </w:t>
      </w:r>
    </w:p>
    <w:p w14:paraId="23BC91B8" w14:textId="77777777" w:rsidR="005D0C50" w:rsidRPr="00A07C82" w:rsidRDefault="005D0C50" w:rsidP="00510279">
      <w:pPr>
        <w:pStyle w:val="Heading4"/>
        <w:rPr>
          <w:lang w:val="en-US"/>
        </w:rPr>
      </w:pPr>
      <w:r w:rsidRPr="00A07C82">
        <w:rPr>
          <w:lang w:val="en-US"/>
        </w:rPr>
        <w:t>R</w:t>
      </w:r>
      <w:r w:rsidR="00510279" w:rsidRPr="00A07C82">
        <w:rPr>
          <w:lang w:val="en-US"/>
        </w:rPr>
        <w:t>eferences</w:t>
      </w:r>
    </w:p>
    <w:p w14:paraId="40DE91F9" w14:textId="77777777" w:rsidR="00100035" w:rsidRDefault="00100035" w:rsidP="00424769">
      <w:pPr>
        <w:jc w:val="center"/>
        <w:rPr>
          <w:b/>
          <w:sz w:val="18"/>
          <w:szCs w:val="18"/>
        </w:rPr>
        <w:sectPr w:rsidR="00100035" w:rsidSect="00100035">
          <w:type w:val="continuous"/>
          <w:pgSz w:w="12242" w:h="15842" w:code="9"/>
          <w:pgMar w:top="1134" w:right="851" w:bottom="1134" w:left="851" w:header="720" w:footer="720" w:gutter="0"/>
          <w:cols w:num="2" w:space="709"/>
        </w:sectPr>
      </w:pPr>
    </w:p>
    <w:p w14:paraId="3592CFBB" w14:textId="77777777" w:rsidR="00100035" w:rsidRDefault="00100035" w:rsidP="00ED11E9">
      <w:pPr>
        <w:spacing w:after="0"/>
        <w:jc w:val="center"/>
        <w:rPr>
          <w:b/>
          <w:sz w:val="18"/>
          <w:szCs w:val="18"/>
        </w:rPr>
      </w:pPr>
    </w:p>
    <w:p w14:paraId="0B4919A5" w14:textId="67062149" w:rsidR="00894989" w:rsidRPr="00894989" w:rsidRDefault="00894989" w:rsidP="00894989">
      <w:pPr>
        <w:jc w:val="center"/>
        <w:rPr>
          <w:sz w:val="16"/>
          <w:szCs w:val="16"/>
        </w:rPr>
      </w:pPr>
    </w:p>
    <w:sectPr w:rsidR="00894989" w:rsidRPr="00894989" w:rsidSect="00100035">
      <w:type w:val="continuous"/>
      <w:pgSz w:w="12242" w:h="15842" w:code="9"/>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6E467" w14:textId="77777777" w:rsidR="00432C2C" w:rsidRDefault="00432C2C" w:rsidP="00961F2F">
      <w:r>
        <w:separator/>
      </w:r>
    </w:p>
  </w:endnote>
  <w:endnote w:type="continuationSeparator" w:id="0">
    <w:p w14:paraId="2A50DC23" w14:textId="77777777" w:rsidR="00432C2C" w:rsidRDefault="00432C2C" w:rsidP="009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D422" w14:textId="77777777" w:rsidR="00432C2C" w:rsidRDefault="00432C2C" w:rsidP="00961F2F">
      <w:r>
        <w:separator/>
      </w:r>
    </w:p>
  </w:footnote>
  <w:footnote w:type="continuationSeparator" w:id="0">
    <w:p w14:paraId="15BE7C18" w14:textId="77777777" w:rsidR="00432C2C" w:rsidRDefault="00432C2C" w:rsidP="0096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080F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1E19E6"/>
    <w:multiLevelType w:val="hybridMultilevel"/>
    <w:tmpl w:val="7EFE4376"/>
    <w:lvl w:ilvl="0" w:tplc="235A7BDE">
      <w:start w:val="9"/>
      <w:numFmt w:val="bullet"/>
      <w:lvlText w:val=""/>
      <w:lvlJc w:val="left"/>
      <w:pPr>
        <w:ind w:left="720" w:hanging="360"/>
      </w:pPr>
      <w:rPr>
        <w:rFonts w:ascii="Symbol" w:eastAsia="Time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6D795E"/>
    <w:multiLevelType w:val="hybridMultilevel"/>
    <w:tmpl w:val="89F86214"/>
    <w:lvl w:ilvl="0" w:tplc="32F67C0E">
      <w:start w:val="1"/>
      <w:numFmt w:val="decimal"/>
      <w:pStyle w:val="References"/>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4A124FA1"/>
    <w:multiLevelType w:val="multilevel"/>
    <w:tmpl w:val="E06ABF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51277552">
    <w:abstractNumId w:val="2"/>
  </w:num>
  <w:num w:numId="2" w16cid:durableId="855119333">
    <w:abstractNumId w:val="1"/>
  </w:num>
  <w:num w:numId="3" w16cid:durableId="754935804">
    <w:abstractNumId w:val="0"/>
  </w:num>
  <w:num w:numId="4" w16cid:durableId="2080201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29"/>
    <w:rsid w:val="00007FB8"/>
    <w:rsid w:val="0001079E"/>
    <w:rsid w:val="00037E5D"/>
    <w:rsid w:val="00047B9F"/>
    <w:rsid w:val="00053EF1"/>
    <w:rsid w:val="0008005A"/>
    <w:rsid w:val="000A66BA"/>
    <w:rsid w:val="000B0313"/>
    <w:rsid w:val="000C4B01"/>
    <w:rsid w:val="000C622C"/>
    <w:rsid w:val="000F4108"/>
    <w:rsid w:val="00100035"/>
    <w:rsid w:val="00104D3D"/>
    <w:rsid w:val="00112B71"/>
    <w:rsid w:val="001366B0"/>
    <w:rsid w:val="00157697"/>
    <w:rsid w:val="001670F8"/>
    <w:rsid w:val="00176C84"/>
    <w:rsid w:val="00180B9E"/>
    <w:rsid w:val="001A03AE"/>
    <w:rsid w:val="001C5BC0"/>
    <w:rsid w:val="001F2486"/>
    <w:rsid w:val="00251136"/>
    <w:rsid w:val="002758C0"/>
    <w:rsid w:val="00293DED"/>
    <w:rsid w:val="00296A7A"/>
    <w:rsid w:val="002A1F0F"/>
    <w:rsid w:val="002C5AD9"/>
    <w:rsid w:val="002E2611"/>
    <w:rsid w:val="002F290E"/>
    <w:rsid w:val="002F4EC9"/>
    <w:rsid w:val="002F6060"/>
    <w:rsid w:val="0030461C"/>
    <w:rsid w:val="00321103"/>
    <w:rsid w:val="00356A89"/>
    <w:rsid w:val="003603CD"/>
    <w:rsid w:val="003A43B4"/>
    <w:rsid w:val="003A5690"/>
    <w:rsid w:val="003A7EC7"/>
    <w:rsid w:val="003B71EB"/>
    <w:rsid w:val="003D4E19"/>
    <w:rsid w:val="003D7864"/>
    <w:rsid w:val="003D7B4A"/>
    <w:rsid w:val="004024EF"/>
    <w:rsid w:val="00424769"/>
    <w:rsid w:val="00432C2C"/>
    <w:rsid w:val="00440A66"/>
    <w:rsid w:val="0047056A"/>
    <w:rsid w:val="004922D7"/>
    <w:rsid w:val="004964BC"/>
    <w:rsid w:val="00496A18"/>
    <w:rsid w:val="00505141"/>
    <w:rsid w:val="00510279"/>
    <w:rsid w:val="005133A0"/>
    <w:rsid w:val="005172D6"/>
    <w:rsid w:val="00533688"/>
    <w:rsid w:val="0056163F"/>
    <w:rsid w:val="00564B10"/>
    <w:rsid w:val="00596D0E"/>
    <w:rsid w:val="005A03AA"/>
    <w:rsid w:val="005D0C50"/>
    <w:rsid w:val="005F6145"/>
    <w:rsid w:val="00601452"/>
    <w:rsid w:val="00606028"/>
    <w:rsid w:val="00614B38"/>
    <w:rsid w:val="0062526B"/>
    <w:rsid w:val="00626D52"/>
    <w:rsid w:val="00643E1D"/>
    <w:rsid w:val="006543C8"/>
    <w:rsid w:val="00661130"/>
    <w:rsid w:val="00670036"/>
    <w:rsid w:val="00682060"/>
    <w:rsid w:val="006A4D98"/>
    <w:rsid w:val="006C61AF"/>
    <w:rsid w:val="006D0A80"/>
    <w:rsid w:val="006D1C8D"/>
    <w:rsid w:val="00712DFB"/>
    <w:rsid w:val="0071360C"/>
    <w:rsid w:val="00723F46"/>
    <w:rsid w:val="00726CA0"/>
    <w:rsid w:val="00734E83"/>
    <w:rsid w:val="007360C8"/>
    <w:rsid w:val="0073793E"/>
    <w:rsid w:val="0075546D"/>
    <w:rsid w:val="007716C8"/>
    <w:rsid w:val="007730B1"/>
    <w:rsid w:val="0077702C"/>
    <w:rsid w:val="0078472A"/>
    <w:rsid w:val="007C0322"/>
    <w:rsid w:val="007E4201"/>
    <w:rsid w:val="008009AB"/>
    <w:rsid w:val="00804F69"/>
    <w:rsid w:val="00825E55"/>
    <w:rsid w:val="008377CC"/>
    <w:rsid w:val="00894989"/>
    <w:rsid w:val="00896E20"/>
    <w:rsid w:val="008C2EEB"/>
    <w:rsid w:val="008C702F"/>
    <w:rsid w:val="00902515"/>
    <w:rsid w:val="00921EF9"/>
    <w:rsid w:val="0092392D"/>
    <w:rsid w:val="00946020"/>
    <w:rsid w:val="00950187"/>
    <w:rsid w:val="009575A1"/>
    <w:rsid w:val="00961F2F"/>
    <w:rsid w:val="00977712"/>
    <w:rsid w:val="00977B86"/>
    <w:rsid w:val="00987B12"/>
    <w:rsid w:val="009E63B8"/>
    <w:rsid w:val="009F4E08"/>
    <w:rsid w:val="00A05CB3"/>
    <w:rsid w:val="00A07C82"/>
    <w:rsid w:val="00A41849"/>
    <w:rsid w:val="00A43EE1"/>
    <w:rsid w:val="00A539A3"/>
    <w:rsid w:val="00A60408"/>
    <w:rsid w:val="00A64839"/>
    <w:rsid w:val="00A91A22"/>
    <w:rsid w:val="00A91D29"/>
    <w:rsid w:val="00AC102A"/>
    <w:rsid w:val="00AC2EFD"/>
    <w:rsid w:val="00B00383"/>
    <w:rsid w:val="00B24D2D"/>
    <w:rsid w:val="00B424CE"/>
    <w:rsid w:val="00B7630B"/>
    <w:rsid w:val="00B77D98"/>
    <w:rsid w:val="00B834E7"/>
    <w:rsid w:val="00BA3345"/>
    <w:rsid w:val="00BB440D"/>
    <w:rsid w:val="00BB649F"/>
    <w:rsid w:val="00BE3DB8"/>
    <w:rsid w:val="00BF46F8"/>
    <w:rsid w:val="00C02111"/>
    <w:rsid w:val="00C02BCF"/>
    <w:rsid w:val="00C160AF"/>
    <w:rsid w:val="00C251EE"/>
    <w:rsid w:val="00C4020F"/>
    <w:rsid w:val="00C80091"/>
    <w:rsid w:val="00CA285C"/>
    <w:rsid w:val="00CA69C2"/>
    <w:rsid w:val="00CC55C6"/>
    <w:rsid w:val="00CE18BC"/>
    <w:rsid w:val="00CE2F30"/>
    <w:rsid w:val="00CE2F31"/>
    <w:rsid w:val="00CF364A"/>
    <w:rsid w:val="00D1704C"/>
    <w:rsid w:val="00D22767"/>
    <w:rsid w:val="00D557AE"/>
    <w:rsid w:val="00D7197A"/>
    <w:rsid w:val="00D753DA"/>
    <w:rsid w:val="00D77281"/>
    <w:rsid w:val="00D8544C"/>
    <w:rsid w:val="00DA0D6D"/>
    <w:rsid w:val="00DB0278"/>
    <w:rsid w:val="00DB089C"/>
    <w:rsid w:val="00DB46CC"/>
    <w:rsid w:val="00DB4B72"/>
    <w:rsid w:val="00DC1DC5"/>
    <w:rsid w:val="00DE665C"/>
    <w:rsid w:val="00E11526"/>
    <w:rsid w:val="00E138C5"/>
    <w:rsid w:val="00E23A90"/>
    <w:rsid w:val="00E35E7E"/>
    <w:rsid w:val="00E605EA"/>
    <w:rsid w:val="00E63275"/>
    <w:rsid w:val="00E77E68"/>
    <w:rsid w:val="00E80999"/>
    <w:rsid w:val="00E81EA5"/>
    <w:rsid w:val="00EA0A29"/>
    <w:rsid w:val="00EB59F4"/>
    <w:rsid w:val="00EC1BD4"/>
    <w:rsid w:val="00EC60D5"/>
    <w:rsid w:val="00ED11E9"/>
    <w:rsid w:val="00EE579C"/>
    <w:rsid w:val="00EF23ED"/>
    <w:rsid w:val="00EF4765"/>
    <w:rsid w:val="00F315D1"/>
    <w:rsid w:val="00F45E01"/>
    <w:rsid w:val="00F46B32"/>
    <w:rsid w:val="00FF23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3C9D2F7"/>
  <w15:chartTrackingRefBased/>
  <w15:docId w15:val="{266292A0-A82C-4A3F-BA02-6F2E86A1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80"/>
    <w:pPr>
      <w:spacing w:after="100"/>
      <w:jc w:val="both"/>
    </w:pPr>
    <w:rPr>
      <w:lang w:val="en-US" w:eastAsia="en-US"/>
    </w:rPr>
  </w:style>
  <w:style w:type="paragraph" w:styleId="Heading1">
    <w:name w:val="heading 1"/>
    <w:basedOn w:val="Normal"/>
    <w:next w:val="Normal"/>
    <w:link w:val="Heading1Char"/>
    <w:uiPriority w:val="9"/>
    <w:qFormat/>
    <w:rsid w:val="0047056A"/>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47056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47056A"/>
    <w:pPr>
      <w:keepNext/>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510279"/>
    <w:pPr>
      <w:keepNext/>
      <w:spacing w:before="100"/>
      <w:outlineLvl w:val="3"/>
    </w:pPr>
    <w:rPr>
      <w:rFonts w:ascii="Times New Roman" w:eastAsia="MS Mincho" w:hAnsi="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3B148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BalloonText">
    <w:name w:val="Balloon Text"/>
    <w:basedOn w:val="Normal"/>
    <w:link w:val="BalloonTextChar"/>
    <w:uiPriority w:val="99"/>
    <w:semiHidden/>
    <w:unhideWhenUsed/>
    <w:rsid w:val="00E63275"/>
    <w:rPr>
      <w:rFonts w:ascii="Tahoma" w:hAnsi="Tahoma" w:cs="Tahoma"/>
      <w:sz w:val="16"/>
      <w:szCs w:val="16"/>
    </w:rPr>
  </w:style>
  <w:style w:type="character" w:customStyle="1" w:styleId="BalloonTextChar">
    <w:name w:val="Balloon Text Char"/>
    <w:link w:val="BalloonText"/>
    <w:uiPriority w:val="99"/>
    <w:semiHidden/>
    <w:rsid w:val="00E63275"/>
    <w:rPr>
      <w:rFonts w:ascii="Tahoma" w:hAnsi="Tahoma" w:cs="Tahoma"/>
      <w:sz w:val="16"/>
      <w:szCs w:val="16"/>
    </w:rPr>
  </w:style>
  <w:style w:type="character" w:styleId="CommentReference">
    <w:name w:val="annotation reference"/>
    <w:uiPriority w:val="99"/>
    <w:semiHidden/>
    <w:unhideWhenUsed/>
    <w:rsid w:val="00FF234E"/>
    <w:rPr>
      <w:sz w:val="18"/>
      <w:szCs w:val="18"/>
    </w:rPr>
  </w:style>
  <w:style w:type="paragraph" w:styleId="CommentText">
    <w:name w:val="annotation text"/>
    <w:basedOn w:val="Normal"/>
    <w:link w:val="CommentTextChar"/>
    <w:uiPriority w:val="99"/>
    <w:semiHidden/>
    <w:unhideWhenUsed/>
    <w:rsid w:val="00FF234E"/>
    <w:rPr>
      <w:szCs w:val="24"/>
    </w:rPr>
  </w:style>
  <w:style w:type="character" w:customStyle="1" w:styleId="CommentTextChar">
    <w:name w:val="Comment Text Char"/>
    <w:link w:val="CommentText"/>
    <w:uiPriority w:val="99"/>
    <w:semiHidden/>
    <w:rsid w:val="00FF234E"/>
    <w:rPr>
      <w:sz w:val="24"/>
      <w:szCs w:val="24"/>
      <w:lang w:val="en-US"/>
    </w:rPr>
  </w:style>
  <w:style w:type="paragraph" w:styleId="CommentSubject">
    <w:name w:val="annotation subject"/>
    <w:basedOn w:val="CommentText"/>
    <w:next w:val="CommentText"/>
    <w:link w:val="CommentSubjectChar"/>
    <w:uiPriority w:val="99"/>
    <w:semiHidden/>
    <w:unhideWhenUsed/>
    <w:rsid w:val="00FF234E"/>
    <w:rPr>
      <w:b/>
      <w:bCs/>
      <w:szCs w:val="20"/>
    </w:rPr>
  </w:style>
  <w:style w:type="character" w:customStyle="1" w:styleId="CommentSubjectChar">
    <w:name w:val="Comment Subject Char"/>
    <w:link w:val="CommentSubject"/>
    <w:uiPriority w:val="99"/>
    <w:semiHidden/>
    <w:rsid w:val="00FF234E"/>
    <w:rPr>
      <w:b/>
      <w:bCs/>
      <w:sz w:val="24"/>
      <w:szCs w:val="24"/>
      <w:lang w:val="en-US"/>
    </w:rPr>
  </w:style>
  <w:style w:type="paragraph" w:styleId="Header">
    <w:name w:val="header"/>
    <w:basedOn w:val="Normal"/>
    <w:link w:val="HeaderChar"/>
    <w:uiPriority w:val="99"/>
    <w:unhideWhenUsed/>
    <w:rsid w:val="00961F2F"/>
    <w:pPr>
      <w:tabs>
        <w:tab w:val="center" w:pos="4513"/>
        <w:tab w:val="right" w:pos="9026"/>
      </w:tabs>
    </w:pPr>
  </w:style>
  <w:style w:type="character" w:customStyle="1" w:styleId="HeaderChar">
    <w:name w:val="Header Char"/>
    <w:link w:val="Header"/>
    <w:uiPriority w:val="99"/>
    <w:rsid w:val="00961F2F"/>
    <w:rPr>
      <w:sz w:val="24"/>
      <w:lang w:val="en-US" w:eastAsia="en-US"/>
    </w:rPr>
  </w:style>
  <w:style w:type="paragraph" w:styleId="Footer">
    <w:name w:val="footer"/>
    <w:basedOn w:val="Normal"/>
    <w:link w:val="FooterChar"/>
    <w:uiPriority w:val="99"/>
    <w:unhideWhenUsed/>
    <w:rsid w:val="00961F2F"/>
    <w:pPr>
      <w:tabs>
        <w:tab w:val="center" w:pos="4513"/>
        <w:tab w:val="right" w:pos="9026"/>
      </w:tabs>
    </w:pPr>
  </w:style>
  <w:style w:type="character" w:customStyle="1" w:styleId="FooterChar">
    <w:name w:val="Footer Char"/>
    <w:link w:val="Footer"/>
    <w:uiPriority w:val="99"/>
    <w:rsid w:val="00961F2F"/>
    <w:rPr>
      <w:sz w:val="24"/>
      <w:lang w:val="en-US" w:eastAsia="en-US"/>
    </w:rPr>
  </w:style>
  <w:style w:type="character" w:styleId="Hyperlink">
    <w:name w:val="Hyperlink"/>
    <w:uiPriority w:val="99"/>
    <w:unhideWhenUsed/>
    <w:rsid w:val="006C61AF"/>
    <w:rPr>
      <w:color w:val="0563C1"/>
      <w:u w:val="single"/>
    </w:rPr>
  </w:style>
  <w:style w:type="character" w:customStyle="1" w:styleId="Heading1Char">
    <w:name w:val="Heading 1 Char"/>
    <w:link w:val="Heading1"/>
    <w:uiPriority w:val="9"/>
    <w:rsid w:val="0047056A"/>
    <w:rPr>
      <w:rFonts w:ascii="Calibri" w:eastAsia="MS Gothic" w:hAnsi="Calibri" w:cs="Times New Roman"/>
      <w:b/>
      <w:bCs/>
      <w:kern w:val="32"/>
      <w:sz w:val="32"/>
      <w:szCs w:val="32"/>
    </w:rPr>
  </w:style>
  <w:style w:type="character" w:customStyle="1" w:styleId="Heading2Char">
    <w:name w:val="Heading 2 Char"/>
    <w:link w:val="Heading2"/>
    <w:uiPriority w:val="9"/>
    <w:rsid w:val="0047056A"/>
    <w:rPr>
      <w:rFonts w:ascii="Calibri" w:eastAsia="MS Gothic" w:hAnsi="Calibri" w:cs="Times New Roman"/>
      <w:b/>
      <w:bCs/>
      <w:i/>
      <w:iCs/>
      <w:sz w:val="28"/>
      <w:szCs w:val="28"/>
    </w:rPr>
  </w:style>
  <w:style w:type="character" w:customStyle="1" w:styleId="Heading3Char">
    <w:name w:val="Heading 3 Char"/>
    <w:link w:val="Heading3"/>
    <w:uiPriority w:val="9"/>
    <w:rsid w:val="0047056A"/>
    <w:rPr>
      <w:rFonts w:ascii="Calibri" w:eastAsia="MS Gothic" w:hAnsi="Calibri" w:cs="Times New Roman"/>
      <w:b/>
      <w:bCs/>
      <w:sz w:val="26"/>
      <w:szCs w:val="26"/>
    </w:rPr>
  </w:style>
  <w:style w:type="character" w:customStyle="1" w:styleId="Heading4Char">
    <w:name w:val="Heading 4 Char"/>
    <w:link w:val="Heading4"/>
    <w:uiPriority w:val="9"/>
    <w:rsid w:val="00510279"/>
    <w:rPr>
      <w:rFonts w:ascii="Times New Roman" w:eastAsia="MS Mincho" w:hAnsi="Times New Roman"/>
      <w:b/>
      <w:bCs/>
      <w:szCs w:val="28"/>
      <w:lang w:val="en-GB"/>
    </w:rPr>
  </w:style>
  <w:style w:type="paragraph" w:styleId="Title">
    <w:name w:val="Title"/>
    <w:basedOn w:val="Normal"/>
    <w:next w:val="Normal"/>
    <w:link w:val="TitleChar"/>
    <w:uiPriority w:val="10"/>
    <w:qFormat/>
    <w:rsid w:val="008C702F"/>
    <w:pPr>
      <w:spacing w:after="0"/>
      <w:jc w:val="center"/>
      <w:outlineLvl w:val="0"/>
    </w:pPr>
    <w:rPr>
      <w:rFonts w:ascii="Times New Roman" w:eastAsia="Times New Roman" w:hAnsi="Times New Roman"/>
      <w:b/>
      <w:bCs/>
      <w:caps/>
      <w:kern w:val="28"/>
      <w:szCs w:val="32"/>
    </w:rPr>
  </w:style>
  <w:style w:type="character" w:customStyle="1" w:styleId="TitleChar">
    <w:name w:val="Title Char"/>
    <w:link w:val="Title"/>
    <w:uiPriority w:val="10"/>
    <w:rsid w:val="008C702F"/>
    <w:rPr>
      <w:rFonts w:ascii="Times New Roman" w:eastAsia="Times New Roman" w:hAnsi="Times New Roman" w:cs="Times New Roman"/>
      <w:b/>
      <w:bCs/>
      <w:caps/>
      <w:kern w:val="28"/>
      <w:szCs w:val="32"/>
      <w:lang w:val="en-US" w:eastAsia="en-US"/>
    </w:rPr>
  </w:style>
  <w:style w:type="paragraph" w:styleId="Subtitle">
    <w:name w:val="Subtitle"/>
    <w:basedOn w:val="Normal"/>
    <w:next w:val="Normal"/>
    <w:link w:val="SubtitleChar"/>
    <w:uiPriority w:val="11"/>
    <w:qFormat/>
    <w:rsid w:val="008009AB"/>
    <w:pPr>
      <w:spacing w:after="0"/>
      <w:jc w:val="center"/>
      <w:outlineLvl w:val="1"/>
    </w:pPr>
    <w:rPr>
      <w:rFonts w:ascii="Times New Roman" w:eastAsia="Times New Roman" w:hAnsi="Times New Roman"/>
      <w:szCs w:val="24"/>
    </w:rPr>
  </w:style>
  <w:style w:type="character" w:customStyle="1" w:styleId="SubtitleChar">
    <w:name w:val="Subtitle Char"/>
    <w:link w:val="Subtitle"/>
    <w:uiPriority w:val="11"/>
    <w:rsid w:val="008009AB"/>
    <w:rPr>
      <w:rFonts w:ascii="Times New Roman" w:eastAsia="Times New Roman" w:hAnsi="Times New Roman" w:cs="Times New Roman"/>
      <w:szCs w:val="24"/>
      <w:lang w:val="en-US" w:eastAsia="en-US"/>
    </w:rPr>
  </w:style>
  <w:style w:type="paragraph" w:customStyle="1" w:styleId="References">
    <w:name w:val="References"/>
    <w:basedOn w:val="Normal"/>
    <w:qFormat/>
    <w:rsid w:val="00A64839"/>
    <w:pPr>
      <w:numPr>
        <w:numId w:val="1"/>
      </w:numPr>
      <w:spacing w:after="0"/>
      <w:ind w:left="357" w:hanging="357"/>
    </w:pPr>
    <w:rPr>
      <w:rFonts w:ascii="Times New Roman" w:hAnsi="Times New Roman"/>
    </w:rPr>
  </w:style>
  <w:style w:type="character" w:styleId="UnresolvedMention">
    <w:name w:val="Unresolved Mention"/>
    <w:basedOn w:val="DefaultParagraphFont"/>
    <w:uiPriority w:val="99"/>
    <w:semiHidden/>
    <w:unhideWhenUsed/>
    <w:rsid w:val="0036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0501">
      <w:bodyDiv w:val="1"/>
      <w:marLeft w:val="0"/>
      <w:marRight w:val="0"/>
      <w:marTop w:val="0"/>
      <w:marBottom w:val="0"/>
      <w:divBdr>
        <w:top w:val="none" w:sz="0" w:space="0" w:color="auto"/>
        <w:left w:val="none" w:sz="0" w:space="0" w:color="auto"/>
        <w:bottom w:val="none" w:sz="0" w:space="0" w:color="auto"/>
        <w:right w:val="none" w:sz="0" w:space="0" w:color="auto"/>
      </w:divBdr>
    </w:div>
    <w:div w:id="719403350">
      <w:bodyDiv w:val="1"/>
      <w:marLeft w:val="0"/>
      <w:marRight w:val="0"/>
      <w:marTop w:val="0"/>
      <w:marBottom w:val="0"/>
      <w:divBdr>
        <w:top w:val="none" w:sz="0" w:space="0" w:color="auto"/>
        <w:left w:val="none" w:sz="0" w:space="0" w:color="auto"/>
        <w:bottom w:val="none" w:sz="0" w:space="0" w:color="auto"/>
        <w:right w:val="none" w:sz="0" w:space="0" w:color="auto"/>
      </w:divBdr>
    </w:div>
    <w:div w:id="1029791957">
      <w:bodyDiv w:val="1"/>
      <w:marLeft w:val="0"/>
      <w:marRight w:val="0"/>
      <w:marTop w:val="0"/>
      <w:marBottom w:val="0"/>
      <w:divBdr>
        <w:top w:val="none" w:sz="0" w:space="0" w:color="auto"/>
        <w:left w:val="none" w:sz="0" w:space="0" w:color="auto"/>
        <w:bottom w:val="none" w:sz="0" w:space="0" w:color="auto"/>
        <w:right w:val="none" w:sz="0" w:space="0" w:color="auto"/>
      </w:divBdr>
    </w:div>
    <w:div w:id="1146899681">
      <w:bodyDiv w:val="1"/>
      <w:marLeft w:val="0"/>
      <w:marRight w:val="0"/>
      <w:marTop w:val="0"/>
      <w:marBottom w:val="0"/>
      <w:divBdr>
        <w:top w:val="none" w:sz="0" w:space="0" w:color="auto"/>
        <w:left w:val="none" w:sz="0" w:space="0" w:color="auto"/>
        <w:bottom w:val="none" w:sz="0" w:space="0" w:color="auto"/>
        <w:right w:val="none" w:sz="0" w:space="0" w:color="auto"/>
      </w:divBdr>
    </w:div>
    <w:div w:id="1202131603">
      <w:bodyDiv w:val="1"/>
      <w:marLeft w:val="0"/>
      <w:marRight w:val="0"/>
      <w:marTop w:val="0"/>
      <w:marBottom w:val="0"/>
      <w:divBdr>
        <w:top w:val="none" w:sz="0" w:space="0" w:color="auto"/>
        <w:left w:val="none" w:sz="0" w:space="0" w:color="auto"/>
        <w:bottom w:val="none" w:sz="0" w:space="0" w:color="auto"/>
        <w:right w:val="none" w:sz="0" w:space="0" w:color="auto"/>
      </w:divBdr>
    </w:div>
    <w:div w:id="1950429275">
      <w:bodyDiv w:val="1"/>
      <w:marLeft w:val="0"/>
      <w:marRight w:val="0"/>
      <w:marTop w:val="0"/>
      <w:marBottom w:val="0"/>
      <w:divBdr>
        <w:top w:val="none" w:sz="0" w:space="0" w:color="auto"/>
        <w:left w:val="none" w:sz="0" w:space="0" w:color="auto"/>
        <w:bottom w:val="none" w:sz="0" w:space="0" w:color="auto"/>
        <w:right w:val="none" w:sz="0" w:space="0" w:color="auto"/>
      </w:divBdr>
    </w:div>
    <w:div w:id="21237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ults.baa.org/2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CFBC-7154-449D-8073-BF073720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652</Words>
  <Characters>3718</Characters>
  <Application>Microsoft Office Word</Application>
  <DocSecurity>0</DocSecurity>
  <Lines>30</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SUBMISSION GUIDELINES FOR 2025 ISB CONGRESS</vt:lpstr>
      <vt:lpstr>SUBMISSION GUIDELINES FOR 2007 ISB CONGRESS</vt:lpstr>
    </vt:vector>
  </TitlesOfParts>
  <Company>NCKU</Company>
  <LinksUpToDate>false</LinksUpToDate>
  <CharactersWithSpaces>4362</CharactersWithSpaces>
  <SharedDoc>false</SharedDoc>
  <HyperlinkBase/>
  <HLinks>
    <vt:vector size="6" baseType="variant">
      <vt:variant>
        <vt:i4>7274566</vt:i4>
      </vt:variant>
      <vt:variant>
        <vt:i4>0</vt:i4>
      </vt:variant>
      <vt:variant>
        <vt:i4>0</vt:i4>
      </vt:variant>
      <vt:variant>
        <vt:i4>5</vt:i4>
      </vt:variant>
      <vt:variant>
        <vt:lpwstr>mailto:isb2025@meetx.se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2025 ISB CONGRESS</dc:title>
  <dc:subject/>
  <dc:creator>John Kuzmeski</dc:creator>
  <cp:keywords/>
  <cp:lastModifiedBy>John Kuzmeski</cp:lastModifiedBy>
  <cp:revision>6</cp:revision>
  <cp:lastPrinted>2024-09-05T12:31:00Z</cp:lastPrinted>
  <dcterms:created xsi:type="dcterms:W3CDTF">2025-02-13T19:57:00Z</dcterms:created>
  <dcterms:modified xsi:type="dcterms:W3CDTF">2025-02-14T17:11:00Z</dcterms:modified>
</cp:coreProperties>
</file>