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33E5" w14:textId="77777777" w:rsidR="00BA7650" w:rsidRDefault="00BA7650" w:rsidP="00BA7650">
      <w:pPr>
        <w:pStyle w:val="Heading1"/>
      </w:pPr>
      <w:bookmarkStart w:id="0" w:name="Xf9f9899b8ca7abda70a7b664f56e726b1a6361d"/>
      <w:bookmarkStart w:id="1" w:name="conclusion"/>
      <w:r>
        <w:t>Implementasi Alur Intelijen Ancaman Jaringan Otomatis menggunakan n8n untuk Percepatan Respons Insiden</w:t>
      </w:r>
    </w:p>
    <w:p w14:paraId="296D9E1A" w14:textId="77777777" w:rsidR="00BA7650" w:rsidRDefault="00BA7650" w:rsidP="00BA7650">
      <w:pPr>
        <w:pStyle w:val="FirstParagraph"/>
      </w:pPr>
      <w:r>
        <w:rPr>
          <w:b/>
          <w:bCs/>
        </w:rPr>
        <w:t>Proposal Penelitian untuk Karya Ilmiah (Jalur Non-Tesis)</w:t>
      </w:r>
    </w:p>
    <w:p w14:paraId="6D5710FA" w14:textId="77777777" w:rsidR="00BA7650" w:rsidRDefault="00BA7650" w:rsidP="00BA7650">
      <w:pPr>
        <w:pStyle w:val="BodyText"/>
      </w:pPr>
      <w:r>
        <w:rPr>
          <w:b/>
          <w:bCs/>
        </w:rPr>
        <w:t>Penulis:</w:t>
      </w:r>
      <w:r>
        <w:t xml:space="preserve"> Joshua Kenneth Van Dyon </w:t>
      </w:r>
      <w:r>
        <w:rPr>
          <w:b/>
          <w:bCs/>
        </w:rPr>
        <w:t xml:space="preserve">Peran: </w:t>
      </w:r>
      <w:r>
        <w:t>Mahasiswa dan Analis CTI</w:t>
      </w:r>
      <w:r>
        <w:br/>
      </w:r>
      <w:r>
        <w:rPr>
          <w:b/>
          <w:bCs/>
        </w:rPr>
        <w:t>Lembaga:</w:t>
      </w:r>
      <w:r>
        <w:t xml:space="preserve"> Bina Nusantara</w:t>
      </w:r>
      <w:r>
        <w:br/>
      </w:r>
      <w:r>
        <w:rPr>
          <w:b/>
          <w:bCs/>
        </w:rPr>
        <w:t>Tanggal:</w:t>
      </w:r>
      <w:r>
        <w:t xml:space="preserve"> 10 Januari 2026</w:t>
      </w:r>
    </w:p>
    <w:p w14:paraId="4033363D" w14:textId="77777777" w:rsidR="00BA7650" w:rsidRDefault="00BA7650" w:rsidP="00BA7650">
      <w:r>
        <w:pict w14:anchorId="5CE6FDBE">
          <v:rect id="_x0000_i1043" style="width:0;height:1.5pt" o:hralign="center" o:hrstd="t" o:hr="t"/>
        </w:pict>
      </w:r>
    </w:p>
    <w:p w14:paraId="07B49FE6" w14:textId="77777777" w:rsidR="00BA7650" w:rsidRDefault="00BA7650" w:rsidP="00BA7650">
      <w:pPr>
        <w:pStyle w:val="Heading2"/>
      </w:pPr>
      <w:bookmarkStart w:id="2" w:name="abstract"/>
      <w:r>
        <w:t>Abstrak</w:t>
      </w:r>
    </w:p>
    <w:p w14:paraId="3766F6F3" w14:textId="77777777" w:rsidR="00BA7650" w:rsidRDefault="00BA7650" w:rsidP="00BA7650">
      <w:pPr>
        <w:pStyle w:val="FirstParagraph"/>
      </w:pPr>
      <w:r>
        <w:t>Pusat Operasi Keamanan (SOC) modern menghadapi peningkatan volume ancaman dunia maya yang melebihi kapasitas analis manusia, menciptakan kemacetan kritis dalam alur kerja respons insiden. Transfer manual Indikator Kompromi (IOC)—seperti alamat IP berbahaya dan domain perintah dan kontrol—dari Platform Intelijen Ancaman (TIP) ke tim keamanan operasional memperkenalkan latensi yang signifikan, meningkatkan Waktu Rata-Rata untuk Merespons (MTTR) dan memperluas Jendela Paparan selama serangan aktif. Penelitian ini mengusulkan desain dan implementasi pipa intelijen ancaman jaringan otomatis menggunakan n8n, platform otomatisasi alur kerja low-code, untuk mengatur distribusi IOC real-time dari Cyfirma TIP melalui REST API. Arsitektur sistem terdiri dari tiga komponen inti: penyerapan data berbasis API dari Cyfirma, normalisasi data otomatis dan pemfilteran positif palsu dalam alur kerja n8n, dan penyebaran peringatan waktu nyata melalui API Bot Telegram dengan gerbang validasi manusia-dalam-lingkaran. Dengan menghilangkan entri data manual dan mempercepat propagasi intelijen ancaman, alur otomatisasi ini bertujuan untuk mengurangi waktu pemrosesan dari menit menjadi detik, meminimalkan kesalahan manusia, dan meningkatkan postur keamanan jaringan secara keseluruhan melalui mekanisme pertahanan proaktif. Sistem yang diusulkan mengatasi kesenjangan operasional kritis dalam alur kerja SOC kontemporer dan menunjukkan penerapan praktis prinsip Orkestrasi, Otomatisasi, dan Respons Keamanan (SOAR) di lingkungan yang dibatasi sumber daya.</w:t>
      </w:r>
    </w:p>
    <w:p w14:paraId="041C8B31" w14:textId="77777777" w:rsidR="00BA7650" w:rsidRDefault="00BA7650" w:rsidP="00BA7650">
      <w:r>
        <w:pict w14:anchorId="24A157AA">
          <v:rect id="_x0000_i1044" style="width:0;height:1.5pt" o:hralign="center" o:hrstd="t" o:hr="t"/>
        </w:pict>
      </w:r>
    </w:p>
    <w:p w14:paraId="56149225" w14:textId="77777777" w:rsidR="00BA7650" w:rsidRDefault="00BA7650" w:rsidP="00BA7650">
      <w:pPr>
        <w:pStyle w:val="Heading2"/>
      </w:pPr>
      <w:bookmarkStart w:id="3" w:name="table-of-contents"/>
      <w:bookmarkEnd w:id="2"/>
      <w:r>
        <w:t>Indeks</w:t>
      </w:r>
    </w:p>
    <w:p w14:paraId="6E3769E2" w14:textId="77777777" w:rsidR="00BA7650" w:rsidRDefault="00BA7650" w:rsidP="00BA7650">
      <w:pPr>
        <w:pStyle w:val="Compact"/>
        <w:numPr>
          <w:ilvl w:val="0"/>
          <w:numId w:val="2"/>
        </w:numPr>
      </w:pPr>
      <w:hyperlink w:anchor="Xe3d0fc0bea9a42ce7605565d0964033d7f6ee47">
        <w:r>
          <w:rPr>
            <w:rStyle w:val="Hyperlink"/>
          </w:rPr>
          <w:t>Perkenalan</w:t>
        </w:r>
      </w:hyperlink>
    </w:p>
    <w:p w14:paraId="5EE5F823" w14:textId="77777777" w:rsidR="00BA7650" w:rsidRDefault="00BA7650" w:rsidP="00BA7650">
      <w:pPr>
        <w:pStyle w:val="Compact"/>
        <w:numPr>
          <w:ilvl w:val="0"/>
          <w:numId w:val="2"/>
        </w:numPr>
      </w:pPr>
      <w:hyperlink w:anchor="Xe6f33f15488280d70f3858ac5d64bf720282e0a">
        <w:r>
          <w:rPr>
            <w:rStyle w:val="Hyperlink"/>
          </w:rPr>
          <w:t>Tinjauan Literatur</w:t>
        </w:r>
      </w:hyperlink>
    </w:p>
    <w:p w14:paraId="376D4C6E" w14:textId="77777777" w:rsidR="00BA7650" w:rsidRDefault="00BA7650" w:rsidP="00BA7650">
      <w:pPr>
        <w:pStyle w:val="Compact"/>
        <w:numPr>
          <w:ilvl w:val="0"/>
          <w:numId w:val="2"/>
        </w:numPr>
      </w:pPr>
      <w:hyperlink w:anchor="Xeaf7af16e3e46fe44e45519dfa10bf831051975">
        <w:r>
          <w:rPr>
            <w:rStyle w:val="Hyperlink"/>
          </w:rPr>
          <w:t>Metodologi</w:t>
        </w:r>
      </w:hyperlink>
    </w:p>
    <w:p w14:paraId="7719D925" w14:textId="77777777" w:rsidR="00BA7650" w:rsidRDefault="00BA7650" w:rsidP="00BA7650">
      <w:pPr>
        <w:pStyle w:val="Compact"/>
        <w:numPr>
          <w:ilvl w:val="0"/>
          <w:numId w:val="2"/>
        </w:numPr>
      </w:pPr>
      <w:hyperlink w:anchor="Xd7b4ad15047758862486a66608ae40812746575">
        <w:r>
          <w:rPr>
            <w:rStyle w:val="Hyperlink"/>
          </w:rPr>
          <w:t>Hasil yang Diharapkan</w:t>
        </w:r>
      </w:hyperlink>
    </w:p>
    <w:p w14:paraId="35AC61B2" w14:textId="77777777" w:rsidR="00BA7650" w:rsidRDefault="00BA7650" w:rsidP="00BA7650">
      <w:pPr>
        <w:pStyle w:val="Compact"/>
        <w:numPr>
          <w:ilvl w:val="0"/>
          <w:numId w:val="2"/>
        </w:numPr>
      </w:pPr>
      <w:hyperlink w:anchor="X8f4c1afd738370eb1d516ecd65198a304a6287f">
        <w:r>
          <w:rPr>
            <w:rStyle w:val="Hyperlink"/>
          </w:rPr>
          <w:t>Kesimpulan</w:t>
        </w:r>
      </w:hyperlink>
    </w:p>
    <w:p w14:paraId="312CA9E1" w14:textId="77777777" w:rsidR="00BA7650" w:rsidRDefault="00BA7650" w:rsidP="00BA7650">
      <w:pPr>
        <w:pStyle w:val="Compact"/>
        <w:numPr>
          <w:ilvl w:val="0"/>
          <w:numId w:val="2"/>
        </w:numPr>
      </w:pPr>
      <w:hyperlink w:anchor="references">
        <w:r>
          <w:rPr>
            <w:rStyle w:val="Hyperlink"/>
          </w:rPr>
          <w:t>Referensi</w:t>
        </w:r>
      </w:hyperlink>
    </w:p>
    <w:p w14:paraId="197DE9C4" w14:textId="77777777" w:rsidR="00BA7650" w:rsidRDefault="00BA7650" w:rsidP="00BA7650">
      <w:r>
        <w:pict w14:anchorId="5CACCEFA">
          <v:rect id="_x0000_i1045" style="width:0;height:1.5pt" o:hralign="center" o:hrstd="t" o:hr="t"/>
        </w:pict>
      </w:r>
    </w:p>
    <w:p w14:paraId="0E7DD38E" w14:textId="77777777" w:rsidR="00BA7650" w:rsidRDefault="00BA7650" w:rsidP="00BA7650">
      <w:pPr>
        <w:pStyle w:val="Heading2"/>
      </w:pPr>
      <w:bookmarkStart w:id="4" w:name="introduction"/>
      <w:bookmarkEnd w:id="3"/>
      <w:r>
        <w:lastRenderedPageBreak/>
        <w:t>1. Pendahuluan</w:t>
      </w:r>
    </w:p>
    <w:p w14:paraId="0C29AFC7" w14:textId="77777777" w:rsidR="00BA7650" w:rsidRDefault="00BA7650" w:rsidP="00BA7650">
      <w:pPr>
        <w:pStyle w:val="Heading3"/>
      </w:pPr>
      <w:bookmarkStart w:id="5" w:name="background"/>
      <w:r>
        <w:t>1.1 Latar belakang</w:t>
      </w:r>
    </w:p>
    <w:p w14:paraId="364919D2" w14:textId="77777777" w:rsidR="00BA7650" w:rsidRDefault="00BA7650" w:rsidP="00BA7650">
      <w:pPr>
        <w:pStyle w:val="FirstParagraph"/>
      </w:pPr>
      <w:r>
        <w:t>Lanskap ancaman dunia maya kontemporer ditandai dengan peningkatan eksponensial dalam volume serangan, kecanggihan, dan kecepatan. Pusat Operasi Keamanan di seluruh dunia memproses ribuan peringatan keamanan setiap hari, dengan kasus yang didokumentasikan melaporkan lebih dari 22.000 peringatan mingguan di lingkungan perusahaan [1]. Volume data ancaman yang luar biasa ini jauh melebihi kapasitas pemrosesan analis keamanan manusia, menciptakan asimetri mendasar antara kemampuan defensif dan aktivitas musuh. Kecepatan deteksi dan remediasi ancaman telah menjadi penentu penting ketahanan organisasi, karena musuh mengeksploitasi kesenjangan temporal antara kompromi awal dan respons defensif—biasa disebut sebagai "Jendela Eksposur." Dalam operasi pertahanan jaringan, bahkan pengurangan marjinal dalam latensi respons dapat mencegah pergerakan lateral, eksfiltrasi data, dan kompromi sistem. Intelijen Ancaman Siber (CTI) berfungsi sebagai elemen dasar pertahanan proaktif, memberikan informasi yang dapat ditindaklanjuti tentang taktik, teknik, prosedur, dan infrastruktur musuh. Namun, nilai operasional CTI secara langsung bergantung pada kecepatan dan akurasi intelijen yang diterjemahkan ke dalam aksi defensif.</w:t>
      </w:r>
    </w:p>
    <w:p w14:paraId="2D704D6E" w14:textId="77777777" w:rsidR="00BA7650" w:rsidRDefault="00BA7650" w:rsidP="00BA7650">
      <w:pPr>
        <w:pStyle w:val="Heading3"/>
      </w:pPr>
      <w:bookmarkStart w:id="6" w:name="problem-statement"/>
      <w:bookmarkEnd w:id="5"/>
      <w:r>
        <w:t>1.2 Pernyataan Masalah</w:t>
      </w:r>
    </w:p>
    <w:p w14:paraId="48573B05" w14:textId="77777777" w:rsidR="00BA7650" w:rsidRDefault="00BA7650" w:rsidP="00BA7650">
      <w:pPr>
        <w:pStyle w:val="FirstParagraph"/>
      </w:pPr>
      <w:r>
        <w:t>Meskipun investasi signifikan dalam Platform Intelijen Ancaman dan alat keamanan, banyak organisasi terus mengandalkan proses manual untuk mengoperasionalkan intelijen ancaman. Dalam lingkungan operasional saat ini di [Nama Organisasi], IOC yang diambil dari TIP Cyfirma—termasuk alamat IP berbahaya, nama domain, hash file, dan indikator teknis lainnya—diekstraksi, divalidasi, dan disebarluaskan secara manual ke tim keamanan untuk remediasi. Alur kerja manual ini memperkenalkan beberapa titik kegagalan: kesalahan transkripsi manusia membahayakan integritas data, penundaan pemrosesan memperpanjang Jendela Eksposur, dan kelelahan analis dari tugas berulang mengurangi efektivitas SOC secara keseluruhan. Latensi yang melekat dalam transfer data manual menciptakan kemacetan kritis antara deteksi dan remediasi ancaman, yang secara langsung berdampak pada MTTR dan postur risiko organisasi. Selain itu, kurangnya format data standar dan mekanisme validasi otomatis meningkatkan kemungkinan positif palsu mencapai kontrol keamanan produksi, yang berpotensi mengganggu operasi bisnis yang sah. Inefisiensi operasional ini menggarisbawahi kebutuhan mendesak akan mekanisme orkestrasi otomatis yang dapat menjembatani kesenjangan antara akuisisi intelijen ancaman dan respons operasional.</w:t>
      </w:r>
    </w:p>
    <w:p w14:paraId="55800249" w14:textId="77777777" w:rsidR="00BA7650" w:rsidRDefault="00BA7650" w:rsidP="00BA7650">
      <w:pPr>
        <w:pStyle w:val="Heading3"/>
      </w:pPr>
      <w:bookmarkStart w:id="7" w:name="research-objectives"/>
      <w:bookmarkEnd w:id="6"/>
      <w:r>
        <w:t>1.3 Tujuan Penelitian</w:t>
      </w:r>
    </w:p>
    <w:p w14:paraId="2AE491B3" w14:textId="77777777" w:rsidR="00BA7650" w:rsidRDefault="00BA7650" w:rsidP="00BA7650">
      <w:pPr>
        <w:pStyle w:val="FirstParagraph"/>
      </w:pPr>
      <w:r>
        <w:t>Penelitian ini bertujuan untuk merancang, mengimplementasikan, dan mengevaluasi saluran intelijen ancaman jaringan otomatis yang mengatasi tantangan operasional yang diidentifikasi di atas. Tujuan utamanya adalah:</w:t>
      </w:r>
    </w:p>
    <w:p w14:paraId="1DB63813" w14:textId="77777777" w:rsidR="00BA7650" w:rsidRDefault="00BA7650" w:rsidP="00BA7650">
      <w:pPr>
        <w:numPr>
          <w:ilvl w:val="0"/>
          <w:numId w:val="2"/>
        </w:numPr>
      </w:pPr>
      <w:r>
        <w:rPr>
          <w:b/>
          <w:bCs/>
        </w:rPr>
        <w:t>Rancang sistem orkestrasi berbasis API real-time</w:t>
      </w:r>
      <w:r>
        <w:t xml:space="preserve"> yang secara otomatis mengambil data IOC dari TIP Cyfirma menggunakan panggilan REST API, menghilangkan proses ekstraksi data manual.</w:t>
      </w:r>
    </w:p>
    <w:p w14:paraId="729205A5" w14:textId="77777777" w:rsidR="00BA7650" w:rsidRDefault="00BA7650" w:rsidP="00BA7650">
      <w:pPr>
        <w:numPr>
          <w:ilvl w:val="0"/>
          <w:numId w:val="2"/>
        </w:numPr>
      </w:pPr>
      <w:r>
        <w:rPr>
          <w:b/>
          <w:bCs/>
        </w:rPr>
        <w:lastRenderedPageBreak/>
        <w:t>Terapkan alur kerja pemrosesan data otomatis</w:t>
      </w:r>
      <w:r>
        <w:t xml:space="preserve"> dalam platform n8n untuk menormalkan format IOC, memfilter positif palsu, dan memperkaya intelijen ancaman dengan metadata kontekstual.</w:t>
      </w:r>
    </w:p>
    <w:p w14:paraId="66EF757D" w14:textId="77777777" w:rsidR="00BA7650" w:rsidRDefault="00BA7650" w:rsidP="00BA7650">
      <w:pPr>
        <w:numPr>
          <w:ilvl w:val="0"/>
          <w:numId w:val="2"/>
        </w:numPr>
      </w:pPr>
      <w:r>
        <w:rPr>
          <w:b/>
          <w:bCs/>
        </w:rPr>
        <w:t>Tetapkan mekanisme peringatan waktu nyata</w:t>
      </w:r>
      <w:r>
        <w:t xml:space="preserve"> menggunakan Telegram Bot API untuk menyebarkan IOC yang divalidasi kepada analis keamanan dengan latensi minimal, memungkinkan pengambilan keputusan yang cepat.</w:t>
      </w:r>
    </w:p>
    <w:p w14:paraId="0B7B21A4" w14:textId="77777777" w:rsidR="00BA7650" w:rsidRDefault="00BA7650" w:rsidP="00BA7650">
      <w:pPr>
        <w:numPr>
          <w:ilvl w:val="0"/>
          <w:numId w:val="2"/>
        </w:numPr>
      </w:pPr>
      <w:r>
        <w:rPr>
          <w:b/>
          <w:bCs/>
        </w:rPr>
        <w:t>Integrasikan gerbang validasi manusia-in-the-loop</w:t>
      </w:r>
      <w:r>
        <w:t xml:space="preserve"> untuk mempertahankan pengawasan analis dan mencegah tindakan otomatis yang salah sambil mempertahankan manfaat throughput otomatisasi.</w:t>
      </w:r>
    </w:p>
    <w:p w14:paraId="0DC65345" w14:textId="77777777" w:rsidR="00BA7650" w:rsidRDefault="00BA7650" w:rsidP="00BA7650">
      <w:pPr>
        <w:numPr>
          <w:ilvl w:val="0"/>
          <w:numId w:val="2"/>
        </w:numPr>
      </w:pPr>
      <w:r>
        <w:rPr>
          <w:b/>
          <w:bCs/>
        </w:rPr>
        <w:t xml:space="preserve">Evaluasi dampak sistem </w:t>
      </w:r>
      <w:r>
        <w:t>pada metrik operasional utama termasuk waktu pemrosesan, akurasi data, dan postur keamanan jaringan secara keseluruhan.</w:t>
      </w:r>
    </w:p>
    <w:p w14:paraId="0C752482" w14:textId="77777777" w:rsidR="00BA7650" w:rsidRDefault="00BA7650" w:rsidP="00BA7650">
      <w:pPr>
        <w:pStyle w:val="FirstParagraph"/>
      </w:pPr>
      <w:r>
        <w:t>Dengan mencapai tujuan ini, penelitian ini akan menunjukkan pendekatan praktis dan hemat biaya untuk menerapkan prinsip-prinsip SOAR di lingkungan SOC yang terbatas sumber daya, berkontribusi pada pengetahuan yang lebih luas tentang otomatisasi intelijen ancaman dan pengoptimalan respons insiden.</w:t>
      </w:r>
    </w:p>
    <w:p w14:paraId="050649AD" w14:textId="77777777" w:rsidR="00BA7650" w:rsidRDefault="00BA7650" w:rsidP="00BA7650">
      <w:r>
        <w:pict w14:anchorId="6C8D2BD4">
          <v:rect id="_x0000_i1046" style="width:0;height:1.5pt" o:hralign="center" o:hrstd="t" o:hr="t"/>
        </w:pict>
      </w:r>
    </w:p>
    <w:p w14:paraId="5D451909" w14:textId="77777777" w:rsidR="00BA7650" w:rsidRDefault="00BA7650" w:rsidP="00BA7650">
      <w:pPr>
        <w:pStyle w:val="Heading2"/>
      </w:pPr>
      <w:bookmarkStart w:id="8" w:name="literature-review"/>
      <w:bookmarkEnd w:id="4"/>
      <w:bookmarkEnd w:id="7"/>
      <w:r>
        <w:t>2. Tinjauan Literatur</w:t>
      </w:r>
    </w:p>
    <w:p w14:paraId="3EDE4809" w14:textId="77777777" w:rsidR="00BA7650" w:rsidRDefault="00BA7650" w:rsidP="00BA7650">
      <w:pPr>
        <w:pStyle w:val="Heading3"/>
      </w:pPr>
      <w:bookmarkStart w:id="9" w:name="Xc4336b0ca55cd82eccdad9e3a7bfc0ccdbc8977"/>
      <w:r>
        <w:t>2.1 Intelijen Ancaman Siber dan Operasi Keamanan</w:t>
      </w:r>
    </w:p>
    <w:p w14:paraId="707E4BF8" w14:textId="77777777" w:rsidR="00BA7650" w:rsidRDefault="00BA7650" w:rsidP="00BA7650">
      <w:pPr>
        <w:pStyle w:val="FirstParagraph"/>
      </w:pPr>
      <w:r>
        <w:t>Intelijen Ancaman Siber telah muncul sebagai kemampuan penting untuk operasi keamanan modern, memungkinkan organisasi untuk beralih dari respons insiden reaktif ke perburuan dan pertahanan ancaman proaktif. Integrasi operasional CTI dalam Pusat Operasi Keamanan mewakili perubahan mendasar dalam strategi pertahanan, seperti yang didokumentasikan dalam penelitian ilmu desain baru-baru ini [2]. Abdulrazaq dan Kulugh menunjukkan bahwa integrasi CTI yang sistematis mengurangi beban kerja analis dan mempercepat alur kerja insiden, membangun landasan teoretis untuk menghubungkan otomatisasi dengan hasil insiden yang lebih baik [2]. Keharusan operasional ini semakin diperkuat oleh studi empiris yang menghubungkan tingkat kematangan SOC dengan kinerja respons insiden. Analisis komprehensif Sohal mengungkapkan bahwa investasi dalam otomatisasi berbasis SOAR berkorelasi dengan pengurangan substansial dalam Mean Time to Response, meskipun nilai MTTR yang tepat bervariasi menurut kematangan organisasi dan konteks operasional [3]. Temuan ini menggarisbawahi pentingnya strategis otomatisasi CTI sebagai pengganda kekuatan bagi tim keamanan yang terbatas sumber daya.</w:t>
      </w:r>
    </w:p>
    <w:p w14:paraId="38356CF8" w14:textId="77777777" w:rsidR="00BA7650" w:rsidRDefault="00BA7650" w:rsidP="00BA7650">
      <w:pPr>
        <w:pStyle w:val="Heading3"/>
      </w:pPr>
      <w:bookmarkStart w:id="10" w:name="Xae749325998438395bddf5ab3918b7e54546c1f"/>
      <w:bookmarkEnd w:id="9"/>
      <w:r>
        <w:t>2.2 Orkestrasi, Otomatisasi, dan Respons Keamanan (SOAR)</w:t>
      </w:r>
    </w:p>
    <w:p w14:paraId="74A233F1" w14:textId="77777777" w:rsidR="00BA7650" w:rsidRDefault="00BA7650" w:rsidP="00BA7650">
      <w:pPr>
        <w:pStyle w:val="FirstParagraph"/>
      </w:pPr>
      <w:r>
        <w:t xml:space="preserve">Paradigma SOAR mewakili pendekatan sistematis untuk mengatasi kelelahan analis dan inefisiensi operasional melalui otomatisasi cerdas dari tugas-tugas keamanan yang berulang. Kemajuan terbaru dalam sistem respons insiden otomatis berbasis AI telah menunjukkan peningkatan kinerja yang luar biasa. Zhang et al. melaporkan bahwa </w:t>
      </w:r>
      <w:r>
        <w:lastRenderedPageBreak/>
        <w:t>arsitektur Automated Incident Response (AIR) berbasis AI mencapai skor F1 rata-rata 93% di beberapa skenario serangan, dengan pengurangan 42% negatif palsu untuk deteksi terowongan komando dan kontrol dan pengurangan positif palsu sebesar 39% [1]. Secara kritis, sistem ini menunjukkan latensi pemrosesan end-to-end hanya 58,3 ms, memberikan bukti empiris bahwa penyerapan dan pengambilan keputusan CTI otomatis dapat beroperasi pada kecepatan mendekati waktu nyata dibandingkan dengan alur kerja pengayaan manual [1]. Hasil kuantitatif ini menetapkan kasus yang menarik untuk otomatisasi di lingkungan ancaman berkecepatan tinggi. Landasan teoretis SOAR melampaui otomatisasi tugas sederhana untuk mencakup pola orkestrasi yang canggih. Penelitian kontemporer menekankan pendekatan hiper-otomatisasi menggunakan kecerdasan buatan agen untuk memungkinkan respons otomatis yang adaptif dan dapat diaudit sambil mempertahankan pengawasan manusia [4]. Evolusi menuju orkestrasi cerdas ini mengatasi kekhawatiran sebelumnya tentang kompleksitas dan potensi latensi yang diperkenalkan oleh pola agregasi multi-API yang naif [5].</w:t>
      </w:r>
    </w:p>
    <w:p w14:paraId="0DAF9A31" w14:textId="77777777" w:rsidR="00BA7650" w:rsidRDefault="00BA7650" w:rsidP="00BA7650">
      <w:pPr>
        <w:pStyle w:val="Heading3"/>
      </w:pPr>
      <w:bookmarkStart w:id="11" w:name="Xa8a99ea292009b1f8bea04931fd517558a3e4a7"/>
      <w:bookmarkEnd w:id="10"/>
      <w:r>
        <w:t>2.3 Dampak Otomatisasi pada Waktu Respons Insiden</w:t>
      </w:r>
    </w:p>
    <w:p w14:paraId="24BB042C" w14:textId="77777777" w:rsidR="00BA7650" w:rsidRDefault="00BA7650" w:rsidP="00BA7650">
      <w:pPr>
        <w:pStyle w:val="FirstParagraph"/>
      </w:pPr>
      <w:r>
        <w:t>Hubungan antara otomatisasi dan kinerja respons insiden telah didokumentasikan secara ekstensif dalam literatur terbaru, dengan bukti yang konsisten tentang peningkatan operasional yang substansial. Pengurangan MTTR melalui pemrosesan intelijen ancaman otomatis merupakan keuntungan operasional penting dalam pertahanan jaringan kontemporer. Sistem AIR Zhang et al. tidak hanya mencapai akurasi deteksi yang tinggi, tetapi juga menunjukkan bahwa alur otomatis dapat memproses intelijen ancaman dengan latensi minimal—58,3 ms end-to-end—memungkinkan tim keamanan untuk merespons ancaman hampir secara real-time [1]. Pengurangan waktu pemrosesan yang dramatis ini secara langsung mengatasi masalah Window of Exposure, membatasi waktu tinggal musuh dan mengurangi potensi dampak insiden keamanan. Di luar peningkatan latensi, otomatisasi secara signifikan meningkatkan kualitas data dan konsistensi operasional. Pengurangan positif palsu sebesar 39% dan pengurangan negatif palsu sebesar 42% yang didokumentasikan menunjukkan bahwa sistem otomatis yang direkayasa dengan baik dapat mengungguli proses manual baik dalam kecepatan maupun akurasi [1]. Namun, literatur juga memberikan peringatan penting mengenai implementasi otomatisasi. Pigg mencatat bahwa otomatisasi yang diaktifkan SOAR dapat memperkenalkan kompleksitas dan langkah-langkah agregasi tambahan yang dimediasi API, yang berpotensi meningkatkan latensi orkestrasi atau permukaan kesalahan jika tidak dirancang dengan hati-hati [5]. Temuan ini menekankan pentingnya desain sistem yang bijaksana dan mekanisme validasi dalam alur intelijen ancaman otomatis.</w:t>
      </w:r>
    </w:p>
    <w:p w14:paraId="359BD291" w14:textId="77777777" w:rsidR="00BA7650" w:rsidRDefault="00BA7650" w:rsidP="00BA7650">
      <w:pPr>
        <w:pStyle w:val="Heading3"/>
      </w:pPr>
      <w:bookmarkStart w:id="12" w:name="X2ad4babe3b5987419bfe59676e0a2c6d4d188ee"/>
      <w:bookmarkEnd w:id="11"/>
      <w:r>
        <w:t>2.4 Orkestrasi Berbasis API dan Peringatan Real-Time</w:t>
      </w:r>
    </w:p>
    <w:p w14:paraId="35E9E290" w14:textId="77777777" w:rsidR="00BA7650" w:rsidRDefault="00BA7650" w:rsidP="00BA7650">
      <w:pPr>
        <w:pStyle w:val="FirstParagraph"/>
      </w:pPr>
      <w:r>
        <w:t xml:space="preserve">Arsitektur intelijen ancaman modern semakin mengandalkan pola orkestrasi berbasis API untuk memungkinkan pertukaran data real-time antara alat keamanan yang berbeda. Adopsi format pertukaran standar, khususnya STIX (Structured Threat Information eXpression) dan TAXII (Trusted Automated eXchange of Intelligence Information), telah memfasilitasi penyerapan data terpadu dan rantai tindakan otomatis yang secara material menurunkan latensi pemrosesan [1]. Standar ini menyediakan bahasa umum untuk mendeskripsikan intelijen ancaman, memungkinkan produk keamanan yang berbeda </w:t>
      </w:r>
      <w:r>
        <w:lastRenderedPageBreak/>
        <w:t>untuk saling beroperasi tanpa logika penguraian khusus. Implementasi praktis orkestrasi berbasis API menunjukkan kelayakan mengintegrasikan TIP komersial dengan platform otomatisasi sumber terbuka. Penelitian tentang platform SOAR sumber terbuka dan orkestrator intelijen ancaman menunjukkan bahwa arsitektur berbasis konektor dapat berhasil menggabungkan beberapa umpan ancaman sambil mempertahankan karakteristik kinerja yang dapat diterima [6]. Namun, analisis operasional menekankan perlunya manajemen API yang kuat, pembatasan laju, dan logika agregasi untuk menghindari pengenalan latensi tambahan atau peringatan yang tidak konsisten saat menyusun beberapa sumber TIP [7]. Rekomendasi arsitektur yang muncul dari literatur ini jelas: lebih suka format pertukaran standar, menerapkan panggilan API paralel jika memungkinkan, memanfaatkan caching lokal untuk indikator frekuensi tinggi, dan merancang playbook asinkron untuk meminimalkan kesenjangan temporal antara deteksi dan peringatan yang dapat ditindaklanjuti [1].</w:t>
      </w:r>
    </w:p>
    <w:p w14:paraId="68A578A4" w14:textId="77777777" w:rsidR="00BA7650" w:rsidRDefault="00BA7650" w:rsidP="00BA7650">
      <w:pPr>
        <w:pStyle w:val="Heading3"/>
      </w:pPr>
      <w:bookmarkStart w:id="13" w:name="human-in-the-loop-validation"/>
      <w:bookmarkEnd w:id="12"/>
      <w:r>
        <w:t>2.5 Validasi Manusia-dalam-lingkaran</w:t>
      </w:r>
    </w:p>
    <w:p w14:paraId="2F120C9D" w14:textId="77777777" w:rsidR="00BA7650" w:rsidRDefault="00BA7650" w:rsidP="00BA7650">
      <w:pPr>
        <w:pStyle w:val="FirstParagraph"/>
      </w:pPr>
      <w:r>
        <w:t>Meskipun otomatisasi menawarkan manfaat operasional yang substansial, literatur secara konsisten menekankan peran penting pengawasan manusia dalam menjaga kepercayaan, auditabilitas, dan kualitas keputusan dalam operasi keamanan. Beberapa penelitian terbaru berpendapat bahwa mekanisme validasi human-in-the-loop (HITL) sangat penting untuk mempertahankan keahlian analis, meningkatkan penjelasan, dan mencegah tindakan otomatis yang tidak terbatas dalam konteks permusuhan [4], [8]. Penelitian Mareedu tentang SOC otonom menunjukkan bahwa arsitektur hibrida yang menggabungkan triase otomatis dengan gerbang persetujuan manusia mencapai keseimbangan operasional yang kuat sambil mempertahankan jejak audit dan penjelasan untuk tinjauan analis [8]. Pola desain yang muncul dari penelitian ini termasuk perutean berbasis kepercayaan (di mana kasus dengan keyakinan tinggi dan berisiko rendah ditangani secara otomatis sementara kasus dengan kepercayaan rendah dieskalasi ke analis), gerbang persetujuan manusia yang eksplisit untuk tindakan remediasi berdampak tinggi, dan output penjelasan yang memberikan alasan model ringkas atau asal indikator untuk mempercepat validasi analis [4]. Bukti empiris menunjukkan bahwa pendekatan HITL mengurangi risiko tindakan otomatis yang salah dan membantu menjaga kepercayaan SOC dalam otomatisasi sambil tetap mencapai keuntungan throughput yang signifikan ketika tugas ditingkatkan dengan tepat oleh kepercayaan otomatisasi [4]. Pendekatan seimbang ini membahas keharusan ganda kecepatan operasional dan ketelitian analitis dalam operasi intelijen ancaman kontemporer.</w:t>
      </w:r>
    </w:p>
    <w:p w14:paraId="627A9F20" w14:textId="77777777" w:rsidR="00BA7650" w:rsidRDefault="00BA7650" w:rsidP="00BA7650">
      <w:r>
        <w:pict w14:anchorId="7ED74A24">
          <v:rect id="_x0000_i1047" style="width:0;height:1.5pt" o:hralign="center" o:hrstd="t" o:hr="t"/>
        </w:pict>
      </w:r>
    </w:p>
    <w:p w14:paraId="15378264" w14:textId="77777777" w:rsidR="00BA7650" w:rsidRDefault="00BA7650" w:rsidP="00BA7650">
      <w:pPr>
        <w:pStyle w:val="Heading2"/>
      </w:pPr>
      <w:bookmarkStart w:id="14" w:name="methodology"/>
      <w:bookmarkEnd w:id="8"/>
      <w:bookmarkEnd w:id="13"/>
      <w:r>
        <w:t>3. Metodologi</w:t>
      </w:r>
    </w:p>
    <w:p w14:paraId="0D920229" w14:textId="77777777" w:rsidR="00BA7650" w:rsidRDefault="00BA7650" w:rsidP="00BA7650">
      <w:pPr>
        <w:pStyle w:val="Heading3"/>
      </w:pPr>
      <w:bookmarkStart w:id="15" w:name="system-architecture-overview"/>
      <w:r>
        <w:t>3.1 Ikhtisar Arsitektur Sistem</w:t>
      </w:r>
    </w:p>
    <w:p w14:paraId="35698B7A" w14:textId="77777777" w:rsidR="00BA7650" w:rsidRDefault="00BA7650" w:rsidP="00BA7650">
      <w:pPr>
        <w:pStyle w:val="FirstParagraph"/>
      </w:pPr>
      <w:r>
        <w:t xml:space="preserve">Alur intelijen ancaman otomatis yang diusulkan menerapkan arsitektur tiga tahap: </w:t>
      </w:r>
      <w:r>
        <w:rPr>
          <w:b/>
          <w:bCs/>
        </w:rPr>
        <w:t>Penyerapan → Normalisasi → Penyebaran</w:t>
      </w:r>
      <w:r>
        <w:t xml:space="preserve">. Desain ini mengikuti pola orkestrasi SOAR yang didokumentasikan dalam literatur terbaru [1], [6], diadaptasi untuk penerapan di lingkungan SOC yang terbatas sumber daya. Sistem ini memanfaatkan n8n, platform </w:t>
      </w:r>
      <w:r>
        <w:lastRenderedPageBreak/>
        <w:t>otomatisasi alur kerja low-code sumber terbuka, sebagai mesin orkestrasi pusat. Meskipun literatur akademis tidak memberikan validasi empiris n8n secara khusus dalam konteks keamanan siber, kemampuan REST API platform, fungsi pemrosesan JSON, dan arsitektur konektor yang dapat diperluas selaras dengan praktik terbaik yang didokumentasikan untuk orkestrasi intelijen ancaman berbasis API [1], [6].</w:t>
      </w:r>
    </w:p>
    <w:p w14:paraId="2D18A415" w14:textId="77777777" w:rsidR="00BA7650" w:rsidRDefault="00BA7650" w:rsidP="00BA7650">
      <w:pPr>
        <w:pStyle w:val="Heading3"/>
      </w:pPr>
      <w:bookmarkStart w:id="16" w:name="X1df1f342e2c4ae9f2827eb38418964314e9ba91"/>
      <w:bookmarkEnd w:id="15"/>
      <w:r>
        <w:t>3.2 Sumber Data: Platform Intelijen Ancaman Cyfirma</w:t>
      </w:r>
    </w:p>
    <w:p w14:paraId="255B8E86" w14:textId="77777777" w:rsidR="00BA7650" w:rsidRDefault="00BA7650" w:rsidP="00BA7650">
      <w:pPr>
        <w:pStyle w:val="FirstParagraph"/>
      </w:pPr>
      <w:r>
        <w:t>Sumber data utama untuk pipeline ini adalah Cyfirma TIP, platform intelijen ancaman komersial yang menggabungkan IOC dari beberapa umpan ancaman global. Sistem mengambil data intelijen ancaman melalui REST API Cyfirma, yang menyediakan respons JSON terstruktur yang berisi metadata IOC termasuk:</w:t>
      </w:r>
    </w:p>
    <w:p w14:paraId="44777CCD" w14:textId="77777777" w:rsidR="00BA7650" w:rsidRDefault="00BA7650" w:rsidP="00BA7650">
      <w:pPr>
        <w:pStyle w:val="Compact"/>
        <w:numPr>
          <w:ilvl w:val="0"/>
          <w:numId w:val="4"/>
        </w:numPr>
      </w:pPr>
      <w:r>
        <w:rPr>
          <w:b/>
          <w:bCs/>
        </w:rPr>
        <w:t>Alamat IP berbahaya</w:t>
      </w:r>
      <w:r>
        <w:t xml:space="preserve"> (IPv4 dan IPv6)</w:t>
      </w:r>
    </w:p>
    <w:p w14:paraId="36FBA14F" w14:textId="77777777" w:rsidR="00BA7650" w:rsidRDefault="00BA7650" w:rsidP="00BA7650">
      <w:pPr>
        <w:pStyle w:val="Compact"/>
        <w:numPr>
          <w:ilvl w:val="0"/>
          <w:numId w:val="4"/>
        </w:numPr>
      </w:pPr>
      <w:r>
        <w:rPr>
          <w:b/>
          <w:bCs/>
        </w:rPr>
        <w:t>Nama domain Command-and-control (C2)</w:t>
      </w:r>
    </w:p>
    <w:p w14:paraId="6E682F8F" w14:textId="77777777" w:rsidR="00BA7650" w:rsidRDefault="00BA7650" w:rsidP="00BA7650">
      <w:pPr>
        <w:pStyle w:val="Compact"/>
        <w:numPr>
          <w:ilvl w:val="0"/>
          <w:numId w:val="4"/>
        </w:numPr>
      </w:pPr>
      <w:r>
        <w:rPr>
          <w:b/>
          <w:bCs/>
        </w:rPr>
        <w:t>Hash file</w:t>
      </w:r>
      <w:r>
        <w:t xml:space="preserve"> (MD5, SHA-1, SHA-256)</w:t>
      </w:r>
    </w:p>
    <w:p w14:paraId="2DF57550" w14:textId="77777777" w:rsidR="00BA7650" w:rsidRDefault="00BA7650" w:rsidP="00BA7650">
      <w:pPr>
        <w:pStyle w:val="Compact"/>
        <w:numPr>
          <w:ilvl w:val="0"/>
          <w:numId w:val="4"/>
        </w:numPr>
      </w:pPr>
      <w:r>
        <w:rPr>
          <w:b/>
          <w:bCs/>
        </w:rPr>
        <w:t>Atribusi pelaku ancaman</w:t>
      </w:r>
      <w:r>
        <w:t xml:space="preserve"> dan konteks kampanye</w:t>
      </w:r>
    </w:p>
    <w:p w14:paraId="3CA25B59" w14:textId="77777777" w:rsidR="00BA7650" w:rsidRDefault="00BA7650" w:rsidP="00BA7650">
      <w:pPr>
        <w:pStyle w:val="Compact"/>
        <w:numPr>
          <w:ilvl w:val="0"/>
          <w:numId w:val="4"/>
        </w:numPr>
      </w:pPr>
      <w:r>
        <w:rPr>
          <w:b/>
          <w:bCs/>
        </w:rPr>
        <w:t>Skor kepercayaan</w:t>
      </w:r>
      <w:r>
        <w:t xml:space="preserve"> dan indikator validitas temporal</w:t>
      </w:r>
    </w:p>
    <w:p w14:paraId="3B9744A4" w14:textId="77777777" w:rsidR="00BA7650" w:rsidRDefault="00BA7650" w:rsidP="00BA7650">
      <w:pPr>
        <w:pStyle w:val="FirstParagraph"/>
      </w:pPr>
      <w:r>
        <w:t>Autentikasi API diterapkan menggunakan kredensial berbasis token dengan mekanisme refresh otomatis untuk memastikan operasi berkelanjutan. Alur kerja penyerapan dijalankan pada jadwal yang dapat dikonfigurasi (default: setiap 15 menit) untuk menyeimbangkan respons real-time dengan batasan batas kecepatan API. Interval polling ini selaras dengan praktik industri untuk siklus refresh intelijen ancaman sekaligus menghindari beban API yang berlebihan.</w:t>
      </w:r>
    </w:p>
    <w:p w14:paraId="35312337" w14:textId="77777777" w:rsidR="00BA7650" w:rsidRDefault="00BA7650" w:rsidP="00BA7650">
      <w:pPr>
        <w:pStyle w:val="Heading3"/>
      </w:pPr>
      <w:bookmarkStart w:id="17" w:name="Xa66d28e3eb78f74640362da499a37ed08a3e7d6"/>
      <w:bookmarkEnd w:id="16"/>
      <w:r>
        <w:t>3.3 Mesin Pemrosesan: Otomatisasi Alur Kerja n8n</w:t>
      </w:r>
    </w:p>
    <w:p w14:paraId="3920D471" w14:textId="77777777" w:rsidR="00BA7650" w:rsidRDefault="00BA7650" w:rsidP="00BA7650">
      <w:pPr>
        <w:pStyle w:val="FirstParagraph"/>
      </w:pPr>
      <w:r>
        <w:t>Platform n8n berfungsi sebagai mesin pemrosesan inti, menerapkan alur kerja otomatis berikut:</w:t>
      </w:r>
    </w:p>
    <w:p w14:paraId="3B82B643" w14:textId="77777777" w:rsidR="00BA7650" w:rsidRDefault="00BA7650" w:rsidP="00BA7650">
      <w:pPr>
        <w:pStyle w:val="Heading4"/>
      </w:pPr>
      <w:bookmarkStart w:id="18" w:name="data-ingestion-workflow"/>
      <w:r>
        <w:t>3.3.1 Alur Kerja Penyerapan Data</w:t>
      </w:r>
    </w:p>
    <w:p w14:paraId="2096FF8F" w14:textId="77777777" w:rsidR="00BA7650" w:rsidRDefault="00BA7650" w:rsidP="00BA7650">
      <w:pPr>
        <w:pStyle w:val="Compact"/>
        <w:numPr>
          <w:ilvl w:val="0"/>
          <w:numId w:val="2"/>
        </w:numPr>
      </w:pPr>
      <w:r>
        <w:rPr>
          <w:b/>
          <w:bCs/>
        </w:rPr>
        <w:t>API Request Node</w:t>
      </w:r>
      <w:r>
        <w:t>: Menjalankan permintaan HTTP GET yang diautentikasi ke titik akhir API Cyfirma</w:t>
      </w:r>
    </w:p>
    <w:p w14:paraId="5BD6D4E8" w14:textId="77777777" w:rsidR="00BA7650" w:rsidRDefault="00BA7650" w:rsidP="00BA7650">
      <w:pPr>
        <w:pStyle w:val="Compact"/>
        <w:numPr>
          <w:ilvl w:val="0"/>
          <w:numId w:val="2"/>
        </w:numPr>
      </w:pPr>
      <w:r>
        <w:rPr>
          <w:b/>
          <w:bCs/>
        </w:rPr>
        <w:t>Node Parser JSON</w:t>
      </w:r>
      <w:r>
        <w:t>: Mengekstrak data IOC dari respons API dan memvalidasi kepatuhan skema</w:t>
      </w:r>
    </w:p>
    <w:p w14:paraId="5BB2BED1" w14:textId="77777777" w:rsidR="00BA7650" w:rsidRDefault="00BA7650" w:rsidP="00BA7650">
      <w:pPr>
        <w:pStyle w:val="Compact"/>
        <w:numPr>
          <w:ilvl w:val="0"/>
          <w:numId w:val="2"/>
        </w:numPr>
      </w:pPr>
      <w:r>
        <w:rPr>
          <w:b/>
          <w:bCs/>
        </w:rPr>
        <w:t>Penanganan Kesalahan</w:t>
      </w:r>
      <w:r>
        <w:t>: Mengimplementasikan logika coba lagi dan mekanisme penggantian untuk kegagalan API</w:t>
      </w:r>
    </w:p>
    <w:p w14:paraId="734F3F66" w14:textId="77777777" w:rsidR="00BA7650" w:rsidRDefault="00BA7650" w:rsidP="00BA7650">
      <w:pPr>
        <w:pStyle w:val="Heading4"/>
      </w:pPr>
      <w:bookmarkStart w:id="19" w:name="data-normalization-and-filtering"/>
      <w:bookmarkEnd w:id="18"/>
      <w:r>
        <w:t>3.3.2 Normalisasi dan Penyaringan Data</w:t>
      </w:r>
    </w:p>
    <w:p w14:paraId="42402656" w14:textId="77777777" w:rsidR="00BA7650" w:rsidRDefault="00BA7650" w:rsidP="00BA7650">
      <w:pPr>
        <w:pStyle w:val="Compact"/>
        <w:numPr>
          <w:ilvl w:val="0"/>
          <w:numId w:val="2"/>
        </w:numPr>
      </w:pPr>
      <w:r>
        <w:rPr>
          <w:b/>
          <w:bCs/>
        </w:rPr>
        <w:t>Standarisasi Format</w:t>
      </w:r>
      <w:r>
        <w:t>: Mengonversi data IOC ke skema internal yang konsisten (selaras dengan model objek STIX 2.1 jika berlaku)</w:t>
      </w:r>
    </w:p>
    <w:p w14:paraId="320B9BDE" w14:textId="77777777" w:rsidR="00BA7650" w:rsidRDefault="00BA7650" w:rsidP="00BA7650">
      <w:pPr>
        <w:pStyle w:val="Compact"/>
        <w:numPr>
          <w:ilvl w:val="0"/>
          <w:numId w:val="2"/>
        </w:numPr>
      </w:pPr>
      <w:r>
        <w:rPr>
          <w:b/>
          <w:bCs/>
        </w:rPr>
        <w:t>Deduplikasi</w:t>
      </w:r>
      <w:r>
        <w:t>: Membandingkan IOC yang masuk dengan database historis untuk menghilangkan pemberitahuan yang berlebihan</w:t>
      </w:r>
    </w:p>
    <w:p w14:paraId="02675956" w14:textId="77777777" w:rsidR="00BA7650" w:rsidRDefault="00BA7650" w:rsidP="00BA7650">
      <w:pPr>
        <w:pStyle w:val="Compact"/>
        <w:numPr>
          <w:ilvl w:val="0"/>
          <w:numId w:val="2"/>
        </w:numPr>
      </w:pPr>
      <w:r>
        <w:rPr>
          <w:b/>
          <w:bCs/>
        </w:rPr>
        <w:t>Pemfilteran Positif Palsu</w:t>
      </w:r>
      <w:r>
        <w:t>: Menerapkan daftar putih yang dapat dikonfigurasi untuk mengecualikan infrastruktur yang diketahui baik (misalnya, IP CDN yang sah, domain perusahaan)</w:t>
      </w:r>
    </w:p>
    <w:p w14:paraId="51DAE8DF" w14:textId="77777777" w:rsidR="00BA7650" w:rsidRDefault="00BA7650" w:rsidP="00BA7650">
      <w:pPr>
        <w:pStyle w:val="Compact"/>
        <w:numPr>
          <w:ilvl w:val="0"/>
          <w:numId w:val="2"/>
        </w:numPr>
      </w:pPr>
      <w:r>
        <w:rPr>
          <w:b/>
          <w:bCs/>
        </w:rPr>
        <w:lastRenderedPageBreak/>
        <w:t>Ambang Keyakinan</w:t>
      </w:r>
      <w:r>
        <w:t>: Memfilter IOC berdasarkan skor keyakinan Cyfirma (ambang batas default: ≥70%) untuk mengurangi kebisingan</w:t>
      </w:r>
    </w:p>
    <w:p w14:paraId="5624886E" w14:textId="77777777" w:rsidR="00BA7650" w:rsidRDefault="00BA7650" w:rsidP="00BA7650">
      <w:pPr>
        <w:pStyle w:val="Compact"/>
        <w:numPr>
          <w:ilvl w:val="0"/>
          <w:numId w:val="2"/>
        </w:numPr>
      </w:pPr>
      <w:r>
        <w:rPr>
          <w:b/>
          <w:bCs/>
        </w:rPr>
        <w:t>Pengayaan</w:t>
      </w:r>
      <w:r>
        <w:t>: Menambahkan metadata kontekstual termasuk klasifikasi jenis ancaman, asal geografis, dan tindakan remediasi yang direkomendasikan</w:t>
      </w:r>
    </w:p>
    <w:p w14:paraId="5292D780" w14:textId="77777777" w:rsidR="00BA7650" w:rsidRDefault="00BA7650" w:rsidP="00BA7650">
      <w:pPr>
        <w:pStyle w:val="Heading4"/>
      </w:pPr>
      <w:bookmarkStart w:id="20" w:name="data-quality-validation"/>
      <w:bookmarkEnd w:id="19"/>
      <w:r>
        <w:t>3.3.3 Validasi Kualitas Data</w:t>
      </w:r>
    </w:p>
    <w:p w14:paraId="666226C9" w14:textId="77777777" w:rsidR="00BA7650" w:rsidRDefault="00BA7650" w:rsidP="00BA7650">
      <w:pPr>
        <w:pStyle w:val="FirstParagraph"/>
      </w:pPr>
      <w:r>
        <w:t>Untuk mengatasi kekhawatiran tentang otomatisasi yang memperkenalkan kesalahan [5], sistem menerapkan beberapa pos pemeriksaan validasi:</w:t>
      </w:r>
    </w:p>
    <w:p w14:paraId="5E76CC54" w14:textId="77777777" w:rsidR="00BA7650" w:rsidRDefault="00BA7650" w:rsidP="00BA7650">
      <w:pPr>
        <w:pStyle w:val="Compact"/>
        <w:numPr>
          <w:ilvl w:val="0"/>
          <w:numId w:val="4"/>
        </w:numPr>
      </w:pPr>
      <w:r>
        <w:rPr>
          <w:b/>
          <w:bCs/>
        </w:rPr>
        <w:t xml:space="preserve">Validasi skema </w:t>
      </w:r>
      <w:r>
        <w:t>terhadap struktur IOC yang telah ditentukan sebelumnya</w:t>
      </w:r>
    </w:p>
    <w:p w14:paraId="0E898E28" w14:textId="77777777" w:rsidR="00BA7650" w:rsidRDefault="00BA7650" w:rsidP="00BA7650">
      <w:pPr>
        <w:pStyle w:val="Compact"/>
        <w:numPr>
          <w:ilvl w:val="0"/>
          <w:numId w:val="4"/>
        </w:numPr>
      </w:pPr>
      <w:r>
        <w:rPr>
          <w:b/>
          <w:bCs/>
        </w:rPr>
        <w:t>Verifikasi format</w:t>
      </w:r>
      <w:r>
        <w:t xml:space="preserve"> (misalnya, sintaks alamat IP, validitas nama domain)</w:t>
      </w:r>
    </w:p>
    <w:p w14:paraId="4E1F4DA0" w14:textId="77777777" w:rsidR="00BA7650" w:rsidRDefault="00BA7650" w:rsidP="00BA7650">
      <w:pPr>
        <w:pStyle w:val="Compact"/>
        <w:numPr>
          <w:ilvl w:val="0"/>
          <w:numId w:val="4"/>
        </w:numPr>
      </w:pPr>
      <w:r>
        <w:rPr>
          <w:b/>
          <w:bCs/>
        </w:rPr>
        <w:t>Pemeriksaan validitas temporal</w:t>
      </w:r>
      <w:r>
        <w:t xml:space="preserve"> untuk mengecualikan indikator kedaluwarsa</w:t>
      </w:r>
    </w:p>
    <w:p w14:paraId="21F1DCB3" w14:textId="77777777" w:rsidR="00BA7650" w:rsidRDefault="00BA7650" w:rsidP="00BA7650">
      <w:pPr>
        <w:pStyle w:val="Compact"/>
        <w:numPr>
          <w:ilvl w:val="0"/>
          <w:numId w:val="4"/>
        </w:numPr>
      </w:pPr>
      <w:r>
        <w:rPr>
          <w:b/>
          <w:bCs/>
        </w:rPr>
        <w:t>Validasi referensi silang</w:t>
      </w:r>
      <w:r>
        <w:t xml:space="preserve"> terhadap beberapa sumber intelijen ancaman (jika tersedia)</w:t>
      </w:r>
    </w:p>
    <w:p w14:paraId="56AC963E" w14:textId="77777777" w:rsidR="00BA7650" w:rsidRDefault="00BA7650" w:rsidP="00BA7650">
      <w:pPr>
        <w:pStyle w:val="Heading3"/>
      </w:pPr>
      <w:bookmarkStart w:id="21" w:name="output-interface-telegram-bot-api"/>
      <w:bookmarkEnd w:id="17"/>
      <w:bookmarkEnd w:id="20"/>
      <w:r>
        <w:t>3.4 Antarmuka Output: Telegram Bot API</w:t>
      </w:r>
    </w:p>
    <w:p w14:paraId="360CB2D9" w14:textId="77777777" w:rsidR="00BA7650" w:rsidRDefault="00BA7650" w:rsidP="00BA7650">
      <w:pPr>
        <w:pStyle w:val="FirstParagraph"/>
      </w:pPr>
      <w:r>
        <w:t>Penyebaran peringatan waktu nyata diimplementasikan melalui Telegram Bot API, dipilih karena latensi rendah, aksesibilitas seluler, dan kemudahan integrasi. Alur kerja pemberitahuan beroperasi sebagai berikut:</w:t>
      </w:r>
    </w:p>
    <w:p w14:paraId="2035FF02" w14:textId="77777777" w:rsidR="00BA7650" w:rsidRDefault="00BA7650" w:rsidP="00BA7650">
      <w:pPr>
        <w:pStyle w:val="Heading4"/>
      </w:pPr>
      <w:bookmarkStart w:id="22" w:name="alert-generation"/>
      <w:r>
        <w:t>3.4.1 Pembuatan Peringatan</w:t>
      </w:r>
    </w:p>
    <w:p w14:paraId="5284B0D7" w14:textId="77777777" w:rsidR="00BA7650" w:rsidRDefault="00BA7650" w:rsidP="00BA7650">
      <w:pPr>
        <w:pStyle w:val="Compact"/>
        <w:numPr>
          <w:ilvl w:val="0"/>
          <w:numId w:val="2"/>
        </w:numPr>
      </w:pPr>
      <w:r>
        <w:rPr>
          <w:b/>
          <w:bCs/>
        </w:rPr>
        <w:t>Pemformatan Pesan</w:t>
      </w:r>
      <w:r>
        <w:t>: Membuat pesan pemberitahuan terstruktur yang berisi:</w:t>
      </w:r>
    </w:p>
    <w:p w14:paraId="4780FC06" w14:textId="77777777" w:rsidR="00BA7650" w:rsidRDefault="00BA7650" w:rsidP="00BA7650">
      <w:pPr>
        <w:pStyle w:val="Compact"/>
        <w:numPr>
          <w:ilvl w:val="1"/>
          <w:numId w:val="4"/>
        </w:numPr>
      </w:pPr>
      <w:r>
        <w:t>Jenis dan nilai IOC (misalnya, "IP berbahaya: 192.0.2.1")</w:t>
      </w:r>
    </w:p>
    <w:p w14:paraId="3A515CCE" w14:textId="77777777" w:rsidR="00BA7650" w:rsidRDefault="00BA7650" w:rsidP="00BA7650">
      <w:pPr>
        <w:pStyle w:val="Compact"/>
        <w:numPr>
          <w:ilvl w:val="1"/>
          <w:numId w:val="4"/>
        </w:numPr>
      </w:pPr>
      <w:r>
        <w:t>Klasifikasi ancaman dan tingkat keparahan</w:t>
      </w:r>
    </w:p>
    <w:p w14:paraId="5E621085" w14:textId="77777777" w:rsidR="00BA7650" w:rsidRDefault="00BA7650" w:rsidP="00BA7650">
      <w:pPr>
        <w:pStyle w:val="Compact"/>
        <w:numPr>
          <w:ilvl w:val="1"/>
          <w:numId w:val="4"/>
        </w:numPr>
      </w:pPr>
      <w:r>
        <w:t>Skor kepercayaan dan atribusi sumber</w:t>
      </w:r>
    </w:p>
    <w:p w14:paraId="7320954E" w14:textId="77777777" w:rsidR="00BA7650" w:rsidRDefault="00BA7650" w:rsidP="00BA7650">
      <w:pPr>
        <w:pStyle w:val="Compact"/>
        <w:numPr>
          <w:ilvl w:val="1"/>
          <w:numId w:val="4"/>
        </w:numPr>
      </w:pPr>
      <w:r>
        <w:t>Tindakan remediasi yang direkomendasikan</w:t>
      </w:r>
    </w:p>
    <w:p w14:paraId="440CCD1E" w14:textId="77777777" w:rsidR="00BA7650" w:rsidRDefault="00BA7650" w:rsidP="00BA7650">
      <w:pPr>
        <w:pStyle w:val="Compact"/>
        <w:numPr>
          <w:ilvl w:val="1"/>
          <w:numId w:val="4"/>
        </w:numPr>
      </w:pPr>
      <w:r>
        <w:t>Stempel waktu dan pengidentifikasi peringatan unik</w:t>
      </w:r>
    </w:p>
    <w:p w14:paraId="3A25D470" w14:textId="77777777" w:rsidR="00BA7650" w:rsidRDefault="00BA7650" w:rsidP="00BA7650">
      <w:pPr>
        <w:pStyle w:val="Compact"/>
        <w:numPr>
          <w:ilvl w:val="0"/>
          <w:numId w:val="2"/>
        </w:numPr>
      </w:pPr>
      <w:r>
        <w:rPr>
          <w:b/>
          <w:bCs/>
        </w:rPr>
        <w:t>Perutean Prioritas</w:t>
      </w:r>
      <w:r>
        <w:t>: Mengimplementasikan perutean berbasis tingkat keparahan ke saluran Telegram yang berbeda:</w:t>
      </w:r>
    </w:p>
    <w:p w14:paraId="58538CAD" w14:textId="77777777" w:rsidR="00BA7650" w:rsidRDefault="00BA7650" w:rsidP="00BA7650">
      <w:pPr>
        <w:pStyle w:val="Compact"/>
        <w:numPr>
          <w:ilvl w:val="1"/>
          <w:numId w:val="4"/>
        </w:numPr>
      </w:pPr>
      <w:r>
        <w:rPr>
          <w:b/>
          <w:bCs/>
        </w:rPr>
        <w:t>Peringatan kritis</w:t>
      </w:r>
      <w:r>
        <w:t xml:space="preserve"> (infrastruktur C2 keyakinan tinggi): Pemberitahuan langsung kepada analis panggilan</w:t>
      </w:r>
    </w:p>
    <w:p w14:paraId="1848A756" w14:textId="77777777" w:rsidR="00BA7650" w:rsidRDefault="00BA7650" w:rsidP="00BA7650">
      <w:pPr>
        <w:pStyle w:val="Compact"/>
        <w:numPr>
          <w:ilvl w:val="1"/>
          <w:numId w:val="4"/>
        </w:numPr>
      </w:pPr>
      <w:r>
        <w:rPr>
          <w:b/>
          <w:bCs/>
        </w:rPr>
        <w:t xml:space="preserve">Peringatan sedang </w:t>
      </w:r>
      <w:r>
        <w:t>(mencurigakan tetapi kepercayaan lebih rendah): Dirutekan ke saluran SOC umum untuk ditinjau</w:t>
      </w:r>
    </w:p>
    <w:p w14:paraId="36484398" w14:textId="77777777" w:rsidR="00BA7650" w:rsidRDefault="00BA7650" w:rsidP="00BA7650">
      <w:pPr>
        <w:pStyle w:val="Compact"/>
        <w:numPr>
          <w:ilvl w:val="1"/>
          <w:numId w:val="4"/>
        </w:numPr>
      </w:pPr>
      <w:r>
        <w:rPr>
          <w:b/>
          <w:bCs/>
        </w:rPr>
        <w:t>Peringatan rendah</w:t>
      </w:r>
      <w:r>
        <w:t xml:space="preserve"> (IOC informasi): Dicatat untuk analisis historis</w:t>
      </w:r>
    </w:p>
    <w:p w14:paraId="0D55DE49" w14:textId="77777777" w:rsidR="00BA7650" w:rsidRDefault="00BA7650" w:rsidP="00BA7650">
      <w:pPr>
        <w:pStyle w:val="Heading4"/>
      </w:pPr>
      <w:bookmarkStart w:id="23" w:name="interactive-response-mechanisms"/>
      <w:bookmarkEnd w:id="22"/>
      <w:r>
        <w:t>3.4.2 Mekanisme Respons Interaktif</w:t>
      </w:r>
    </w:p>
    <w:p w14:paraId="323D559C" w14:textId="77777777" w:rsidR="00BA7650" w:rsidRDefault="00BA7650" w:rsidP="00BA7650">
      <w:pPr>
        <w:pStyle w:val="FirstParagraph"/>
      </w:pPr>
      <w:r>
        <w:t>Bot Telegram mengimplementasikan tombol interaktif yang memungkinkan analis untuk:</w:t>
      </w:r>
    </w:p>
    <w:p w14:paraId="760A1943" w14:textId="77777777" w:rsidR="00BA7650" w:rsidRDefault="00BA7650" w:rsidP="00BA7650">
      <w:pPr>
        <w:pStyle w:val="Compact"/>
        <w:numPr>
          <w:ilvl w:val="0"/>
          <w:numId w:val="4"/>
        </w:numPr>
      </w:pPr>
      <w:r>
        <w:rPr>
          <w:b/>
          <w:bCs/>
        </w:rPr>
        <w:t>Setujui</w:t>
      </w:r>
      <w:r>
        <w:t xml:space="preserve"> IOC untuk pemblokiran langsung di lapisan firewall/IPS</w:t>
      </w:r>
    </w:p>
    <w:p w14:paraId="7C780623" w14:textId="77777777" w:rsidR="00BA7650" w:rsidRDefault="00BA7650" w:rsidP="00BA7650">
      <w:pPr>
        <w:pStyle w:val="Compact"/>
        <w:numPr>
          <w:ilvl w:val="0"/>
          <w:numId w:val="4"/>
        </w:numPr>
      </w:pPr>
      <w:r>
        <w:rPr>
          <w:b/>
          <w:bCs/>
        </w:rPr>
        <w:t>Tolak</w:t>
      </w:r>
      <w:r>
        <w:t xml:space="preserve"> IOC sebagai positif palsu (dengan loop umpan balik untuk meningkatkan pemfilteran)</w:t>
      </w:r>
    </w:p>
    <w:p w14:paraId="23907503" w14:textId="77777777" w:rsidR="00BA7650" w:rsidRDefault="00BA7650" w:rsidP="00BA7650">
      <w:pPr>
        <w:pStyle w:val="Compact"/>
        <w:numPr>
          <w:ilvl w:val="0"/>
          <w:numId w:val="4"/>
        </w:numPr>
      </w:pPr>
      <w:r>
        <w:rPr>
          <w:b/>
          <w:bCs/>
        </w:rPr>
        <w:t>Meminta konteks tambahan</w:t>
      </w:r>
      <w:r>
        <w:t xml:space="preserve"> (memicu kueri pengayaan otomatis)</w:t>
      </w:r>
    </w:p>
    <w:p w14:paraId="77E5B726" w14:textId="77777777" w:rsidR="00BA7650" w:rsidRDefault="00BA7650" w:rsidP="00BA7650">
      <w:pPr>
        <w:pStyle w:val="Compact"/>
        <w:numPr>
          <w:ilvl w:val="0"/>
          <w:numId w:val="4"/>
        </w:numPr>
      </w:pPr>
      <w:r>
        <w:rPr>
          <w:b/>
          <w:bCs/>
        </w:rPr>
        <w:t>Eskalasi</w:t>
      </w:r>
      <w:r>
        <w:t xml:space="preserve"> ke analis senior atau tim respons insiden</w:t>
      </w:r>
    </w:p>
    <w:p w14:paraId="42B01C73" w14:textId="77777777" w:rsidR="00BA7650" w:rsidRDefault="00BA7650" w:rsidP="00BA7650">
      <w:pPr>
        <w:pStyle w:val="Heading3"/>
      </w:pPr>
      <w:bookmarkStart w:id="24" w:name="human-in-the-loop-validation-1"/>
      <w:bookmarkEnd w:id="21"/>
      <w:bookmarkEnd w:id="23"/>
      <w:r>
        <w:lastRenderedPageBreak/>
        <w:t>3.5 Validasi Manusia-dalam-lingkaran</w:t>
      </w:r>
    </w:p>
    <w:p w14:paraId="79403420" w14:textId="77777777" w:rsidR="00BA7650" w:rsidRDefault="00BA7650" w:rsidP="00BA7650">
      <w:pPr>
        <w:pStyle w:val="FirstParagraph"/>
      </w:pPr>
      <w:r>
        <w:t>Konsisten dengan rekomendasi literatur tentang pendekatan HITL [4], [8], sistem menerapkan gerbang validasi wajib sebelum tindakan remediasi otomatis. Desain ini mempertahankan pengawasan analis sekaligus mempertahankan manfaat throughput:</w:t>
      </w:r>
    </w:p>
    <w:p w14:paraId="2F1CB35A" w14:textId="77777777" w:rsidR="00BA7650" w:rsidRDefault="00BA7650" w:rsidP="00BA7650">
      <w:pPr>
        <w:pStyle w:val="Compact"/>
        <w:numPr>
          <w:ilvl w:val="0"/>
          <w:numId w:val="2"/>
        </w:numPr>
      </w:pPr>
      <w:r>
        <w:rPr>
          <w:b/>
          <w:bCs/>
        </w:rPr>
        <w:t>Persyaratan Validasi</w:t>
      </w:r>
      <w:r>
        <w:t>: Tidak ada IOC yang diblokir secara otomatis tanpa persetujuan analis eksplisit melalui antarmuka Telegram</w:t>
      </w:r>
    </w:p>
    <w:p w14:paraId="7B1943C1" w14:textId="77777777" w:rsidR="00BA7650" w:rsidRDefault="00BA7650" w:rsidP="00BA7650">
      <w:pPr>
        <w:pStyle w:val="Compact"/>
        <w:numPr>
          <w:ilvl w:val="0"/>
          <w:numId w:val="2"/>
        </w:numPr>
      </w:pPr>
      <w:r>
        <w:rPr>
          <w:b/>
          <w:bCs/>
        </w:rPr>
        <w:t>Perutean Berbasis Kepercayaan</w:t>
      </w:r>
      <w:r>
        <w:t>: IOC dengan keyakinan tinggi (≥90%) ditandai untuk ditinjau dipercepat, sementara indikator kepercayaan rendah mengalami pengawasan yang lebih ketat</w:t>
      </w:r>
    </w:p>
    <w:p w14:paraId="13494EEF" w14:textId="77777777" w:rsidR="00BA7650" w:rsidRDefault="00BA7650" w:rsidP="00BA7650">
      <w:pPr>
        <w:pStyle w:val="Compact"/>
        <w:numPr>
          <w:ilvl w:val="0"/>
          <w:numId w:val="2"/>
        </w:numPr>
      </w:pPr>
      <w:r>
        <w:rPr>
          <w:b/>
          <w:bCs/>
        </w:rPr>
        <w:t>Jejak Audit</w:t>
      </w:r>
      <w:r>
        <w:t>: Semua keputusan analis (menyetujui/menolak/meningkatkan) dicatat dengan stempel waktu dan pengidentifikasi analis untuk kepatuhan dan analisis retrospektif</w:t>
      </w:r>
    </w:p>
    <w:p w14:paraId="7E65D833" w14:textId="77777777" w:rsidR="00BA7650" w:rsidRDefault="00BA7650" w:rsidP="00BA7650">
      <w:pPr>
        <w:pStyle w:val="Compact"/>
        <w:numPr>
          <w:ilvl w:val="0"/>
          <w:numId w:val="2"/>
        </w:numPr>
      </w:pPr>
      <w:r>
        <w:rPr>
          <w:b/>
          <w:bCs/>
        </w:rPr>
        <w:t>Loop Umpan Balik</w:t>
      </w:r>
      <w:r>
        <w:t>: Penolakan analis diumpankan kembali ke dalam logika penyaringan untuk terus meningkatkan reduksi positif palsu</w:t>
      </w:r>
    </w:p>
    <w:p w14:paraId="24241145" w14:textId="77777777" w:rsidR="00BA7650" w:rsidRDefault="00BA7650" w:rsidP="00BA7650">
      <w:pPr>
        <w:pStyle w:val="FirstParagraph"/>
      </w:pPr>
      <w:r>
        <w:t>Desain HITL ini membahas keharusan ganda kecepatan operasional dan ketelitian analitis, memastikan bahwa otomatisasi meningkatkan daripada menggantikan keahlian manusia [4], [8].</w:t>
      </w:r>
    </w:p>
    <w:p w14:paraId="16B7378C" w14:textId="77777777" w:rsidR="00BA7650" w:rsidRDefault="00BA7650" w:rsidP="00BA7650">
      <w:pPr>
        <w:pStyle w:val="Heading3"/>
      </w:pPr>
      <w:bookmarkStart w:id="25" w:name="integration-with-security-infrastructure"/>
      <w:bookmarkEnd w:id="24"/>
      <w:r>
        <w:t>3.6 Integrasi dengan Infrastruktur Keamanan</w:t>
      </w:r>
    </w:p>
    <w:p w14:paraId="0DDAA12C" w14:textId="77777777" w:rsidR="00BA7650" w:rsidRDefault="00BA7650" w:rsidP="00BA7650">
      <w:pPr>
        <w:pStyle w:val="FirstParagraph"/>
      </w:pPr>
      <w:r>
        <w:t>Setelah persetujuan analis, IOC yang divalidasi secara otomatis disebarkan ke kontrol keamanan hilir:</w:t>
      </w:r>
    </w:p>
    <w:p w14:paraId="1765C803" w14:textId="77777777" w:rsidR="00BA7650" w:rsidRDefault="00BA7650" w:rsidP="00BA7650">
      <w:pPr>
        <w:pStyle w:val="Compact"/>
        <w:numPr>
          <w:ilvl w:val="0"/>
          <w:numId w:val="2"/>
        </w:numPr>
      </w:pPr>
      <w:r>
        <w:rPr>
          <w:b/>
          <w:bCs/>
        </w:rPr>
        <w:t>Aturan Firewall</w:t>
      </w:r>
      <w:r>
        <w:t>: Panggilan API otomatis ke antarmuka manajemen firewall untuk memblokir IP berbahaya</w:t>
      </w:r>
    </w:p>
    <w:p w14:paraId="36B6E951" w14:textId="77777777" w:rsidR="00BA7650" w:rsidRDefault="00BA7650" w:rsidP="00BA7650">
      <w:pPr>
        <w:pStyle w:val="Compact"/>
        <w:numPr>
          <w:ilvl w:val="0"/>
          <w:numId w:val="2"/>
        </w:numPr>
      </w:pPr>
      <w:r>
        <w:rPr>
          <w:b/>
          <w:bCs/>
        </w:rPr>
        <w:t>Pemfilteran DNS</w:t>
      </w:r>
      <w:r>
        <w:t>: Pembaruan daftar hitam DNS untuk mencegah resolusi domain berbahaya</w:t>
      </w:r>
    </w:p>
    <w:p w14:paraId="2221942E" w14:textId="77777777" w:rsidR="00BA7650" w:rsidRDefault="00BA7650" w:rsidP="00BA7650">
      <w:pPr>
        <w:pStyle w:val="Compact"/>
        <w:numPr>
          <w:ilvl w:val="0"/>
          <w:numId w:val="2"/>
        </w:numPr>
      </w:pPr>
      <w:r>
        <w:rPr>
          <w:b/>
          <w:bCs/>
        </w:rPr>
        <w:t>Integrasi SIEM</w:t>
      </w:r>
      <w:r>
        <w:t>: Data IOC diteruskan ke sistem Informasi Keamanan dan Manajemen Peristiwa (SIEM) untuk korelasi dengan peristiwa keamanan internal</w:t>
      </w:r>
    </w:p>
    <w:p w14:paraId="7D3E74AF" w14:textId="77777777" w:rsidR="00BA7650" w:rsidRDefault="00BA7650" w:rsidP="00BA7650">
      <w:pPr>
        <w:pStyle w:val="Compact"/>
        <w:numPr>
          <w:ilvl w:val="0"/>
          <w:numId w:val="2"/>
        </w:numPr>
      </w:pPr>
      <w:r>
        <w:rPr>
          <w:b/>
          <w:bCs/>
        </w:rPr>
        <w:t>Database Intelijen Ancaman</w:t>
      </w:r>
      <w:r>
        <w:t>: IOC yang divalidasi disimpan dalam repositori intelijen ancaman internal untuk analisis historis dan perburuan ancaman</w:t>
      </w:r>
    </w:p>
    <w:p w14:paraId="600F64D1" w14:textId="77777777" w:rsidR="00BA7650" w:rsidRDefault="00BA7650" w:rsidP="00BA7650">
      <w:pPr>
        <w:pStyle w:val="Heading3"/>
      </w:pPr>
      <w:bookmarkStart w:id="26" w:name="performance-monitoring-and-metrics"/>
      <w:bookmarkEnd w:id="25"/>
      <w:r>
        <w:t>3.7 Pemantauan dan Metrik Kinerja</w:t>
      </w:r>
    </w:p>
    <w:p w14:paraId="499BA0E2" w14:textId="77777777" w:rsidR="00BA7650" w:rsidRDefault="00BA7650" w:rsidP="00BA7650">
      <w:pPr>
        <w:pStyle w:val="FirstParagraph"/>
      </w:pPr>
      <w:r>
        <w:t>Sistem ini menerapkan pencatatan komprehensif dan pengumpulan metrik untuk mengevaluasi dampak operasional:</w:t>
      </w:r>
    </w:p>
    <w:p w14:paraId="7277DAB6" w14:textId="77777777" w:rsidR="00BA7650" w:rsidRDefault="00BA7650" w:rsidP="00BA7650">
      <w:pPr>
        <w:pStyle w:val="Compact"/>
        <w:numPr>
          <w:ilvl w:val="0"/>
          <w:numId w:val="4"/>
        </w:numPr>
      </w:pPr>
      <w:r>
        <w:rPr>
          <w:b/>
          <w:bCs/>
        </w:rPr>
        <w:t>Waktu Pemrosesan</w:t>
      </w:r>
      <w:r>
        <w:t>: Mengukur latensi end-to-end dari penyerapan API hingga pemberitahuan analis</w:t>
      </w:r>
    </w:p>
    <w:p w14:paraId="7B0E656F" w14:textId="77777777" w:rsidR="00BA7650" w:rsidRDefault="00BA7650" w:rsidP="00BA7650">
      <w:pPr>
        <w:pStyle w:val="Compact"/>
        <w:numPr>
          <w:ilvl w:val="0"/>
          <w:numId w:val="4"/>
        </w:numPr>
      </w:pPr>
      <w:r>
        <w:rPr>
          <w:b/>
          <w:bCs/>
        </w:rPr>
        <w:t>Metrik Akurasi</w:t>
      </w:r>
      <w:r>
        <w:t>: Melacak rasio positif palsu dan negatif palsu berdasarkan umpan balik analis</w:t>
      </w:r>
    </w:p>
    <w:p w14:paraId="72565420" w14:textId="77777777" w:rsidR="00BA7650" w:rsidRDefault="00BA7650" w:rsidP="00BA7650">
      <w:pPr>
        <w:pStyle w:val="Compact"/>
        <w:numPr>
          <w:ilvl w:val="0"/>
          <w:numId w:val="4"/>
        </w:numPr>
      </w:pPr>
      <w:r>
        <w:rPr>
          <w:b/>
          <w:bCs/>
        </w:rPr>
        <w:t>Throughput</w:t>
      </w:r>
      <w:r>
        <w:t>: Memantau jumlah IOC yang diproses per periode waktu</w:t>
      </w:r>
    </w:p>
    <w:p w14:paraId="74E632C1" w14:textId="77777777" w:rsidR="00BA7650" w:rsidRDefault="00BA7650" w:rsidP="00BA7650">
      <w:pPr>
        <w:pStyle w:val="Compact"/>
        <w:numPr>
          <w:ilvl w:val="0"/>
          <w:numId w:val="4"/>
        </w:numPr>
      </w:pPr>
      <w:r>
        <w:rPr>
          <w:b/>
          <w:bCs/>
        </w:rPr>
        <w:t>Waktu Respons Analis</w:t>
      </w:r>
      <w:r>
        <w:t>: Mengukur waktu dari pemberitahuan peringatan hingga keputusan analis</w:t>
      </w:r>
    </w:p>
    <w:p w14:paraId="3E35FBF1" w14:textId="77777777" w:rsidR="00BA7650" w:rsidRDefault="00BA7650" w:rsidP="00BA7650">
      <w:pPr>
        <w:pStyle w:val="Compact"/>
        <w:numPr>
          <w:ilvl w:val="0"/>
          <w:numId w:val="4"/>
        </w:numPr>
      </w:pPr>
      <w:r>
        <w:rPr>
          <w:b/>
          <w:bCs/>
        </w:rPr>
        <w:lastRenderedPageBreak/>
        <w:t>Ketersediaan Sistem</w:t>
      </w:r>
      <w:r>
        <w:t>: Melacak waktu aktif dan tingkat kegagalan API</w:t>
      </w:r>
    </w:p>
    <w:p w14:paraId="380F20B2" w14:textId="77777777" w:rsidR="00BA7650" w:rsidRDefault="00BA7650" w:rsidP="00BA7650">
      <w:pPr>
        <w:pStyle w:val="FirstParagraph"/>
      </w:pPr>
      <w:r>
        <w:t>Metrik ini memungkinkan pengoptimalan berkelanjutan dan memberikan bukti kuantitatif tentang dampak sistem pada operasi SOC, mengikuti kerangka kerja pengukuran yang ditetapkan dalam penelitian SOAR baru-baru ini [1], [3].</w:t>
      </w:r>
    </w:p>
    <w:p w14:paraId="376625D4" w14:textId="77777777" w:rsidR="00BA7650" w:rsidRDefault="00BA7650" w:rsidP="00BA7650">
      <w:r>
        <w:pict w14:anchorId="24443719">
          <v:rect id="_x0000_i1048" style="width:0;height:1.5pt" o:hralign="center" o:hrstd="t" o:hr="t"/>
        </w:pict>
      </w:r>
    </w:p>
    <w:p w14:paraId="64C615B2" w14:textId="77777777" w:rsidR="00BA7650" w:rsidRDefault="00BA7650" w:rsidP="00BA7650">
      <w:pPr>
        <w:pStyle w:val="Heading2"/>
      </w:pPr>
      <w:bookmarkStart w:id="27" w:name="expected-results"/>
      <w:bookmarkEnd w:id="14"/>
      <w:bookmarkEnd w:id="26"/>
      <w:r>
        <w:t>4. Hasil yang Diharapkan</w:t>
      </w:r>
    </w:p>
    <w:p w14:paraId="1E3B4C25" w14:textId="77777777" w:rsidR="00BA7650" w:rsidRDefault="00BA7650" w:rsidP="00BA7650">
      <w:pPr>
        <w:pStyle w:val="Heading3"/>
      </w:pPr>
      <w:bookmarkStart w:id="28" w:name="reduction-in-processing-time"/>
      <w:r>
        <w:t>4.1 Pengurangan Waktu Pemrosesan</w:t>
      </w:r>
    </w:p>
    <w:p w14:paraId="63E4F24B" w14:textId="77777777" w:rsidR="00BA7650" w:rsidRDefault="00BA7650" w:rsidP="00BA7650">
      <w:pPr>
        <w:pStyle w:val="FirstParagraph"/>
      </w:pPr>
      <w:r>
        <w:t>Hasil utama yang diharapkan adalah pengurangan dramatis dalam waktu pemrosesan IOC. Berdasarkan bukti empiris dari sistem respons insiden otomatis serupa [1], pipeline yang diusulkan diharapkan dapat mengurangi waktu pemrosesan dari baseline manual saat ini (diperkirakan 5-15 menit per batch IOC) menjadi kinerja mendekati real-time (di bawah 60 detik dari penyerapan API hingga pemberitahuan analis). Peningkatan ini secara langsung mengatasi masalah Window of Exposure dengan mempercepat transisi dari deteksi ancaman ke tindakan defensif. Alur kerja otomatis menghilangkan beberapa langkah manual termasuk: masuk ke portal Cyfirma, menyalin data IOC secara manual, memformat untuk sistem internal, dan mendistribusikan melalui email atau sistem tiket. Dengan mengganti proses manual ini dengan otomatisasi berbasis API, sistem diharapkan dapat mencapai latensi pemrosesan yang sebanding dengan kinerja end-to-end 58,3 ms yang dilaporkan dalam sistem AIR canggih [1], meskipun kinerja aktual akan bergantung pada waktu respons API dan latensi jaringan di lingkungan penerapan.</w:t>
      </w:r>
    </w:p>
    <w:p w14:paraId="613012B1" w14:textId="77777777" w:rsidR="00BA7650" w:rsidRDefault="00BA7650" w:rsidP="00BA7650">
      <w:pPr>
        <w:pStyle w:val="Heading3"/>
      </w:pPr>
      <w:bookmarkStart w:id="29" w:name="elimination-of-manual-data-entry-errors"/>
      <w:bookmarkEnd w:id="28"/>
      <w:r>
        <w:t>4.2 Penghapusan Kesalahan Entri Data Manual</w:t>
      </w:r>
    </w:p>
    <w:p w14:paraId="0C49FC47" w14:textId="77777777" w:rsidR="00BA7650" w:rsidRDefault="00BA7650" w:rsidP="00BA7650">
      <w:pPr>
        <w:pStyle w:val="FirstParagraph"/>
      </w:pPr>
      <w:r>
        <w:t>Ekstraksi dan normalisasi data otomatis diharapkan dapat menghilangkan kesalahan transkripsi manusia yang saat ini membahayakan integritas data IOC. Entri data manual memperkenalkan beberapa vektor kesalahan termasuk kesalahan ketik (misalnya, oktet IP salah), inkonsistensi format (misalnya, format tanggal campuran), dan transfer data yang tidak lengkap (misalnya, skor kepercayaan atau konteks yang hilang). Mekanisme validasi skema dan verifikasi format sistem yang diusulkan memastikan bahwa hanya catatan IOC yang benar dan lengkap secara sintaksis yang disebarkan ke kontrol keamanan hilir. Peningkatan kualitas data ini diharapkan dapat mengurangi negatif palsu yang disebabkan oleh IOC yang salah bentuk dan mengurangi waktu yang dihabiskan analis untuk memecahkan masalah integritas data. Literatur mendokumentasikan bahwa sistem otomatis yang direkayasa dengan baik dapat mencapai pengurangan substansial dalam positif palsu (39%) dan negatif palsu (42%) dibandingkan dengan proses manual [1], memberikan tolok ukur untuk peningkatan kualitas data yang diharapkan.</w:t>
      </w:r>
    </w:p>
    <w:p w14:paraId="0D5FD975" w14:textId="77777777" w:rsidR="00BA7650" w:rsidRDefault="00BA7650" w:rsidP="00BA7650">
      <w:pPr>
        <w:pStyle w:val="Heading3"/>
      </w:pPr>
      <w:bookmarkStart w:id="30" w:name="improvement-in-network-security-posture"/>
      <w:bookmarkEnd w:id="29"/>
      <w:r>
        <w:t>4.3 Peningkatan Postur Keamanan Jaringan</w:t>
      </w:r>
    </w:p>
    <w:p w14:paraId="312610AE" w14:textId="77777777" w:rsidR="00BA7650" w:rsidRDefault="00BA7650" w:rsidP="00BA7650">
      <w:pPr>
        <w:pStyle w:val="FirstParagraph"/>
      </w:pPr>
      <w:r>
        <w:t>Efek gabungan dari pengurangan waktu pemrosesan dan peningkatan kualitas data diharapkan menghasilkan peningkatan yang terukur dalam postur keamanan jaringan secara keseluruhan:</w:t>
      </w:r>
    </w:p>
    <w:p w14:paraId="1C5ABF60" w14:textId="77777777" w:rsidR="00BA7650" w:rsidRDefault="00BA7650" w:rsidP="00BA7650">
      <w:pPr>
        <w:numPr>
          <w:ilvl w:val="0"/>
          <w:numId w:val="2"/>
        </w:numPr>
      </w:pPr>
      <w:r>
        <w:rPr>
          <w:b/>
          <w:bCs/>
        </w:rPr>
        <w:lastRenderedPageBreak/>
        <w:t xml:space="preserve">Pengurangan Waktu Rata-Rata untuk Merespons (MTTR): </w:t>
      </w:r>
      <w:r>
        <w:t>Propagasi IOC yang lebih cepat memungkinkan pemblokiran infrastruktur berbahaya yang lebih cepat, membatasi jendela operasional musuh. Berdasarkan penelitian kematangan SOC [3], organisasi yang menerapkan otomatisasi SOAR melaporkan pengurangan MTTR yang substansial, meskipun nilai pastinya bervariasi menurut konteks operasional.</w:t>
      </w:r>
    </w:p>
    <w:p w14:paraId="606C8962" w14:textId="77777777" w:rsidR="00BA7650" w:rsidRDefault="00BA7650" w:rsidP="00BA7650">
      <w:pPr>
        <w:numPr>
          <w:ilvl w:val="0"/>
          <w:numId w:val="2"/>
        </w:numPr>
      </w:pPr>
      <w:r>
        <w:rPr>
          <w:b/>
          <w:bCs/>
        </w:rPr>
        <w:t>Cakupan Ancaman yang Ditingkatkan</w:t>
      </w:r>
      <w:r>
        <w:t>: Pemrosesan otomatis memungkinkan SOC untuk mengoperasionalkan volume intelijen ancaman yang lebih tinggi daripada yang diizinkan oleh alur kerja manual, memperluas cakupan defensif terhadap ancaman yang muncul.</w:t>
      </w:r>
    </w:p>
    <w:p w14:paraId="3EDF67B1" w14:textId="77777777" w:rsidR="00BA7650" w:rsidRDefault="00BA7650" w:rsidP="00BA7650">
      <w:pPr>
        <w:numPr>
          <w:ilvl w:val="0"/>
          <w:numId w:val="2"/>
        </w:numPr>
      </w:pPr>
      <w:r>
        <w:rPr>
          <w:b/>
          <w:bCs/>
        </w:rPr>
        <w:t>Peningkatan Efisiensi Analis</w:t>
      </w:r>
      <w:r>
        <w:t>: Dengan mengotomatiskan tugas transfer data yang berulang, sistem membebaskan waktu analis untuk aktivitas bernilai lebih tinggi termasuk perburuan ancaman, investigasi insiden, dan analisis ancaman strategis. Ini membahas masalah burnout analis yang didokumentasikan dalam literatur SOAR [2], [4].</w:t>
      </w:r>
    </w:p>
    <w:p w14:paraId="1B99CB24" w14:textId="77777777" w:rsidR="00BA7650" w:rsidRDefault="00BA7650" w:rsidP="00BA7650">
      <w:pPr>
        <w:numPr>
          <w:ilvl w:val="0"/>
          <w:numId w:val="2"/>
        </w:numPr>
      </w:pPr>
      <w:r>
        <w:rPr>
          <w:b/>
          <w:bCs/>
        </w:rPr>
        <w:t>Postur Pertahanan Proaktif</w:t>
      </w:r>
      <w:r>
        <w:t>: Distribusi IOC real-time memungkinkan pemblokiran preemptive infrastruktur berbahaya yang diketahui sebelum diamati dalam lalu lintas jaringan internal, bergeser dari pertahanan reaktif ke proaktif [9].</w:t>
      </w:r>
    </w:p>
    <w:p w14:paraId="7612F5BF" w14:textId="77777777" w:rsidR="00BA7650" w:rsidRDefault="00BA7650" w:rsidP="00BA7650">
      <w:pPr>
        <w:numPr>
          <w:ilvl w:val="0"/>
          <w:numId w:val="2"/>
        </w:numPr>
      </w:pPr>
      <w:r>
        <w:rPr>
          <w:b/>
          <w:bCs/>
        </w:rPr>
        <w:t xml:space="preserve">Konsistensi Operasional: </w:t>
      </w:r>
      <w:r>
        <w:t>Alur kerja otomatis memastikan penerapan intelijen ancaman yang konsisten di semua kontrol keamanan, menghilangkan kesenjangan yang disebabkan oleh pengawasan manual atau prosedur yang tidak konsisten.</w:t>
      </w:r>
    </w:p>
    <w:p w14:paraId="506AA024" w14:textId="77777777" w:rsidR="00BA7650" w:rsidRDefault="00BA7650" w:rsidP="00BA7650">
      <w:pPr>
        <w:pStyle w:val="Heading3"/>
      </w:pPr>
      <w:bookmarkStart w:id="31" w:name="quantitative-success-metrics"/>
      <w:bookmarkEnd w:id="30"/>
      <w:r>
        <w:t>4.4 Metrik Keberhasilan Kuantitatif</w:t>
      </w:r>
    </w:p>
    <w:p w14:paraId="258E5361" w14:textId="77777777" w:rsidR="00BA7650" w:rsidRDefault="00BA7650" w:rsidP="00BA7650">
      <w:pPr>
        <w:pStyle w:val="FirstParagraph"/>
      </w:pPr>
      <w:r>
        <w:t>Efektivitas sistem akan dievaluasi terhadap metrik kuantitatif berikut:</w:t>
      </w:r>
    </w:p>
    <w:p w14:paraId="602182F5" w14:textId="77777777" w:rsidR="00BA7650" w:rsidRDefault="00BA7650" w:rsidP="00BA7650">
      <w:pPr>
        <w:pStyle w:val="Compact"/>
        <w:numPr>
          <w:ilvl w:val="0"/>
          <w:numId w:val="4"/>
        </w:numPr>
      </w:pPr>
      <w:r>
        <w:rPr>
          <w:b/>
          <w:bCs/>
        </w:rPr>
        <w:t>Pengurangan Waktu Pemrosesan</w:t>
      </w:r>
      <w:r>
        <w:t>: Target pengurangan waktu rata-rata ≥80% dari ketersediaan IOC hingga pemberitahuan analis</w:t>
      </w:r>
    </w:p>
    <w:p w14:paraId="00A9DF3A" w14:textId="77777777" w:rsidR="00BA7650" w:rsidRDefault="00BA7650" w:rsidP="00BA7650">
      <w:pPr>
        <w:pStyle w:val="Compact"/>
        <w:numPr>
          <w:ilvl w:val="0"/>
          <w:numId w:val="4"/>
        </w:numPr>
      </w:pPr>
      <w:r>
        <w:rPr>
          <w:b/>
          <w:bCs/>
        </w:rPr>
        <w:t>Akurasi Data</w:t>
      </w:r>
      <w:r>
        <w:t>: Kebenaran format IOC target ≥95% (divalidasi melalui pemeriksaan skema otomatis)</w:t>
      </w:r>
    </w:p>
    <w:p w14:paraId="0FE56EF8" w14:textId="77777777" w:rsidR="00BA7650" w:rsidRDefault="00BA7650" w:rsidP="00BA7650">
      <w:pPr>
        <w:pStyle w:val="Compact"/>
        <w:numPr>
          <w:ilvl w:val="0"/>
          <w:numId w:val="4"/>
        </w:numPr>
      </w:pPr>
      <w:r>
        <w:rPr>
          <w:b/>
          <w:bCs/>
        </w:rPr>
        <w:t>Tingkat Positif Palsu</w:t>
      </w:r>
      <w:r>
        <w:t>: Target tingkat positif palsu ≤10% berdasarkan umpan balik analis</w:t>
      </w:r>
    </w:p>
    <w:p w14:paraId="6FDECABA" w14:textId="77777777" w:rsidR="00BA7650" w:rsidRDefault="00BA7650" w:rsidP="00BA7650">
      <w:pPr>
        <w:pStyle w:val="Compact"/>
        <w:numPr>
          <w:ilvl w:val="0"/>
          <w:numId w:val="4"/>
        </w:numPr>
      </w:pPr>
      <w:r>
        <w:rPr>
          <w:b/>
          <w:bCs/>
        </w:rPr>
        <w:t>Kepuasan Analis</w:t>
      </w:r>
      <w:r>
        <w:t>: Penilaian kualitatif melalui survei pasca-penerapan</w:t>
      </w:r>
    </w:p>
    <w:p w14:paraId="51143479" w14:textId="77777777" w:rsidR="00BA7650" w:rsidRDefault="00BA7650" w:rsidP="00BA7650">
      <w:pPr>
        <w:pStyle w:val="Compact"/>
        <w:numPr>
          <w:ilvl w:val="0"/>
          <w:numId w:val="4"/>
        </w:numPr>
      </w:pPr>
      <w:r>
        <w:rPr>
          <w:b/>
          <w:bCs/>
        </w:rPr>
        <w:t>Keandalan Sistem</w:t>
      </w:r>
      <w:r>
        <w:t>: Target waktu aktif ≥99% untuk alur kerja otomatis</w:t>
      </w:r>
    </w:p>
    <w:p w14:paraId="0F2DE199" w14:textId="77777777" w:rsidR="00BA7650" w:rsidRDefault="00BA7650" w:rsidP="00BA7650">
      <w:pPr>
        <w:pStyle w:val="FirstParagraph"/>
      </w:pPr>
      <w:r>
        <w:t>Metrik ini selaras dengan tolok ukur kinerja yang ditetapkan dalam SOAR baru-baru ini dan penelitian respons insiden otomatis [1], [3], [4], memberikan kerangka kerja yang ketat untuk mengevaluasi dampak operasional sistem.</w:t>
      </w:r>
    </w:p>
    <w:p w14:paraId="6E3463AD" w14:textId="77777777" w:rsidR="00BA7650" w:rsidRDefault="00BA7650" w:rsidP="00BA7650">
      <w:r>
        <w:pict w14:anchorId="680282D6">
          <v:rect id="_x0000_i1049" style="width:0;height:1.5pt" o:hralign="center" o:hrstd="t" o:hr="t"/>
        </w:pict>
      </w:r>
    </w:p>
    <w:bookmarkEnd w:id="27"/>
    <w:bookmarkEnd w:id="31"/>
    <w:p w14:paraId="6AE0CD6B" w14:textId="77777777" w:rsidR="00BA7650" w:rsidRDefault="00BA7650" w:rsidP="00BA7650">
      <w:pPr>
        <w:pStyle w:val="Heading2"/>
      </w:pPr>
      <w:r>
        <w:t>5. Kesimpulan</w:t>
      </w:r>
    </w:p>
    <w:p w14:paraId="4D357F86" w14:textId="77777777" w:rsidR="00BA7650" w:rsidRDefault="00BA7650" w:rsidP="00BA7650">
      <w:pPr>
        <w:pStyle w:val="FirstParagraph"/>
      </w:pPr>
      <w:r>
        <w:t xml:space="preserve">Proposal penelitian ini menyajikan pendekatan praktis dan hemat biaya untuk menerapkan distribusi intelijen ancaman otomatis di lingkungan SOC yang terbatas sumber daya. </w:t>
      </w:r>
      <w:r>
        <w:lastRenderedPageBreak/>
        <w:t>Dengan memanfaatkan orkestrasi berbasis API, platform otomatisasi low-code, dan mekanisme validasi human-in-the-loop, sistem yang diusulkan mengatasi kemacetan operasional penting dalam operasi pertahanan jaringan kontemporer. Tinjauan literatur menetapkan dasar teoretis yang kuat untuk pekerjaan ini, menunjukkan bahwa otomatisasi yang digerakkan oleh SOAR dapat mencapai peningkatan substansial dalam akurasi deteksi, latensi pemrosesan, dan efektivitas respons insiden secara keseluruhan [1], [3], [4]. Metodologi yang diusulkan mengadaptasi temuan akademis ini dengan konteks implementasi praktis, menyeimbangkan manfaat operasional otomatisasi dengan kebutuhan akan pengawasan analis dan jaminan kualitas data [4], [8].</w:t>
      </w:r>
    </w:p>
    <w:p w14:paraId="186A290D" w14:textId="77777777" w:rsidR="00BA7650" w:rsidRDefault="00BA7650" w:rsidP="00BA7650">
      <w:pPr>
        <w:pStyle w:val="BodyText"/>
      </w:pPr>
      <w:r>
        <w:t>Hasil yang diharapkan—pengurangan dramatis dalam waktu pemrosesan, penghapusan kesalahan manual, dan peningkatan postur keamanan jaringan—secara langsung membahas tujuan penelitian dan memberikan nilai terukur bagi organisasi. Dengan meminimalkan Window of Exposure dan mengurangi MTTR, sistem ini berkontribusi pada postur pertahanan yang lebih tangguh terhadap ancaman dunia maya kontemporer. Selain itu, penelitian ini menunjukkan kelayakan penerapan prinsip-prinsip SOAR menggunakan platform low-code yang dapat diakses, yang berpotensi menurunkan hambatan masuk bagi organisasi yang kekurangan sumber daya untuk solusi SOAR perusahaan.</w:t>
      </w:r>
    </w:p>
    <w:p w14:paraId="3BB58461" w14:textId="77777777" w:rsidR="00BA7650" w:rsidRDefault="00BA7650" w:rsidP="00BA7650">
      <w:pPr>
        <w:pStyle w:val="BodyText"/>
      </w:pPr>
      <w:r>
        <w:t>Pekerjaan di masa depan akan berfokus pada implementasi sistem, evaluasi empiris metrik operasional, dan penyempurnaan berulang berdasarkan umpan balik analis. Arah penelitian tambahan mencakup integrasi model pembelajaran mesin untuk pemfilteran positif palsu otomatis, perluasan ke sumber intelijen ancaman tambahan di luar Cyfirma, dan investigasi alur kerja remediasi otonom sepenuhnya untuk IOC dengan keyakinan tinggi dan berisiko rendah. Penelitian ini berkontribusi pada semakin banyak pengetahuan tentang otomatisasi intelijen ancaman praktis dan pengoptimalan keamanan operasional, dengan aplikasi potensial di berbagai konteks organisasi.</w:t>
      </w:r>
    </w:p>
    <w:p w14:paraId="4C156A48" w14:textId="77777777" w:rsidR="001A2E96" w:rsidRDefault="00000000">
      <w:r>
        <w:pict w14:anchorId="40965596">
          <v:rect id="_x0000_i1032" style="width:0;height:1.5pt" o:hralign="center" o:hrstd="t" o:hr="t"/>
        </w:pict>
      </w:r>
    </w:p>
    <w:p w14:paraId="6C9B1835" w14:textId="77777777" w:rsidR="001A2E96" w:rsidRDefault="00000000">
      <w:pPr>
        <w:pStyle w:val="Heading2"/>
      </w:pPr>
      <w:bookmarkStart w:id="32" w:name="references"/>
      <w:bookmarkEnd w:id="1"/>
      <w:r>
        <w:t>References</w:t>
      </w:r>
    </w:p>
    <w:p w14:paraId="14FC911C" w14:textId="77777777" w:rsidR="001A2E96" w:rsidRDefault="00000000">
      <w:pPr>
        <w:pStyle w:val="FirstParagraph"/>
      </w:pPr>
      <w:r>
        <w:t xml:space="preserve">[1] J. Zhang, S. Li, W. Huang, H. Jing, and Q. Zhang, “Design and Computational Modeling of an AI-Based Automated Cybersecurity Incident Response System,” </w:t>
      </w:r>
      <w:r>
        <w:rPr>
          <w:i/>
          <w:iCs/>
        </w:rPr>
        <w:t>IEEE Access</w:t>
      </w:r>
      <w:r>
        <w:t xml:space="preserve">, 2025. DOI: </w:t>
      </w:r>
      <w:hyperlink r:id="rId7">
        <w:r>
          <w:rPr>
            <w:rStyle w:val="Hyperlink"/>
          </w:rPr>
          <w:t>10.1109/access.2025.3603975</w:t>
        </w:r>
      </w:hyperlink>
    </w:p>
    <w:p w14:paraId="3857895B" w14:textId="77777777" w:rsidR="001A2E96" w:rsidRDefault="00000000">
      <w:pPr>
        <w:pStyle w:val="BodyText"/>
      </w:pPr>
      <w:r>
        <w:t>[2] U. F. Abdulrazaq and V. E. Kulugh, “Operational Integration of Cyber Threat Intelligence in Modern Security Operations Centers: A Design Science Approach,” 2024.</w:t>
      </w:r>
    </w:p>
    <w:p w14:paraId="113D4C04" w14:textId="77777777" w:rsidR="001A2E96" w:rsidRDefault="00000000">
      <w:pPr>
        <w:pStyle w:val="BodyText"/>
      </w:pPr>
      <w:r>
        <w:t>[3] S. Sohal, “Correlating SOC Maturity Levels with Incident Response Outcomes: An Empirical Study,” 2024.</w:t>
      </w:r>
    </w:p>
    <w:p w14:paraId="7799F4C4" w14:textId="77777777" w:rsidR="001A2E96" w:rsidRDefault="00000000">
      <w:pPr>
        <w:pStyle w:val="BodyText"/>
      </w:pPr>
      <w:r>
        <w:t>[4] Ismail, R. Kurnia, Z. A. Brata, G. A. Nelistiani, and S. Heo, “Toward Robust Security Orchestration and Automated Response in Security Operations Centers with a Hyper-Automation Approach Using Agentic Artificial Intelligence,” 2024.</w:t>
      </w:r>
    </w:p>
    <w:p w14:paraId="684FEFB2" w14:textId="77777777" w:rsidR="001A2E96" w:rsidRDefault="00000000">
      <w:pPr>
        <w:pStyle w:val="BodyText"/>
      </w:pPr>
      <w:r>
        <w:t>[5] H. Pigg, “Threat Intelligence Automation and Optimization Through SOAR Integration,” 2024.</w:t>
      </w:r>
    </w:p>
    <w:p w14:paraId="5DAB8077" w14:textId="77777777" w:rsidR="001A2E96" w:rsidRDefault="00000000">
      <w:pPr>
        <w:pStyle w:val="BodyText"/>
      </w:pPr>
      <w:r>
        <w:lastRenderedPageBreak/>
        <w:t>[6] V. G. Bilali, D. Kosyvas, and T. Theodoropoulos, “Iris Advanced Threat Intelligence Orchestrator—A Way to Manage Cybersecurity Challenges of IoT Ecosystems in Smart Cities,” 2024.</w:t>
      </w:r>
    </w:p>
    <w:p w14:paraId="176C384A" w14:textId="77777777" w:rsidR="001A2E96" w:rsidRDefault="00000000">
      <w:pPr>
        <w:pStyle w:val="BodyText"/>
      </w:pPr>
      <w:r>
        <w:t>[7] M. Mennuni, “An Analysis of SOC Monitoring Systems,” 2024.</w:t>
      </w:r>
    </w:p>
    <w:p w14:paraId="2DB8274E" w14:textId="77777777" w:rsidR="001A2E96" w:rsidRDefault="00000000">
      <w:pPr>
        <w:pStyle w:val="BodyText"/>
      </w:pPr>
      <w:r>
        <w:t xml:space="preserve">[8] A. Mareedu, “Autonomous Security Operations Centers (SOC): AI Agents for Threat Triage, Response, and Orchestration,” 2025. DOI: </w:t>
      </w:r>
      <w:hyperlink r:id="rId8">
        <w:r>
          <w:rPr>
            <w:rStyle w:val="Hyperlink"/>
          </w:rPr>
          <w:t>10.63282/3050-922x.ijeret-v6i2p108</w:t>
        </w:r>
      </w:hyperlink>
    </w:p>
    <w:p w14:paraId="0CC8AC90" w14:textId="77777777" w:rsidR="001A2E96" w:rsidRDefault="00000000">
      <w:pPr>
        <w:pStyle w:val="BodyText"/>
      </w:pPr>
      <w:r>
        <w:t xml:space="preserve">[9] S. M. I. Mahadi, S. K. Mallik, N. R. Shatu, and M. Rahman, “From Reactive to Proactive: Engineering a Next-Generation Cyber Threat Response Emergency Operations Center (EOC) for Financial Institutions,” </w:t>
      </w:r>
      <w:r>
        <w:rPr>
          <w:i/>
          <w:iCs/>
        </w:rPr>
        <w:t>American Journal of Geospatial Technology</w:t>
      </w:r>
      <w:r>
        <w:t xml:space="preserve">, 2025. DOI: </w:t>
      </w:r>
      <w:hyperlink r:id="rId9">
        <w:r>
          <w:rPr>
            <w:rStyle w:val="Hyperlink"/>
          </w:rPr>
          <w:t>10.54536/ajgt.v4i1.5355</w:t>
        </w:r>
      </w:hyperlink>
    </w:p>
    <w:p w14:paraId="0990BFE5" w14:textId="77777777" w:rsidR="001A2E96" w:rsidRDefault="00000000">
      <w:r>
        <w:pict w14:anchorId="625E425E">
          <v:rect id="_x0000_i1033" style="width:0;height:1.5pt" o:hralign="center" o:hrstd="t" o:hr="t"/>
        </w:pict>
      </w:r>
    </w:p>
    <w:p w14:paraId="111E74C8" w14:textId="77777777" w:rsidR="001A2E96" w:rsidRDefault="00000000">
      <w:pPr>
        <w:pStyle w:val="FirstParagraph"/>
      </w:pPr>
      <w:r>
        <w:rPr>
          <w:b/>
          <w:bCs/>
        </w:rPr>
        <w:t>End of Research Proposal</w:t>
      </w:r>
      <w:bookmarkEnd w:id="0"/>
      <w:bookmarkEnd w:id="32"/>
    </w:p>
    <w:sectPr w:rsidR="001A2E9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35D0B" w14:textId="77777777" w:rsidR="004A394B" w:rsidRDefault="004A394B">
      <w:pPr>
        <w:spacing w:after="0"/>
      </w:pPr>
      <w:r>
        <w:separator/>
      </w:r>
    </w:p>
  </w:endnote>
  <w:endnote w:type="continuationSeparator" w:id="0">
    <w:p w14:paraId="44D685B9" w14:textId="77777777" w:rsidR="004A394B" w:rsidRDefault="004A39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1100" w14:textId="77777777" w:rsidR="004A394B" w:rsidRDefault="004A394B">
      <w:r>
        <w:separator/>
      </w:r>
    </w:p>
  </w:footnote>
  <w:footnote w:type="continuationSeparator" w:id="0">
    <w:p w14:paraId="772571C5" w14:textId="77777777" w:rsidR="004A394B" w:rsidRDefault="004A39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06E2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8A4E7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3C86A2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50920879">
    <w:abstractNumId w:val="0"/>
  </w:num>
  <w:num w:numId="2" w16cid:durableId="1239750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675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3513974">
    <w:abstractNumId w:val="1"/>
  </w:num>
  <w:num w:numId="5" w16cid:durableId="185605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11647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4515751">
    <w:abstractNumId w:val="1"/>
  </w:num>
  <w:num w:numId="8" w16cid:durableId="605815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165510">
    <w:abstractNumId w:val="1"/>
  </w:num>
  <w:num w:numId="10" w16cid:durableId="827480507">
    <w:abstractNumId w:val="1"/>
  </w:num>
  <w:num w:numId="11" w16cid:durableId="188417960">
    <w:abstractNumId w:val="1"/>
  </w:num>
  <w:num w:numId="12" w16cid:durableId="1820418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9533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90964752">
    <w:abstractNumId w:val="1"/>
  </w:num>
  <w:num w:numId="15" w16cid:durableId="81010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6094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A2E96"/>
    <w:rsid w:val="001A2E96"/>
    <w:rsid w:val="00327E69"/>
    <w:rsid w:val="004A394B"/>
    <w:rsid w:val="00BA7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1636D"/>
  <w15:docId w15:val="{72950A89-231A-4DE4-8F27-D2BE3286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3282/3050-922x.ijeret-v6i2p108" TargetMode="External"/><Relationship Id="rId3" Type="http://schemas.openxmlformats.org/officeDocument/2006/relationships/settings" Target="settings.xml"/><Relationship Id="rId7" Type="http://schemas.openxmlformats.org/officeDocument/2006/relationships/hyperlink" Target="https://doi.org/10.1109/access.2025.360397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54536/ajgt.v4i1.53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4452</Words>
  <Characters>25378</Characters>
  <Application>Microsoft Office Word</Application>
  <DocSecurity>0</DocSecurity>
  <Lines>211</Lines>
  <Paragraphs>59</Paragraphs>
  <ScaleCrop>false</ScaleCrop>
  <Company/>
  <LinksUpToDate>false</LinksUpToDate>
  <CharactersWithSpaces>29771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KENNETH VAN DYON</cp:lastModifiedBy>
  <cp:revision>2</cp:revision>
  <dcterms:created xsi:type="dcterms:W3CDTF">2026-01-11T10:14:00Z</dcterms:created>
  <dcterms:modified xsi:type="dcterms:W3CDTF">2026-01-14T10:42:00Z</dcterms:modified>
</cp:coreProperties>
</file>