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Luis_01_Examen_20250523_204855</w:t>
      </w:r>
    </w:p>
    <w:p>
      <w:r>
        <w:t>👤 Estudiante: Luis 01</w:t>
      </w:r>
    </w:p>
    <w:p>
      <w:r>
        <w:t>📊 Puntaje Total: 5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2 / 2</w:t>
      </w:r>
    </w:p>
    <w:p>
      <w:r>
        <w:t>📌 Justificación: Correcta. Identificó todos los tipos de fragmentación.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no estar sincronizados temporalmente pero se actualizan con el tiempo hasta volverse consistentes.</w:t>
      </w:r>
    </w:p>
    <w:p>
      <w:r>
        <w:t>🎯 Puntaje: -1 / 2</w:t>
      </w:r>
    </w:p>
    <w:p>
      <w:r>
        <w:t>📌 Justificación: Sin justificación.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-1 / 2</w:t>
      </w:r>
    </w:p>
    <w:p>
      <w:r>
        <w:t>📌 Justificación: Sin justificación.</w:t>
      </w:r>
    </w:p>
    <w:p/>
    <w:p>
      <w:pPr>
        <w:pStyle w:val="Heading1"/>
      </w:pPr>
      <w:r>
        <w:t>🧠 Conclusión General del Desempeño</w:t>
      </w:r>
    </w:p>
    <w:p>
      <w:r>
        <w:t>✅ Fortalezas: La student ha identificado correctamente los tipos de fragmentación y ha showed un conocimiento básico sobre el módulo de control de consistencia.</w:t>
      </w:r>
    </w:p>
    <w:p>
      <w:r>
        <w:t>⚠️ Debilidades: No ha podido definir correctamente la consistencia eventual y ha confundido componentes del sistema distribuido.</w:t>
      </w:r>
    </w:p>
    <w:p>
      <w:r>
        <w:t>📚 Sugerencias de Mejora: Estudiar más detenidamente las definiciones de consistencia eventual, fragmentación heterogénea y el roles de los diferentes componentes en las bases de datos distribuidas.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