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AF4.2 - Boka klubbmöte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Ägare vill boka ett klubbmöte som når ut till alla medlemmar. Det ska finnas information om vad mötet kommer handla om och tid och datum.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8"/>
          <w:rtl w:val="0"/>
        </w:rPr>
        <w:t xml:space="preserve">Primär aktör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Ägare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Förkrav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Ägare är inloggad.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Efterkrav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Klubbmötet hamnar i kalendern och information skickas till alla medlemmar.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AF4.2 - Boka klubbmöte.docx</dc:title>
</cp:coreProperties>
</file>