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xls" ContentType="application/vnd.ms-excel"/>
  <Default Extension="xlsm" ContentType="application/vnd.ms-excel.sheet.macroEnabled.12"/>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E0C35" w14:textId="77777777" w:rsidR="00002922" w:rsidRPr="00002922" w:rsidRDefault="00002922" w:rsidP="00002922">
      <w:pPr>
        <w:rPr>
          <w:rFonts w:ascii="Calibri" w:eastAsia="Times New Roman" w:hAnsi="Calibri" w:cs="Times New Roman"/>
          <w:b/>
          <w:color w:val="000000"/>
          <w:sz w:val="22"/>
          <w:szCs w:val="22"/>
          <w:shd w:val="clear" w:color="auto" w:fill="FFFFFF"/>
        </w:rPr>
      </w:pPr>
      <w:r w:rsidRPr="00002922">
        <w:rPr>
          <w:rFonts w:ascii="Calibri" w:eastAsia="Times New Roman" w:hAnsi="Calibri" w:cs="Times New Roman"/>
          <w:b/>
          <w:color w:val="000000"/>
          <w:sz w:val="22"/>
          <w:szCs w:val="22"/>
          <w:shd w:val="clear" w:color="auto" w:fill="FFFFFF"/>
        </w:rPr>
        <w:t>1) Describe the parameters you use, e.g., length of time to transmit (with -t), number of parallel connections (with -P), and other parameters if you specify any. Note, only the number of parallel connections should vary, and all other parameters should be fixed.</w:t>
      </w:r>
    </w:p>
    <w:p w14:paraId="4ED70A65" w14:textId="77777777" w:rsidR="00002922" w:rsidRPr="00002922" w:rsidRDefault="00002922" w:rsidP="00002922">
      <w:pPr>
        <w:rPr>
          <w:rFonts w:ascii="Calibri" w:eastAsia="Times New Roman" w:hAnsi="Calibri" w:cs="Times New Roman"/>
          <w:sz w:val="22"/>
          <w:szCs w:val="22"/>
        </w:rPr>
      </w:pPr>
    </w:p>
    <w:p w14:paraId="2AB6A6ED" w14:textId="77777777" w:rsidR="00C45B95" w:rsidRDefault="00002922">
      <w:pPr>
        <w:rPr>
          <w:rFonts w:ascii="Calibri" w:hAnsi="Calibri"/>
          <w:sz w:val="22"/>
          <w:szCs w:val="22"/>
        </w:rPr>
      </w:pPr>
      <w:r>
        <w:rPr>
          <w:rFonts w:ascii="Calibri" w:hAnsi="Calibri"/>
          <w:sz w:val="22"/>
          <w:szCs w:val="22"/>
        </w:rPr>
        <w:t>Parameters:</w:t>
      </w:r>
    </w:p>
    <w:p w14:paraId="3C2E8A98" w14:textId="7153CEA7" w:rsidR="00002922" w:rsidRPr="00002922" w:rsidRDefault="00002922" w:rsidP="00002922">
      <w:pPr>
        <w:pStyle w:val="ListParagraph"/>
        <w:numPr>
          <w:ilvl w:val="0"/>
          <w:numId w:val="1"/>
        </w:numPr>
        <w:rPr>
          <w:rFonts w:ascii="Calibri" w:hAnsi="Calibri"/>
          <w:sz w:val="22"/>
          <w:szCs w:val="22"/>
        </w:rPr>
      </w:pPr>
      <w:r w:rsidRPr="00396D0D">
        <w:rPr>
          <w:rFonts w:ascii="Calibri" w:hAnsi="Calibri"/>
          <w:sz w:val="22"/>
          <w:szCs w:val="22"/>
          <w:u w:val="single"/>
        </w:rPr>
        <w:t>Port (-p) = 5201</w:t>
      </w:r>
      <w:r w:rsidRPr="00002922">
        <w:rPr>
          <w:rFonts w:ascii="Calibri" w:hAnsi="Calibri"/>
          <w:sz w:val="22"/>
          <w:szCs w:val="22"/>
        </w:rPr>
        <w:t xml:space="preserve"> </w:t>
      </w:r>
      <w:r w:rsidRPr="00396D0D">
        <w:rPr>
          <w:rFonts w:ascii="Calibri" w:hAnsi="Calibri"/>
          <w:sz w:val="22"/>
          <w:szCs w:val="22"/>
        </w:rPr>
        <w:t>Reason for choice</w:t>
      </w:r>
      <w:r w:rsidRPr="00002922">
        <w:rPr>
          <w:rFonts w:ascii="Calibri" w:hAnsi="Calibri"/>
          <w:sz w:val="22"/>
          <w:szCs w:val="22"/>
        </w:rPr>
        <w:t xml:space="preserve">: arbitrary. Any port that would connect to </w:t>
      </w:r>
      <w:r w:rsidR="0023029F">
        <w:rPr>
          <w:rFonts w:ascii="Calibri" w:hAnsi="Calibri"/>
          <w:sz w:val="22"/>
          <w:szCs w:val="22"/>
        </w:rPr>
        <w:t>the iperf server was sufficient</w:t>
      </w:r>
      <w:r w:rsidR="007E1B57">
        <w:rPr>
          <w:rFonts w:ascii="Calibri" w:hAnsi="Calibri"/>
          <w:sz w:val="22"/>
          <w:szCs w:val="22"/>
        </w:rPr>
        <w:t>.</w:t>
      </w:r>
      <w:r w:rsidR="0023029F">
        <w:rPr>
          <w:rFonts w:ascii="Calibri" w:hAnsi="Calibri"/>
          <w:sz w:val="22"/>
          <w:szCs w:val="22"/>
        </w:rPr>
        <w:t xml:space="preserve"> </w:t>
      </w:r>
    </w:p>
    <w:p w14:paraId="6087C168" w14:textId="1B1EB12D" w:rsidR="00002922" w:rsidRDefault="00002922" w:rsidP="00002922">
      <w:pPr>
        <w:pStyle w:val="ListParagraph"/>
        <w:numPr>
          <w:ilvl w:val="0"/>
          <w:numId w:val="1"/>
        </w:numPr>
        <w:rPr>
          <w:rFonts w:ascii="Calibri" w:hAnsi="Calibri"/>
          <w:sz w:val="22"/>
          <w:szCs w:val="22"/>
        </w:rPr>
      </w:pPr>
      <w:r w:rsidRPr="00396D0D">
        <w:rPr>
          <w:rFonts w:ascii="Calibri" w:hAnsi="Calibri"/>
          <w:sz w:val="22"/>
          <w:szCs w:val="22"/>
          <w:u w:val="single"/>
        </w:rPr>
        <w:t>Length of time to transmit (-t) = 5</w:t>
      </w:r>
      <w:r w:rsidRPr="00002922">
        <w:rPr>
          <w:rFonts w:ascii="Calibri" w:hAnsi="Calibri"/>
          <w:sz w:val="22"/>
          <w:szCs w:val="22"/>
        </w:rPr>
        <w:t xml:space="preserve">. </w:t>
      </w:r>
      <w:r w:rsidR="00396D0D">
        <w:rPr>
          <w:rFonts w:ascii="Calibri" w:hAnsi="Calibri"/>
          <w:sz w:val="22"/>
          <w:szCs w:val="22"/>
        </w:rPr>
        <w:t xml:space="preserve">Reason for choice: Anything less than 4 </w:t>
      </w:r>
      <w:r w:rsidR="00495556">
        <w:rPr>
          <w:rFonts w:ascii="Calibri" w:hAnsi="Calibri"/>
          <w:sz w:val="22"/>
          <w:szCs w:val="22"/>
        </w:rPr>
        <w:t>seemed like an</w:t>
      </w:r>
      <w:r w:rsidR="00396D0D">
        <w:rPr>
          <w:rFonts w:ascii="Calibri" w:hAnsi="Calibri"/>
          <w:sz w:val="22"/>
          <w:szCs w:val="22"/>
        </w:rPr>
        <w:t xml:space="preserve"> insufficient amount of time</w:t>
      </w:r>
      <w:r w:rsidR="00495556">
        <w:rPr>
          <w:rFonts w:ascii="Calibri" w:hAnsi="Calibri"/>
          <w:sz w:val="22"/>
          <w:szCs w:val="22"/>
        </w:rPr>
        <w:t>, but a</w:t>
      </w:r>
      <w:r w:rsidR="00396D0D">
        <w:rPr>
          <w:rFonts w:ascii="Calibri" w:hAnsi="Calibri"/>
          <w:sz w:val="22"/>
          <w:szCs w:val="22"/>
        </w:rPr>
        <w:t>nything over 7 dragged out testing time. Thus, -t 5 was deemed a fair compromise.</w:t>
      </w:r>
    </w:p>
    <w:p w14:paraId="5313AAF7" w14:textId="214FB743" w:rsidR="00396D0D" w:rsidRDefault="00396D0D" w:rsidP="00002922">
      <w:pPr>
        <w:pStyle w:val="ListParagraph"/>
        <w:numPr>
          <w:ilvl w:val="0"/>
          <w:numId w:val="1"/>
        </w:numPr>
        <w:rPr>
          <w:rFonts w:ascii="Calibri" w:hAnsi="Calibri"/>
          <w:sz w:val="22"/>
          <w:szCs w:val="22"/>
        </w:rPr>
      </w:pPr>
      <w:r w:rsidRPr="00396D0D">
        <w:rPr>
          <w:rFonts w:ascii="Calibri" w:hAnsi="Calibri"/>
          <w:sz w:val="22"/>
          <w:szCs w:val="22"/>
          <w:u w:val="single"/>
        </w:rPr>
        <w:t>P</w:t>
      </w:r>
      <w:r w:rsidR="004061BE">
        <w:rPr>
          <w:rFonts w:ascii="Calibri" w:hAnsi="Calibri"/>
          <w:sz w:val="22"/>
          <w:szCs w:val="22"/>
          <w:u w:val="single"/>
        </w:rPr>
        <w:t>arallel connections (-P) = [1, 20</w:t>
      </w:r>
      <w:r w:rsidRPr="00396D0D">
        <w:rPr>
          <w:rFonts w:ascii="Calibri" w:hAnsi="Calibri"/>
          <w:sz w:val="22"/>
          <w:szCs w:val="22"/>
          <w:u w:val="single"/>
        </w:rPr>
        <w:t>]</w:t>
      </w:r>
      <w:r>
        <w:rPr>
          <w:rFonts w:ascii="Calibri" w:hAnsi="Calibri"/>
          <w:sz w:val="22"/>
          <w:szCs w:val="22"/>
        </w:rPr>
        <w:t xml:space="preserve">. Reason for choice: </w:t>
      </w:r>
      <w:r w:rsidR="00C47999">
        <w:rPr>
          <w:rFonts w:ascii="Calibri" w:hAnsi="Calibri"/>
          <w:sz w:val="22"/>
          <w:szCs w:val="22"/>
        </w:rPr>
        <w:t>chose a large enough window to showcase throughput v</w:t>
      </w:r>
      <w:r w:rsidR="00A01C66">
        <w:rPr>
          <w:rFonts w:ascii="Calibri" w:hAnsi="Calibri"/>
          <w:sz w:val="22"/>
          <w:szCs w:val="22"/>
        </w:rPr>
        <w:t>.</w:t>
      </w:r>
      <w:r w:rsidR="00C47999">
        <w:rPr>
          <w:rFonts w:ascii="Calibri" w:hAnsi="Calibri"/>
          <w:sz w:val="22"/>
          <w:szCs w:val="22"/>
        </w:rPr>
        <w:t xml:space="preserve"> parallel connections trend.</w:t>
      </w:r>
    </w:p>
    <w:p w14:paraId="29CAB2B2" w14:textId="7E576D6D" w:rsidR="005B20ED" w:rsidRDefault="005B20ED" w:rsidP="00002922">
      <w:pPr>
        <w:pStyle w:val="ListParagraph"/>
        <w:numPr>
          <w:ilvl w:val="0"/>
          <w:numId w:val="1"/>
        </w:numPr>
        <w:rPr>
          <w:rFonts w:ascii="Calibri" w:hAnsi="Calibri"/>
          <w:sz w:val="22"/>
          <w:szCs w:val="22"/>
        </w:rPr>
      </w:pPr>
      <w:r>
        <w:rPr>
          <w:rFonts w:ascii="Calibri" w:hAnsi="Calibri"/>
          <w:sz w:val="22"/>
          <w:szCs w:val="22"/>
          <w:u w:val="single"/>
        </w:rPr>
        <w:t xml:space="preserve">Trial </w:t>
      </w:r>
      <w:r w:rsidRPr="005B20ED">
        <w:rPr>
          <w:rFonts w:ascii="Calibri" w:hAnsi="Calibri"/>
          <w:sz w:val="22"/>
          <w:szCs w:val="22"/>
          <w:u w:val="single"/>
        </w:rPr>
        <w:t>runs = 3</w:t>
      </w:r>
      <w:r>
        <w:rPr>
          <w:rFonts w:ascii="Calibri" w:hAnsi="Calibri"/>
          <w:sz w:val="22"/>
          <w:szCs w:val="22"/>
        </w:rPr>
        <w:t xml:space="preserve">. Reason for choice: the iperf command for –P [1, 20] were run three times to ensure that the observed trends </w:t>
      </w:r>
      <w:r w:rsidR="008864E6">
        <w:rPr>
          <w:rFonts w:ascii="Calibri" w:hAnsi="Calibri"/>
          <w:sz w:val="22"/>
          <w:szCs w:val="22"/>
        </w:rPr>
        <w:t>would corroborate each other</w:t>
      </w:r>
      <w:r>
        <w:rPr>
          <w:rFonts w:ascii="Calibri" w:hAnsi="Calibri"/>
          <w:sz w:val="22"/>
          <w:szCs w:val="22"/>
        </w:rPr>
        <w:t>.</w:t>
      </w:r>
    </w:p>
    <w:p w14:paraId="3C88A982" w14:textId="77777777" w:rsidR="009613B2" w:rsidRDefault="009613B2" w:rsidP="009613B2">
      <w:pPr>
        <w:rPr>
          <w:rFonts w:ascii="Calibri" w:hAnsi="Calibri"/>
          <w:sz w:val="22"/>
          <w:szCs w:val="22"/>
        </w:rPr>
      </w:pPr>
    </w:p>
    <w:p w14:paraId="2A221572" w14:textId="1067F82E" w:rsidR="009613B2" w:rsidRDefault="009613B2" w:rsidP="009613B2">
      <w:pPr>
        <w:rPr>
          <w:rFonts w:ascii="Calibri" w:hAnsi="Calibri"/>
          <w:sz w:val="22"/>
          <w:szCs w:val="22"/>
        </w:rPr>
      </w:pPr>
      <w:r>
        <w:rPr>
          <w:rFonts w:ascii="Calibri" w:hAnsi="Calibri"/>
          <w:sz w:val="22"/>
          <w:szCs w:val="22"/>
        </w:rPr>
        <w:t>The iperf command was run with the above parameters, and th</w:t>
      </w:r>
      <w:r w:rsidR="004061BE">
        <w:rPr>
          <w:rFonts w:ascii="Calibri" w:hAnsi="Calibri"/>
          <w:sz w:val="22"/>
          <w:szCs w:val="22"/>
        </w:rPr>
        <w:t>ree repetitive trials were done with the above parameters (Figure 2), and</w:t>
      </w:r>
      <w:r w:rsidR="006B0DCB">
        <w:rPr>
          <w:rFonts w:ascii="Calibri" w:hAnsi="Calibri"/>
          <w:sz w:val="22"/>
          <w:szCs w:val="22"/>
        </w:rPr>
        <w:t xml:space="preserve"> their results were averaged in Figure 1 (for a given P, calculate mean throughput across the the three trials)</w:t>
      </w:r>
      <w:r w:rsidR="004061BE">
        <w:rPr>
          <w:rFonts w:ascii="Calibri" w:hAnsi="Calibri"/>
          <w:sz w:val="22"/>
          <w:szCs w:val="22"/>
        </w:rPr>
        <w:t xml:space="preserve"> to </w:t>
      </w:r>
      <w:r w:rsidR="006B0DCB">
        <w:rPr>
          <w:rFonts w:ascii="Calibri" w:hAnsi="Calibri"/>
          <w:sz w:val="22"/>
          <w:szCs w:val="22"/>
        </w:rPr>
        <w:t xml:space="preserve">diminish the effect of one-time, unrelated outliers </w:t>
      </w:r>
      <w:r w:rsidR="004061BE">
        <w:rPr>
          <w:rFonts w:ascii="Calibri" w:hAnsi="Calibri"/>
          <w:sz w:val="22"/>
          <w:szCs w:val="22"/>
        </w:rPr>
        <w:t>(Figure 1).</w:t>
      </w:r>
    </w:p>
    <w:p w14:paraId="1D7A3C5D" w14:textId="77777777" w:rsidR="004802BC" w:rsidRPr="004802BC" w:rsidRDefault="004802BC" w:rsidP="009613B2">
      <w:pPr>
        <w:rPr>
          <w:rFonts w:ascii="Calibri" w:hAnsi="Calibri"/>
          <w:sz w:val="22"/>
          <w:szCs w:val="22"/>
        </w:rPr>
      </w:pPr>
    </w:p>
    <w:p w14:paraId="361044EC" w14:textId="2930D339" w:rsidR="004802BC" w:rsidRPr="004802BC" w:rsidRDefault="004802BC" w:rsidP="004802BC">
      <w:pPr>
        <w:rPr>
          <w:rFonts w:ascii="Calibri" w:eastAsia="Times New Roman" w:hAnsi="Calibri" w:cs="Times New Roman"/>
          <w:b/>
          <w:sz w:val="22"/>
          <w:szCs w:val="22"/>
        </w:rPr>
      </w:pPr>
      <w:r w:rsidRPr="004802BC">
        <w:rPr>
          <w:rFonts w:ascii="Calibri" w:eastAsia="Times New Roman" w:hAnsi="Calibri" w:cs="Times New Roman"/>
          <w:b/>
          <w:color w:val="000000"/>
          <w:sz w:val="22"/>
          <w:szCs w:val="22"/>
          <w:shd w:val="clear" w:color="auto" w:fill="FFFFFF"/>
        </w:rPr>
        <w:t>2) What's the number of parallel connections that give the highest aggregate bandwidth? What's the trend of aggregate bandwidth as the number of parallel connections increases?</w:t>
      </w:r>
    </w:p>
    <w:p w14:paraId="3E49DDAD" w14:textId="77777777" w:rsidR="00173656" w:rsidRDefault="00173656">
      <w:pPr>
        <w:rPr>
          <w:rFonts w:ascii="Calibri" w:hAnsi="Calibri"/>
          <w:sz w:val="22"/>
          <w:szCs w:val="22"/>
        </w:rPr>
      </w:pPr>
    </w:p>
    <w:p w14:paraId="4E5ADD57" w14:textId="11A28166" w:rsidR="0063562C" w:rsidRDefault="00C90AB4">
      <w:pPr>
        <w:rPr>
          <w:rFonts w:ascii="Calibri" w:hAnsi="Calibri"/>
          <w:sz w:val="22"/>
          <w:szCs w:val="22"/>
        </w:rPr>
      </w:pPr>
      <w:r>
        <w:rPr>
          <w:rFonts w:ascii="Calibri" w:hAnsi="Calibri"/>
          <w:sz w:val="22"/>
          <w:szCs w:val="22"/>
        </w:rPr>
        <w:t xml:space="preserve">Based on Figure 1, the number of parallel connections </w:t>
      </w:r>
      <w:r w:rsidR="0063562C">
        <w:rPr>
          <w:rFonts w:ascii="Calibri" w:hAnsi="Calibri"/>
          <w:sz w:val="22"/>
          <w:szCs w:val="22"/>
        </w:rPr>
        <w:t xml:space="preserve">P </w:t>
      </w:r>
      <w:r w:rsidR="004061BE">
        <w:rPr>
          <w:rFonts w:ascii="Calibri" w:hAnsi="Calibri"/>
          <w:sz w:val="22"/>
          <w:szCs w:val="22"/>
        </w:rPr>
        <w:t>that give the highest bandwidth seems to l</w:t>
      </w:r>
      <w:r w:rsidR="008B2E07">
        <w:rPr>
          <w:rFonts w:ascii="Calibri" w:hAnsi="Calibri"/>
          <w:sz w:val="22"/>
          <w:szCs w:val="22"/>
        </w:rPr>
        <w:t>evel of</w:t>
      </w:r>
      <w:r w:rsidR="003E13FA">
        <w:rPr>
          <w:rFonts w:ascii="Calibri" w:hAnsi="Calibri"/>
          <w:sz w:val="22"/>
          <w:szCs w:val="22"/>
        </w:rPr>
        <w:t>f at P=[3, 6]</w:t>
      </w:r>
      <w:r w:rsidR="008B2E07">
        <w:rPr>
          <w:rFonts w:ascii="Calibri" w:hAnsi="Calibri"/>
          <w:sz w:val="22"/>
          <w:szCs w:val="22"/>
        </w:rPr>
        <w:t xml:space="preserve">. </w:t>
      </w:r>
    </w:p>
    <w:p w14:paraId="4B8F225E" w14:textId="77777777" w:rsidR="0063562C" w:rsidRDefault="0063562C">
      <w:pPr>
        <w:rPr>
          <w:rFonts w:ascii="Calibri" w:hAnsi="Calibri"/>
          <w:sz w:val="22"/>
          <w:szCs w:val="22"/>
        </w:rPr>
      </w:pPr>
    </w:p>
    <w:p w14:paraId="6DB3E98F" w14:textId="5DD8405A" w:rsidR="00C90AB4" w:rsidRDefault="0063562C">
      <w:pPr>
        <w:rPr>
          <w:rFonts w:ascii="Calibri" w:hAnsi="Calibri"/>
          <w:sz w:val="22"/>
          <w:szCs w:val="22"/>
        </w:rPr>
      </w:pPr>
      <w:r>
        <w:rPr>
          <w:rFonts w:ascii="Calibri" w:hAnsi="Calibri"/>
          <w:sz w:val="22"/>
          <w:szCs w:val="22"/>
        </w:rPr>
        <w:t xml:space="preserve">The trend of </w:t>
      </w:r>
      <w:r w:rsidR="008875A7">
        <w:rPr>
          <w:rFonts w:ascii="Calibri" w:hAnsi="Calibri"/>
          <w:sz w:val="22"/>
          <w:szCs w:val="22"/>
        </w:rPr>
        <w:t xml:space="preserve">aggregate bandwidth </w:t>
      </w:r>
      <w:r w:rsidR="008B2E07">
        <w:rPr>
          <w:rFonts w:ascii="Calibri" w:hAnsi="Calibri"/>
          <w:sz w:val="22"/>
          <w:szCs w:val="22"/>
        </w:rPr>
        <w:t>resembles an asymptotic</w:t>
      </w:r>
      <w:r w:rsidR="004061BE">
        <w:rPr>
          <w:rFonts w:ascii="Calibri" w:hAnsi="Calibri"/>
          <w:sz w:val="22"/>
          <w:szCs w:val="22"/>
        </w:rPr>
        <w:t xml:space="preserve"> relationship</w:t>
      </w:r>
      <w:r w:rsidR="008B2E07">
        <w:rPr>
          <w:rFonts w:ascii="Calibri" w:hAnsi="Calibri"/>
          <w:sz w:val="22"/>
          <w:szCs w:val="22"/>
        </w:rPr>
        <w:t xml:space="preserve">: </w:t>
      </w:r>
      <w:r>
        <w:rPr>
          <w:rFonts w:ascii="Calibri" w:hAnsi="Calibri"/>
          <w:sz w:val="22"/>
          <w:szCs w:val="22"/>
        </w:rPr>
        <w:t xml:space="preserve">initially </w:t>
      </w:r>
      <w:r w:rsidR="008B2E07">
        <w:rPr>
          <w:rFonts w:ascii="Calibri" w:hAnsi="Calibri"/>
          <w:sz w:val="22"/>
          <w:szCs w:val="22"/>
        </w:rPr>
        <w:t xml:space="preserve">as P increases, </w:t>
      </w:r>
      <w:r>
        <w:rPr>
          <w:rFonts w:ascii="Calibri" w:hAnsi="Calibri"/>
          <w:sz w:val="22"/>
          <w:szCs w:val="22"/>
        </w:rPr>
        <w:t>aggregate bandwidth</w:t>
      </w:r>
      <w:r w:rsidR="008B2E07">
        <w:rPr>
          <w:rFonts w:ascii="Calibri" w:hAnsi="Calibri"/>
          <w:sz w:val="22"/>
          <w:szCs w:val="22"/>
        </w:rPr>
        <w:t xml:space="preserve"> </w:t>
      </w:r>
      <w:r>
        <w:rPr>
          <w:rFonts w:ascii="Calibri" w:hAnsi="Calibri"/>
          <w:sz w:val="22"/>
          <w:szCs w:val="22"/>
        </w:rPr>
        <w:t>quickly increases at P = [1, 3]. As P continues to grow, aggregate throughput hovers at just below 200 Mbits / sec and rarely deviates.</w:t>
      </w:r>
    </w:p>
    <w:p w14:paraId="7E8E3CF2" w14:textId="77777777" w:rsidR="009F3D72" w:rsidRDefault="009F3D72">
      <w:pPr>
        <w:rPr>
          <w:rFonts w:ascii="Calibri" w:hAnsi="Calibri"/>
          <w:sz w:val="22"/>
          <w:szCs w:val="22"/>
        </w:rPr>
      </w:pPr>
    </w:p>
    <w:p w14:paraId="3E209DA6" w14:textId="044CBF2D" w:rsidR="009F3D72" w:rsidRPr="009F3D72" w:rsidRDefault="009F3D72" w:rsidP="009F3D72">
      <w:pPr>
        <w:rPr>
          <w:rFonts w:ascii="Calibri" w:eastAsia="Times New Roman" w:hAnsi="Calibri" w:cs="Times New Roman"/>
          <w:b/>
          <w:sz w:val="22"/>
          <w:szCs w:val="22"/>
        </w:rPr>
      </w:pPr>
      <w:r w:rsidRPr="009F3D72">
        <w:rPr>
          <w:rFonts w:ascii="Calibri" w:eastAsia="Times New Roman" w:hAnsi="Calibri" w:cs="Times New Roman"/>
          <w:b/>
          <w:color w:val="000000"/>
          <w:sz w:val="22"/>
          <w:szCs w:val="22"/>
          <w:shd w:val="clear" w:color="auto" w:fill="FFFFFF"/>
        </w:rPr>
        <w:t>3) Briefly explain the possible reasons behind what you observe. For instance, if aggregate bandwidth increases with more parallel connections at the beginning, then what's the mathematical formula that may explain this? And if aggregate bandwidth stops increasing or even decreases a bit later on, what might be the possible causes?</w:t>
      </w:r>
    </w:p>
    <w:p w14:paraId="0610445D" w14:textId="6968B863" w:rsidR="003E13FA" w:rsidRDefault="003E13FA">
      <w:pPr>
        <w:rPr>
          <w:rFonts w:ascii="Calibri" w:hAnsi="Calibri"/>
          <w:sz w:val="22"/>
          <w:szCs w:val="22"/>
        </w:rPr>
      </w:pPr>
    </w:p>
    <w:p w14:paraId="0F4E7E98" w14:textId="77777777" w:rsidR="0086768C" w:rsidRDefault="003C1EA3">
      <w:pPr>
        <w:rPr>
          <w:rFonts w:ascii="Calibri" w:hAnsi="Calibri"/>
          <w:sz w:val="22"/>
          <w:szCs w:val="22"/>
        </w:rPr>
      </w:pPr>
      <w:r>
        <w:rPr>
          <w:rFonts w:ascii="Calibri" w:hAnsi="Calibri"/>
          <w:sz w:val="22"/>
          <w:szCs w:val="22"/>
        </w:rPr>
        <w:t>the initial increase in throughput from P=[1, 3] can be explained by the observation we made in class that</w:t>
      </w:r>
      <w:r w:rsidR="009B5D27">
        <w:rPr>
          <w:rFonts w:ascii="Calibri" w:hAnsi="Calibri"/>
          <w:sz w:val="22"/>
          <w:szCs w:val="22"/>
        </w:rPr>
        <w:t xml:space="preserve"> client</w:t>
      </w:r>
      <w:r>
        <w:rPr>
          <w:rFonts w:ascii="Calibri" w:hAnsi="Calibri"/>
          <w:sz w:val="22"/>
          <w:szCs w:val="22"/>
        </w:rPr>
        <w:t>s sometimes establish</w:t>
      </w:r>
      <w:r w:rsidR="009B5D27">
        <w:rPr>
          <w:rFonts w:ascii="Calibri" w:hAnsi="Calibri"/>
          <w:sz w:val="22"/>
          <w:szCs w:val="22"/>
        </w:rPr>
        <w:t xml:space="preserve"> multiple connections in an</w:t>
      </w:r>
      <w:r>
        <w:rPr>
          <w:rFonts w:ascii="Calibri" w:hAnsi="Calibri"/>
          <w:sz w:val="22"/>
          <w:szCs w:val="22"/>
        </w:rPr>
        <w:t xml:space="preserve"> attempt to demand more than their</w:t>
      </w:r>
      <w:r w:rsidR="009B5D27">
        <w:rPr>
          <w:rFonts w:ascii="Calibri" w:hAnsi="Calibri"/>
          <w:sz w:val="22"/>
          <w:szCs w:val="22"/>
        </w:rPr>
        <w:t xml:space="preserve"> fair share of bandwidth from the network</w:t>
      </w:r>
      <w:r>
        <w:rPr>
          <w:rFonts w:ascii="Calibri" w:hAnsi="Calibri"/>
          <w:sz w:val="22"/>
          <w:szCs w:val="22"/>
        </w:rPr>
        <w:t xml:space="preserve">. They attempts to exploit TCP fairness algorithms (we learned proportional fairness and max-min fairness in class) allocate resources, knowing that TCP </w:t>
      </w:r>
      <w:r w:rsidR="0086768C">
        <w:rPr>
          <w:rFonts w:ascii="Calibri" w:hAnsi="Calibri"/>
          <w:sz w:val="22"/>
          <w:szCs w:val="22"/>
        </w:rPr>
        <w:t>awards resources by attempting</w:t>
      </w:r>
      <w:r>
        <w:rPr>
          <w:rFonts w:ascii="Calibri" w:hAnsi="Calibri"/>
          <w:sz w:val="22"/>
          <w:szCs w:val="22"/>
        </w:rPr>
        <w:t xml:space="preserve"> to maximize utilit</w:t>
      </w:r>
      <w:r w:rsidR="0086768C">
        <w:rPr>
          <w:rFonts w:ascii="Calibri" w:hAnsi="Calibri"/>
          <w:sz w:val="22"/>
          <w:szCs w:val="22"/>
        </w:rPr>
        <w:t xml:space="preserve">y for all users, subject to the </w:t>
      </w:r>
      <w:r>
        <w:rPr>
          <w:rFonts w:ascii="Calibri" w:hAnsi="Calibri"/>
          <w:sz w:val="22"/>
          <w:szCs w:val="22"/>
        </w:rPr>
        <w:t>constraints of the network’s capacity. Therefore, clie</w:t>
      </w:r>
      <w:r w:rsidR="0086768C">
        <w:rPr>
          <w:rFonts w:ascii="Calibri" w:hAnsi="Calibri"/>
          <w:sz w:val="22"/>
          <w:szCs w:val="22"/>
        </w:rPr>
        <w:t>nts set up multiple “users” (</w:t>
      </w:r>
      <w:r>
        <w:rPr>
          <w:rFonts w:ascii="Calibri" w:hAnsi="Calibri"/>
          <w:sz w:val="22"/>
          <w:szCs w:val="22"/>
        </w:rPr>
        <w:t>connections</w:t>
      </w:r>
      <w:r w:rsidR="0086768C">
        <w:rPr>
          <w:rFonts w:ascii="Calibri" w:hAnsi="Calibri"/>
          <w:sz w:val="22"/>
          <w:szCs w:val="22"/>
        </w:rPr>
        <w:t>)</w:t>
      </w:r>
      <w:r>
        <w:rPr>
          <w:rFonts w:ascii="Calibri" w:hAnsi="Calibri"/>
          <w:sz w:val="22"/>
          <w:szCs w:val="22"/>
        </w:rPr>
        <w:t xml:space="preserve"> to increase</w:t>
      </w:r>
      <w:r w:rsidR="0086768C">
        <w:rPr>
          <w:rFonts w:ascii="Calibri" w:hAnsi="Calibri"/>
          <w:sz w:val="22"/>
          <w:szCs w:val="22"/>
        </w:rPr>
        <w:t xml:space="preserve"> their chance of being awarded larger shares of bandwidth. Based on Figure 1, the client is rewarded for this strategy from P=[1, 3]; t</w:t>
      </w:r>
      <w:r>
        <w:rPr>
          <w:rFonts w:ascii="Calibri" w:hAnsi="Calibri"/>
          <w:sz w:val="22"/>
          <w:szCs w:val="22"/>
        </w:rPr>
        <w:t>he number of connections that my client establishes correlates positively with the aggregate bandwidth</w:t>
      </w:r>
      <w:r w:rsidR="0086768C">
        <w:rPr>
          <w:rFonts w:ascii="Calibri" w:hAnsi="Calibri"/>
          <w:sz w:val="22"/>
          <w:szCs w:val="22"/>
        </w:rPr>
        <w:t>.</w:t>
      </w:r>
    </w:p>
    <w:p w14:paraId="343E04CE" w14:textId="77777777" w:rsidR="0086768C" w:rsidRDefault="0086768C">
      <w:pPr>
        <w:rPr>
          <w:rFonts w:ascii="Calibri" w:hAnsi="Calibri"/>
          <w:sz w:val="22"/>
          <w:szCs w:val="22"/>
        </w:rPr>
      </w:pPr>
    </w:p>
    <w:p w14:paraId="7836F729" w14:textId="1D59ACA1" w:rsidR="009B5D27" w:rsidRDefault="003C1EA3">
      <w:pPr>
        <w:rPr>
          <w:rFonts w:ascii="Calibri" w:hAnsi="Calibri"/>
          <w:sz w:val="22"/>
          <w:szCs w:val="22"/>
        </w:rPr>
      </w:pPr>
      <w:r>
        <w:rPr>
          <w:rFonts w:ascii="Calibri" w:hAnsi="Calibri"/>
          <w:sz w:val="22"/>
          <w:szCs w:val="22"/>
        </w:rPr>
        <w:t xml:space="preserve">However, </w:t>
      </w:r>
      <w:r w:rsidR="0086768C">
        <w:rPr>
          <w:rFonts w:ascii="Calibri" w:hAnsi="Calibri"/>
          <w:sz w:val="22"/>
          <w:szCs w:val="22"/>
        </w:rPr>
        <w:t xml:space="preserve">the “levelling-off” that we observe from P &gt;= 3 can be explained by </w:t>
      </w:r>
      <w:r w:rsidR="0019143E">
        <w:rPr>
          <w:rFonts w:ascii="Calibri" w:hAnsi="Calibri"/>
          <w:sz w:val="22"/>
          <w:szCs w:val="22"/>
        </w:rPr>
        <w:t xml:space="preserve">the effects </w:t>
      </w:r>
      <w:r w:rsidR="0086768C">
        <w:rPr>
          <w:rFonts w:ascii="Calibri" w:hAnsi="Calibri"/>
          <w:sz w:val="22"/>
          <w:szCs w:val="22"/>
        </w:rPr>
        <w:t>congestion</w:t>
      </w:r>
      <w:r w:rsidR="0019143E">
        <w:rPr>
          <w:rFonts w:ascii="Calibri" w:hAnsi="Calibri"/>
          <w:sz w:val="22"/>
          <w:szCs w:val="22"/>
        </w:rPr>
        <w:t xml:space="preserve"> offsetting the the gains from increased bandwidth allocation</w:t>
      </w:r>
      <w:r w:rsidR="0086768C">
        <w:rPr>
          <w:rFonts w:ascii="Calibri" w:hAnsi="Calibri"/>
          <w:sz w:val="22"/>
          <w:szCs w:val="22"/>
        </w:rPr>
        <w:t>. W</w:t>
      </w:r>
      <w:r w:rsidR="009B5D27">
        <w:rPr>
          <w:rFonts w:ascii="Calibri" w:hAnsi="Calibri"/>
          <w:sz w:val="22"/>
          <w:szCs w:val="22"/>
        </w:rPr>
        <w:t>e</w:t>
      </w:r>
      <w:r w:rsidR="0019143E">
        <w:rPr>
          <w:rFonts w:ascii="Calibri" w:hAnsi="Calibri"/>
          <w:sz w:val="22"/>
          <w:szCs w:val="22"/>
        </w:rPr>
        <w:t xml:space="preserve"> </w:t>
      </w:r>
      <w:r w:rsidR="009B5D27">
        <w:rPr>
          <w:rFonts w:ascii="Calibri" w:hAnsi="Calibri"/>
          <w:sz w:val="22"/>
          <w:szCs w:val="22"/>
        </w:rPr>
        <w:t>learned in class that the load that TCP allows a sender to transmit (aka throughput) depends the sender’s congestion window size</w:t>
      </w:r>
      <w:r w:rsidR="0086768C">
        <w:rPr>
          <w:rFonts w:ascii="Calibri" w:hAnsi="Calibri"/>
          <w:sz w:val="22"/>
          <w:szCs w:val="22"/>
        </w:rPr>
        <w:t xml:space="preserve">. </w:t>
      </w:r>
      <w:r w:rsidR="0019143E">
        <w:rPr>
          <w:rFonts w:ascii="Calibri" w:hAnsi="Calibri"/>
          <w:sz w:val="22"/>
          <w:szCs w:val="22"/>
        </w:rPr>
        <w:t>That window sized is halved (</w:t>
      </w:r>
      <w:r w:rsidR="003670A7">
        <w:rPr>
          <w:rFonts w:ascii="Calibri" w:hAnsi="Calibri"/>
          <w:sz w:val="22"/>
          <w:szCs w:val="22"/>
        </w:rPr>
        <w:t xml:space="preserve">according to the </w:t>
      </w:r>
      <w:r w:rsidR="0019143E">
        <w:rPr>
          <w:rFonts w:ascii="Calibri" w:hAnsi="Calibri"/>
          <w:sz w:val="22"/>
          <w:szCs w:val="22"/>
        </w:rPr>
        <w:t>AIMD</w:t>
      </w:r>
      <w:r w:rsidR="003670A7">
        <w:rPr>
          <w:rFonts w:ascii="Calibri" w:hAnsi="Calibri"/>
          <w:sz w:val="22"/>
          <w:szCs w:val="22"/>
        </w:rPr>
        <w:t xml:space="preserve"> algorithm</w:t>
      </w:r>
      <w:r w:rsidR="0019143E">
        <w:rPr>
          <w:rFonts w:ascii="Calibri" w:hAnsi="Calibri"/>
          <w:sz w:val="22"/>
          <w:szCs w:val="22"/>
        </w:rPr>
        <w:t>) w</w:t>
      </w:r>
      <w:r w:rsidR="0086768C">
        <w:rPr>
          <w:rFonts w:ascii="Calibri" w:hAnsi="Calibri"/>
          <w:sz w:val="22"/>
          <w:szCs w:val="22"/>
        </w:rPr>
        <w:t xml:space="preserve">hen the client detects congestion </w:t>
      </w:r>
      <w:r w:rsidR="0019143E">
        <w:rPr>
          <w:rFonts w:ascii="Calibri" w:hAnsi="Calibri"/>
          <w:sz w:val="22"/>
          <w:szCs w:val="22"/>
        </w:rPr>
        <w:t xml:space="preserve">in the </w:t>
      </w:r>
      <w:r w:rsidR="0019143E">
        <w:rPr>
          <w:rFonts w:ascii="Calibri" w:hAnsi="Calibri"/>
          <w:sz w:val="22"/>
          <w:szCs w:val="22"/>
        </w:rPr>
        <w:lastRenderedPageBreak/>
        <w:t>form of packet drops (likely due to the receiver’s p</w:t>
      </w:r>
      <w:r w:rsidR="003670A7">
        <w:rPr>
          <w:rFonts w:ascii="Calibri" w:hAnsi="Calibri"/>
          <w:sz w:val="22"/>
          <w:szCs w:val="22"/>
        </w:rPr>
        <w:t xml:space="preserve">acket buffer overflowing)—an </w:t>
      </w:r>
      <w:r w:rsidR="0019143E">
        <w:rPr>
          <w:rFonts w:ascii="Calibri" w:hAnsi="Calibri"/>
          <w:sz w:val="22"/>
          <w:szCs w:val="22"/>
        </w:rPr>
        <w:t>attempt to lighten load on the network. However, the multiplicative decrease in window size also decreases the client’s throughput. Thus, o</w:t>
      </w:r>
      <w:r w:rsidR="0086768C">
        <w:rPr>
          <w:rFonts w:ascii="Calibri" w:hAnsi="Calibri"/>
          <w:sz w:val="22"/>
          <w:szCs w:val="22"/>
        </w:rPr>
        <w:t>pening too many paralle</w:t>
      </w:r>
      <w:r w:rsidR="0019143E">
        <w:rPr>
          <w:rFonts w:ascii="Calibri" w:hAnsi="Calibri"/>
          <w:sz w:val="22"/>
          <w:szCs w:val="22"/>
        </w:rPr>
        <w:t>l conne</w:t>
      </w:r>
      <w:r w:rsidR="003670A7">
        <w:rPr>
          <w:rFonts w:ascii="Calibri" w:hAnsi="Calibri"/>
          <w:sz w:val="22"/>
          <w:szCs w:val="22"/>
        </w:rPr>
        <w:t>ctions can result in congestion, causing the client’s throughput to decrease. At some point, the decrease in bandwidth from congestion offsets—and occasionally overpowers—the gains from multiple connections. This phenomenon manifests itself as a “levelling-off” after P=6</w:t>
      </w:r>
      <w:r w:rsidR="0019143E">
        <w:rPr>
          <w:rFonts w:ascii="Calibri" w:hAnsi="Calibri"/>
          <w:sz w:val="22"/>
          <w:szCs w:val="22"/>
        </w:rPr>
        <w:t xml:space="preserve"> </w:t>
      </w:r>
      <w:r w:rsidR="003670A7">
        <w:rPr>
          <w:rFonts w:ascii="Calibri" w:hAnsi="Calibri"/>
          <w:sz w:val="22"/>
          <w:szCs w:val="22"/>
        </w:rPr>
        <w:t>(see Figure 1, and Figure 2 trial 10) or even a decrease (see Figure 2, trial 8, P=[11, 15]) in bandwidth.</w:t>
      </w:r>
    </w:p>
    <w:p w14:paraId="0ECAE3DB" w14:textId="77777777" w:rsidR="003670A7" w:rsidRDefault="003670A7">
      <w:pPr>
        <w:rPr>
          <w:rFonts w:ascii="Calibri" w:hAnsi="Calibri"/>
          <w:sz w:val="22"/>
          <w:szCs w:val="22"/>
        </w:rPr>
      </w:pPr>
    </w:p>
    <w:p w14:paraId="1893FCA3" w14:textId="0D74E29C" w:rsidR="003670A7" w:rsidRDefault="003670A7">
      <w:pPr>
        <w:rPr>
          <w:rFonts w:ascii="Calibri" w:hAnsi="Calibri"/>
          <w:sz w:val="22"/>
          <w:szCs w:val="22"/>
        </w:rPr>
      </w:pPr>
      <w:r>
        <w:rPr>
          <w:noProof/>
        </w:rPr>
        <w:drawing>
          <wp:inline distT="0" distB="0" distL="0" distR="0" wp14:anchorId="004FB5E9" wp14:editId="6B67F026">
            <wp:extent cx="5816600" cy="3962400"/>
            <wp:effectExtent l="0" t="0" r="0" b="0"/>
            <wp:docPr id="70" name="Object 7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6562796" w14:textId="6548542F" w:rsidR="003670A7" w:rsidRPr="003670A7" w:rsidRDefault="003670A7">
      <w:pPr>
        <w:rPr>
          <w:rFonts w:ascii="Cambria" w:hAnsi="Cambria"/>
          <w:b/>
          <w:sz w:val="18"/>
          <w:szCs w:val="18"/>
        </w:rPr>
      </w:pPr>
      <w:r>
        <w:rPr>
          <w:rFonts w:ascii="Cambria" w:hAnsi="Cambria"/>
          <w:b/>
          <w:sz w:val="18"/>
          <w:szCs w:val="18"/>
        </w:rPr>
        <w:t xml:space="preserve">Figure 1. </w:t>
      </w:r>
      <w:r w:rsidRPr="003670A7">
        <w:rPr>
          <w:rFonts w:ascii="Cambria" w:hAnsi="Cambria"/>
          <w:b/>
          <w:sz w:val="18"/>
          <w:szCs w:val="18"/>
        </w:rPr>
        <w:t>Aggregate Bandwidth vs. Number of Parallel Connections, average of three repetitive trials.</w:t>
      </w:r>
    </w:p>
    <w:p w14:paraId="03E231F1" w14:textId="72CD3AD0" w:rsidR="004802BC" w:rsidRDefault="003670A7" w:rsidP="004802BC">
      <w:pPr>
        <w:keepNext/>
      </w:pPr>
      <w:r>
        <w:object w:dxaOrig="13660" w:dyaOrig="9320" w14:anchorId="357B5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3.35pt;height:282pt" o:ole="">
            <v:imagedata r:id="rId7" o:title=""/>
          </v:shape>
          <o:OLEObject Type="Embed" ProgID="Excel.Sheet.8" ShapeID="_x0000_i1028" DrawAspect="Content" ObjectID="_1473632943" r:id="rId8"/>
        </w:object>
      </w:r>
    </w:p>
    <w:p w14:paraId="2BA4A404" w14:textId="359C786F" w:rsidR="00CC13C6" w:rsidRPr="00D12347" w:rsidRDefault="004802BC" w:rsidP="00D12347">
      <w:pPr>
        <w:pStyle w:val="Caption"/>
        <w:rPr>
          <w:color w:val="auto"/>
        </w:rPr>
      </w:pPr>
      <w:r w:rsidRPr="004802BC">
        <w:rPr>
          <w:color w:val="auto"/>
        </w:rPr>
        <w:t xml:space="preserve">Figure </w:t>
      </w:r>
      <w:r w:rsidR="003670A7">
        <w:rPr>
          <w:color w:val="auto"/>
        </w:rPr>
        <w:t>2</w:t>
      </w:r>
      <w:r>
        <w:rPr>
          <w:color w:val="auto"/>
        </w:rPr>
        <w:t>. Aggregate Bandwidth vs</w:t>
      </w:r>
      <w:r w:rsidR="003670A7">
        <w:rPr>
          <w:color w:val="auto"/>
        </w:rPr>
        <w:t>. Number of Parallel Connections</w:t>
      </w:r>
      <w:r>
        <w:rPr>
          <w:color w:val="auto"/>
        </w:rPr>
        <w:t xml:space="preserve">, </w:t>
      </w:r>
      <w:r w:rsidR="003670A7">
        <w:rPr>
          <w:color w:val="auto"/>
        </w:rPr>
        <w:t>data from three separate trials.</w:t>
      </w:r>
    </w:p>
    <w:p w14:paraId="2FA915B3" w14:textId="77777777" w:rsidR="00CC13C6" w:rsidRPr="00CC13C6" w:rsidRDefault="00CC13C6" w:rsidP="00CC13C6"/>
    <w:p w14:paraId="14E0CEC0" w14:textId="2E9A2369" w:rsidR="00CC59B5" w:rsidRDefault="00CC59B5">
      <w:pPr>
        <w:rPr>
          <w:rFonts w:ascii="Calibri" w:hAnsi="Calibri"/>
          <w:b/>
          <w:sz w:val="22"/>
          <w:szCs w:val="22"/>
        </w:rPr>
      </w:pPr>
      <w:r>
        <w:rPr>
          <w:rFonts w:ascii="Calibri" w:hAnsi="Calibri"/>
          <w:b/>
          <w:sz w:val="22"/>
          <w:szCs w:val="22"/>
        </w:rPr>
        <w:br w:type="page"/>
      </w:r>
    </w:p>
    <w:p w14:paraId="09286A9C" w14:textId="77777777" w:rsidR="00CC59B5" w:rsidRDefault="00CC59B5" w:rsidP="00CC59B5">
      <w:pPr>
        <w:rPr>
          <w:rFonts w:ascii="Calibri" w:eastAsia="Times New Roman" w:hAnsi="Calibri" w:cs="Times New Roman"/>
          <w:b/>
          <w:color w:val="000000"/>
          <w:sz w:val="22"/>
          <w:szCs w:val="22"/>
          <w:shd w:val="clear" w:color="auto" w:fill="FFFFFF"/>
        </w:rPr>
      </w:pPr>
      <w:r>
        <w:rPr>
          <w:rFonts w:ascii="Calibri" w:hAnsi="Calibri"/>
          <w:b/>
          <w:sz w:val="22"/>
          <w:szCs w:val="22"/>
        </w:rPr>
        <w:t xml:space="preserve">1) </w:t>
      </w:r>
      <w:r w:rsidRPr="00CC59B5">
        <w:rPr>
          <w:rFonts w:ascii="Calibri" w:eastAsia="Times New Roman" w:hAnsi="Calibri" w:cs="Times New Roman"/>
          <w:b/>
          <w:color w:val="000000"/>
          <w:sz w:val="22"/>
          <w:szCs w:val="22"/>
          <w:shd w:val="clear" w:color="auto" w:fill="FFFFFF"/>
        </w:rPr>
        <w:t>Describe the parameters you use, e.g., length of time to transmit (with -t), which servers you use (and where they are located), and other parameters if you specify any. Note, only the server names should vary, and all other parameters should be fixed.</w:t>
      </w:r>
    </w:p>
    <w:p w14:paraId="7E0BEB6E" w14:textId="77777777" w:rsidR="00CC13C6" w:rsidRDefault="00CC13C6" w:rsidP="00CC59B5">
      <w:pPr>
        <w:rPr>
          <w:rFonts w:ascii="Times" w:eastAsia="Times New Roman" w:hAnsi="Times" w:cs="Times New Roman"/>
          <w:sz w:val="20"/>
          <w:szCs w:val="20"/>
        </w:rPr>
      </w:pPr>
    </w:p>
    <w:p w14:paraId="0B7FE061" w14:textId="11D54676" w:rsidR="00CC13C6" w:rsidRDefault="00CC13C6" w:rsidP="00CC59B5">
      <w:pPr>
        <w:rPr>
          <w:rFonts w:ascii="Calibri" w:eastAsia="Times New Roman" w:hAnsi="Calibri" w:cs="Times New Roman"/>
          <w:sz w:val="22"/>
          <w:szCs w:val="22"/>
        </w:rPr>
      </w:pPr>
      <w:r>
        <w:rPr>
          <w:rFonts w:ascii="Calibri" w:eastAsia="Times New Roman" w:hAnsi="Calibri" w:cs="Times New Roman"/>
          <w:sz w:val="22"/>
          <w:szCs w:val="22"/>
        </w:rPr>
        <w:t>Parameters:</w:t>
      </w:r>
    </w:p>
    <w:p w14:paraId="043EC601" w14:textId="1172E790" w:rsidR="00CC13C6" w:rsidRPr="00002922" w:rsidRDefault="00CC13C6" w:rsidP="00CC13C6">
      <w:pPr>
        <w:pStyle w:val="ListParagraph"/>
        <w:numPr>
          <w:ilvl w:val="0"/>
          <w:numId w:val="2"/>
        </w:numPr>
        <w:rPr>
          <w:rFonts w:ascii="Calibri" w:hAnsi="Calibri"/>
          <w:sz w:val="22"/>
          <w:szCs w:val="22"/>
        </w:rPr>
      </w:pPr>
      <w:r w:rsidRPr="00396D0D">
        <w:rPr>
          <w:rFonts w:ascii="Calibri" w:hAnsi="Calibri"/>
          <w:sz w:val="22"/>
          <w:szCs w:val="22"/>
          <w:u w:val="single"/>
        </w:rPr>
        <w:t>Port (-p) = 5201</w:t>
      </w:r>
      <w:r w:rsidR="00D34D47">
        <w:rPr>
          <w:rFonts w:ascii="Calibri" w:hAnsi="Calibri"/>
          <w:sz w:val="22"/>
          <w:szCs w:val="22"/>
        </w:rPr>
        <w:t xml:space="preserve">. </w:t>
      </w:r>
      <w:r w:rsidRPr="00396D0D">
        <w:rPr>
          <w:rFonts w:ascii="Calibri" w:hAnsi="Calibri"/>
          <w:sz w:val="22"/>
          <w:szCs w:val="22"/>
        </w:rPr>
        <w:t>Reason for choice</w:t>
      </w:r>
      <w:r w:rsidRPr="00002922">
        <w:rPr>
          <w:rFonts w:ascii="Calibri" w:hAnsi="Calibri"/>
          <w:sz w:val="22"/>
          <w:szCs w:val="22"/>
        </w:rPr>
        <w:t>: arbitrary. Any port that would connect to the iperf server was sufficient.</w:t>
      </w:r>
    </w:p>
    <w:p w14:paraId="3CF00703" w14:textId="53A455F8" w:rsidR="00CC13C6" w:rsidRDefault="00CC13C6" w:rsidP="00CC13C6">
      <w:pPr>
        <w:pStyle w:val="ListParagraph"/>
        <w:numPr>
          <w:ilvl w:val="0"/>
          <w:numId w:val="2"/>
        </w:numPr>
        <w:rPr>
          <w:rFonts w:ascii="Calibri" w:hAnsi="Calibri"/>
          <w:sz w:val="22"/>
          <w:szCs w:val="22"/>
        </w:rPr>
      </w:pPr>
      <w:r w:rsidRPr="00396D0D">
        <w:rPr>
          <w:rFonts w:ascii="Calibri" w:hAnsi="Calibri"/>
          <w:sz w:val="22"/>
          <w:szCs w:val="22"/>
          <w:u w:val="single"/>
        </w:rPr>
        <w:t>Length of time to transmit (-t) = 5</w:t>
      </w:r>
      <w:r w:rsidRPr="00002922">
        <w:rPr>
          <w:rFonts w:ascii="Calibri" w:hAnsi="Calibri"/>
          <w:sz w:val="22"/>
          <w:szCs w:val="22"/>
        </w:rPr>
        <w:t xml:space="preserve">. </w:t>
      </w:r>
      <w:r>
        <w:rPr>
          <w:rFonts w:ascii="Calibri" w:hAnsi="Calibri"/>
          <w:sz w:val="22"/>
          <w:szCs w:val="22"/>
        </w:rPr>
        <w:t>Reason for choice: Anything less than 4 was deemed</w:t>
      </w:r>
      <w:r w:rsidR="00C26D6F">
        <w:rPr>
          <w:rFonts w:ascii="Calibri" w:hAnsi="Calibri"/>
          <w:sz w:val="22"/>
          <w:szCs w:val="22"/>
        </w:rPr>
        <w:t xml:space="preserve"> an insufficient amount of time, but a</w:t>
      </w:r>
      <w:r>
        <w:rPr>
          <w:rFonts w:ascii="Calibri" w:hAnsi="Calibri"/>
          <w:sz w:val="22"/>
          <w:szCs w:val="22"/>
        </w:rPr>
        <w:t>nything over 7 dragged out testing time. Thus, -t 5 was deemed a fair compromise.</w:t>
      </w:r>
    </w:p>
    <w:p w14:paraId="43CFB165" w14:textId="0487F926" w:rsidR="00CC13C6" w:rsidRPr="005B5BD5" w:rsidRDefault="00CC13C6" w:rsidP="00CC13C6">
      <w:pPr>
        <w:pStyle w:val="ListParagraph"/>
        <w:numPr>
          <w:ilvl w:val="0"/>
          <w:numId w:val="2"/>
        </w:numPr>
        <w:rPr>
          <w:rFonts w:ascii="Calibri" w:eastAsia="Times New Roman" w:hAnsi="Calibri" w:cs="Times New Roman"/>
          <w:sz w:val="22"/>
          <w:szCs w:val="22"/>
        </w:rPr>
      </w:pPr>
      <w:r w:rsidRPr="00396D0D">
        <w:rPr>
          <w:rFonts w:ascii="Calibri" w:hAnsi="Calibri"/>
          <w:sz w:val="22"/>
          <w:szCs w:val="22"/>
          <w:u w:val="single"/>
        </w:rPr>
        <w:t>P</w:t>
      </w:r>
      <w:r>
        <w:rPr>
          <w:rFonts w:ascii="Calibri" w:hAnsi="Calibri"/>
          <w:sz w:val="22"/>
          <w:szCs w:val="22"/>
          <w:u w:val="single"/>
        </w:rPr>
        <w:t>arallel connections (-P) = 1</w:t>
      </w:r>
      <w:r>
        <w:rPr>
          <w:rFonts w:ascii="Calibri" w:hAnsi="Calibri"/>
          <w:sz w:val="22"/>
          <w:szCs w:val="22"/>
        </w:rPr>
        <w:t xml:space="preserve">. Reason for choice: </w:t>
      </w:r>
      <w:r w:rsidR="003E063B">
        <w:rPr>
          <w:rFonts w:ascii="Calibri" w:hAnsi="Calibri"/>
          <w:sz w:val="22"/>
          <w:szCs w:val="22"/>
        </w:rPr>
        <w:t>no need for parallelism, one connection is sufficient.</w:t>
      </w:r>
    </w:p>
    <w:p w14:paraId="51B412AF" w14:textId="5EEA2A57" w:rsidR="005B5BD5" w:rsidRDefault="005B5BD5" w:rsidP="00CC13C6">
      <w:pPr>
        <w:pStyle w:val="ListParagraph"/>
        <w:numPr>
          <w:ilvl w:val="0"/>
          <w:numId w:val="2"/>
        </w:numPr>
        <w:rPr>
          <w:rFonts w:ascii="Calibri" w:eastAsia="Times New Roman" w:hAnsi="Calibri" w:cs="Times New Roman"/>
          <w:sz w:val="22"/>
          <w:szCs w:val="22"/>
        </w:rPr>
      </w:pPr>
      <w:r>
        <w:rPr>
          <w:rFonts w:ascii="Calibri" w:hAnsi="Calibri"/>
          <w:sz w:val="22"/>
          <w:szCs w:val="22"/>
          <w:u w:val="single"/>
        </w:rPr>
        <w:t>Servers chosen</w:t>
      </w:r>
      <w:r w:rsidR="005946FC" w:rsidRPr="005946FC">
        <w:rPr>
          <w:rFonts w:ascii="Calibri" w:eastAsia="Times New Roman" w:hAnsi="Calibri" w:cs="Times New Roman"/>
          <w:sz w:val="22"/>
          <w:szCs w:val="22"/>
        </w:rPr>
        <w:t>:</w:t>
      </w:r>
      <w:r w:rsidR="005946FC">
        <w:rPr>
          <w:rFonts w:ascii="Calibri" w:eastAsia="Times New Roman" w:hAnsi="Calibri" w:cs="Times New Roman"/>
          <w:sz w:val="22"/>
          <w:szCs w:val="22"/>
        </w:rPr>
        <w:t xml:space="preserve"> see Figure 3. </w:t>
      </w:r>
      <w:r w:rsidR="00EA5CF4">
        <w:rPr>
          <w:rFonts w:ascii="Calibri" w:eastAsia="Times New Roman" w:hAnsi="Calibri" w:cs="Times New Roman"/>
          <w:sz w:val="22"/>
          <w:szCs w:val="22"/>
        </w:rPr>
        <w:t>Reason for choice: e</w:t>
      </w:r>
      <w:r w:rsidR="005946FC">
        <w:rPr>
          <w:rFonts w:ascii="Calibri" w:eastAsia="Times New Roman" w:hAnsi="Calibri" w:cs="Times New Roman"/>
          <w:sz w:val="22"/>
          <w:szCs w:val="22"/>
        </w:rPr>
        <w:t>very single server on the iperf servers pag</w:t>
      </w:r>
      <w:r w:rsidR="001D0B64">
        <w:rPr>
          <w:rFonts w:ascii="Calibri" w:eastAsia="Times New Roman" w:hAnsi="Calibri" w:cs="Times New Roman"/>
          <w:sz w:val="22"/>
          <w:szCs w:val="22"/>
        </w:rPr>
        <w:t>e that would accept pings were used</w:t>
      </w:r>
      <w:r w:rsidR="005946FC">
        <w:rPr>
          <w:rFonts w:ascii="Calibri" w:eastAsia="Times New Roman" w:hAnsi="Calibri" w:cs="Times New Roman"/>
          <w:sz w:val="22"/>
          <w:szCs w:val="22"/>
        </w:rPr>
        <w:t>.</w:t>
      </w:r>
      <w:r w:rsidR="004D2AE4">
        <w:rPr>
          <w:rFonts w:ascii="Calibri" w:eastAsia="Times New Roman" w:hAnsi="Calibri" w:cs="Times New Roman"/>
          <w:sz w:val="22"/>
          <w:szCs w:val="22"/>
        </w:rPr>
        <w:t xml:space="preserve"> </w:t>
      </w:r>
      <w:r w:rsidR="00EA5CF4">
        <w:rPr>
          <w:rFonts w:ascii="Calibri" w:eastAsia="Times New Roman" w:hAnsi="Calibri" w:cs="Times New Roman"/>
          <w:sz w:val="22"/>
          <w:szCs w:val="22"/>
        </w:rPr>
        <w:t>I wanted as many data poi</w:t>
      </w:r>
      <w:r w:rsidR="001F2CDE">
        <w:rPr>
          <w:rFonts w:ascii="Calibri" w:eastAsia="Times New Roman" w:hAnsi="Calibri" w:cs="Times New Roman"/>
          <w:sz w:val="22"/>
          <w:szCs w:val="22"/>
        </w:rPr>
        <w:t>nts as possible for accuracy.</w:t>
      </w:r>
    </w:p>
    <w:p w14:paraId="659411CA" w14:textId="0C1FB6C3" w:rsidR="00960249" w:rsidRPr="00960249" w:rsidRDefault="00960249" w:rsidP="00960249">
      <w:pPr>
        <w:pStyle w:val="ListParagraph"/>
        <w:numPr>
          <w:ilvl w:val="0"/>
          <w:numId w:val="2"/>
        </w:numPr>
        <w:rPr>
          <w:rFonts w:ascii="Calibri" w:hAnsi="Calibri"/>
          <w:sz w:val="22"/>
          <w:szCs w:val="22"/>
        </w:rPr>
      </w:pPr>
      <w:r>
        <w:rPr>
          <w:rFonts w:ascii="Calibri" w:hAnsi="Calibri"/>
          <w:sz w:val="22"/>
          <w:szCs w:val="22"/>
          <w:u w:val="single"/>
        </w:rPr>
        <w:t>Ping count = 5</w:t>
      </w:r>
      <w:r>
        <w:rPr>
          <w:rFonts w:ascii="Calibri" w:hAnsi="Calibri"/>
          <w:sz w:val="22"/>
          <w:szCs w:val="22"/>
        </w:rPr>
        <w:t xml:space="preserve">. </w:t>
      </w:r>
      <w:r>
        <w:rPr>
          <w:rFonts w:ascii="Calibri" w:hAnsi="Calibri"/>
          <w:sz w:val="22"/>
          <w:szCs w:val="22"/>
        </w:rPr>
        <w:t>Reason for choice: Anything less than 4 was deemed an insufficient amount of time, but anything over 7 dra</w:t>
      </w:r>
      <w:r>
        <w:rPr>
          <w:rFonts w:ascii="Calibri" w:hAnsi="Calibri"/>
          <w:sz w:val="22"/>
          <w:szCs w:val="22"/>
        </w:rPr>
        <w:t xml:space="preserve">gged out testing time. Thus, </w:t>
      </w:r>
      <w:r>
        <w:rPr>
          <w:rFonts w:ascii="Calibri" w:hAnsi="Calibri"/>
          <w:sz w:val="22"/>
          <w:szCs w:val="22"/>
        </w:rPr>
        <w:t>5 was deemed a fair compromise.</w:t>
      </w:r>
    </w:p>
    <w:p w14:paraId="07A6890D" w14:textId="495B84E7" w:rsidR="001F7AC1" w:rsidRPr="00CC13C6" w:rsidRDefault="001F7AC1" w:rsidP="00CC13C6">
      <w:pPr>
        <w:pStyle w:val="ListParagraph"/>
        <w:numPr>
          <w:ilvl w:val="0"/>
          <w:numId w:val="2"/>
        </w:numPr>
        <w:rPr>
          <w:rFonts w:ascii="Calibri" w:eastAsia="Times New Roman" w:hAnsi="Calibri" w:cs="Times New Roman"/>
          <w:sz w:val="22"/>
          <w:szCs w:val="22"/>
        </w:rPr>
      </w:pPr>
      <w:r>
        <w:rPr>
          <w:rFonts w:ascii="Calibri" w:hAnsi="Calibri"/>
          <w:sz w:val="22"/>
          <w:szCs w:val="22"/>
          <w:u w:val="single"/>
        </w:rPr>
        <w:t>RTT</w:t>
      </w:r>
      <w:r>
        <w:rPr>
          <w:rFonts w:ascii="Calibri" w:hAnsi="Calibri"/>
          <w:sz w:val="22"/>
          <w:szCs w:val="22"/>
        </w:rPr>
        <w:t>: average round trip time used from ping.</w:t>
      </w:r>
    </w:p>
    <w:p w14:paraId="6A4D408B" w14:textId="30B206B0" w:rsidR="004802BC" w:rsidRDefault="004802BC" w:rsidP="009613B2">
      <w:pPr>
        <w:rPr>
          <w:rFonts w:ascii="Calibri" w:hAnsi="Calibri"/>
          <w:b/>
          <w:sz w:val="22"/>
          <w:szCs w:val="22"/>
        </w:rPr>
      </w:pPr>
    </w:p>
    <w:tbl>
      <w:tblPr>
        <w:tblStyle w:val="TableGrid"/>
        <w:tblW w:w="8460" w:type="dxa"/>
        <w:tblLook w:val="04A0" w:firstRow="1" w:lastRow="0" w:firstColumn="1" w:lastColumn="0" w:noHBand="0" w:noVBand="1"/>
      </w:tblPr>
      <w:tblGrid>
        <w:gridCol w:w="2780"/>
        <w:gridCol w:w="1720"/>
        <w:gridCol w:w="2727"/>
        <w:gridCol w:w="1316"/>
      </w:tblGrid>
      <w:tr w:rsidR="00CC13C6" w:rsidRPr="00CC13C6" w14:paraId="4F35506F" w14:textId="77777777" w:rsidTr="00CC13C6">
        <w:trPr>
          <w:trHeight w:val="300"/>
        </w:trPr>
        <w:tc>
          <w:tcPr>
            <w:tcW w:w="2780" w:type="dxa"/>
            <w:noWrap/>
            <w:hideMark/>
          </w:tcPr>
          <w:p w14:paraId="1776EDA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Bandwidth (Mbits / sec)</w:t>
            </w:r>
          </w:p>
        </w:tc>
        <w:tc>
          <w:tcPr>
            <w:tcW w:w="1720" w:type="dxa"/>
            <w:noWrap/>
            <w:hideMark/>
          </w:tcPr>
          <w:p w14:paraId="48890586"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Avg RTT (ms)</w:t>
            </w:r>
          </w:p>
        </w:tc>
        <w:tc>
          <w:tcPr>
            <w:tcW w:w="2660" w:type="dxa"/>
            <w:noWrap/>
            <w:hideMark/>
          </w:tcPr>
          <w:p w14:paraId="4BA5D34D"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Server</w:t>
            </w:r>
          </w:p>
        </w:tc>
        <w:tc>
          <w:tcPr>
            <w:tcW w:w="1300" w:type="dxa"/>
            <w:noWrap/>
            <w:hideMark/>
          </w:tcPr>
          <w:p w14:paraId="33A800D9"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Country</w:t>
            </w:r>
          </w:p>
        </w:tc>
      </w:tr>
      <w:tr w:rsidR="00CC13C6" w:rsidRPr="00CC13C6" w14:paraId="2C4D4204" w14:textId="77777777" w:rsidTr="00CC13C6">
        <w:trPr>
          <w:trHeight w:val="300"/>
        </w:trPr>
        <w:tc>
          <w:tcPr>
            <w:tcW w:w="2780" w:type="dxa"/>
            <w:noWrap/>
            <w:hideMark/>
          </w:tcPr>
          <w:p w14:paraId="4B5B96BA"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101</w:t>
            </w:r>
          </w:p>
        </w:tc>
        <w:tc>
          <w:tcPr>
            <w:tcW w:w="1720" w:type="dxa"/>
            <w:noWrap/>
            <w:hideMark/>
          </w:tcPr>
          <w:p w14:paraId="13B246B3"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68.708</w:t>
            </w:r>
          </w:p>
        </w:tc>
        <w:tc>
          <w:tcPr>
            <w:tcW w:w="2660" w:type="dxa"/>
            <w:noWrap/>
            <w:hideMark/>
          </w:tcPr>
          <w:p w14:paraId="394EEE6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iperf.scottlinux.com</w:t>
            </w:r>
          </w:p>
        </w:tc>
        <w:tc>
          <w:tcPr>
            <w:tcW w:w="1300" w:type="dxa"/>
            <w:noWrap/>
            <w:hideMark/>
          </w:tcPr>
          <w:p w14:paraId="241DF503"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USA</w:t>
            </w:r>
          </w:p>
        </w:tc>
      </w:tr>
      <w:tr w:rsidR="00CC13C6" w:rsidRPr="00CC13C6" w14:paraId="146B342A" w14:textId="77777777" w:rsidTr="00CC13C6">
        <w:trPr>
          <w:trHeight w:val="300"/>
        </w:trPr>
        <w:tc>
          <w:tcPr>
            <w:tcW w:w="2780" w:type="dxa"/>
            <w:noWrap/>
            <w:hideMark/>
          </w:tcPr>
          <w:p w14:paraId="2AEA69B2"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90.3</w:t>
            </w:r>
          </w:p>
        </w:tc>
        <w:tc>
          <w:tcPr>
            <w:tcW w:w="1720" w:type="dxa"/>
            <w:noWrap/>
            <w:hideMark/>
          </w:tcPr>
          <w:p w14:paraId="7DE5AE1F"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78.876</w:t>
            </w:r>
          </w:p>
        </w:tc>
        <w:tc>
          <w:tcPr>
            <w:tcW w:w="2660" w:type="dxa"/>
            <w:noWrap/>
            <w:hideMark/>
          </w:tcPr>
          <w:p w14:paraId="6F55E102"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bouygues.iperf.fr</w:t>
            </w:r>
          </w:p>
        </w:tc>
        <w:tc>
          <w:tcPr>
            <w:tcW w:w="1300" w:type="dxa"/>
            <w:noWrap/>
            <w:hideMark/>
          </w:tcPr>
          <w:p w14:paraId="4CA5EC68"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France</w:t>
            </w:r>
          </w:p>
        </w:tc>
      </w:tr>
      <w:tr w:rsidR="00CC13C6" w:rsidRPr="00CC13C6" w14:paraId="297E506E" w14:textId="77777777" w:rsidTr="00CC13C6">
        <w:trPr>
          <w:trHeight w:val="300"/>
        </w:trPr>
        <w:tc>
          <w:tcPr>
            <w:tcW w:w="2780" w:type="dxa"/>
            <w:noWrap/>
            <w:hideMark/>
          </w:tcPr>
          <w:p w14:paraId="6FBCF5B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40.1</w:t>
            </w:r>
          </w:p>
        </w:tc>
        <w:tc>
          <w:tcPr>
            <w:tcW w:w="1720" w:type="dxa"/>
            <w:noWrap/>
            <w:hideMark/>
          </w:tcPr>
          <w:p w14:paraId="3F2A574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121.214</w:t>
            </w:r>
          </w:p>
        </w:tc>
        <w:tc>
          <w:tcPr>
            <w:tcW w:w="2660" w:type="dxa"/>
            <w:noWrap/>
            <w:hideMark/>
          </w:tcPr>
          <w:p w14:paraId="566204E5"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iperf.volia.net</w:t>
            </w:r>
          </w:p>
        </w:tc>
        <w:tc>
          <w:tcPr>
            <w:tcW w:w="1300" w:type="dxa"/>
            <w:noWrap/>
            <w:hideMark/>
          </w:tcPr>
          <w:p w14:paraId="0962AC72"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Ukraine</w:t>
            </w:r>
          </w:p>
        </w:tc>
      </w:tr>
      <w:tr w:rsidR="00CC13C6" w:rsidRPr="00CC13C6" w14:paraId="349BD591" w14:textId="77777777" w:rsidTr="00CC13C6">
        <w:trPr>
          <w:trHeight w:val="300"/>
        </w:trPr>
        <w:tc>
          <w:tcPr>
            <w:tcW w:w="2780" w:type="dxa"/>
            <w:noWrap/>
            <w:hideMark/>
          </w:tcPr>
          <w:p w14:paraId="6DE05C95"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35.7</w:t>
            </w:r>
          </w:p>
        </w:tc>
        <w:tc>
          <w:tcPr>
            <w:tcW w:w="1720" w:type="dxa"/>
            <w:noWrap/>
            <w:hideMark/>
          </w:tcPr>
          <w:p w14:paraId="534CAB0D"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165.251</w:t>
            </w:r>
          </w:p>
        </w:tc>
        <w:tc>
          <w:tcPr>
            <w:tcW w:w="2660" w:type="dxa"/>
            <w:noWrap/>
            <w:hideMark/>
          </w:tcPr>
          <w:p w14:paraId="3F4AF35B"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iperf.it-north.net</w:t>
            </w:r>
          </w:p>
        </w:tc>
        <w:tc>
          <w:tcPr>
            <w:tcW w:w="1300" w:type="dxa"/>
            <w:noWrap/>
            <w:hideMark/>
          </w:tcPr>
          <w:p w14:paraId="3966B789"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Kazakhstan</w:t>
            </w:r>
          </w:p>
        </w:tc>
      </w:tr>
      <w:tr w:rsidR="00CC13C6" w:rsidRPr="00CC13C6" w14:paraId="0025303A" w14:textId="77777777" w:rsidTr="00CC13C6">
        <w:trPr>
          <w:trHeight w:val="300"/>
        </w:trPr>
        <w:tc>
          <w:tcPr>
            <w:tcW w:w="2780" w:type="dxa"/>
            <w:noWrap/>
            <w:hideMark/>
          </w:tcPr>
          <w:p w14:paraId="595CEA80"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8.01</w:t>
            </w:r>
          </w:p>
        </w:tc>
        <w:tc>
          <w:tcPr>
            <w:tcW w:w="1720" w:type="dxa"/>
            <w:noWrap/>
            <w:hideMark/>
          </w:tcPr>
          <w:p w14:paraId="5C9D0DA2" w14:textId="77777777" w:rsidR="00CC13C6" w:rsidRPr="00CC13C6" w:rsidRDefault="00CC13C6" w:rsidP="00CC13C6">
            <w:pPr>
              <w:jc w:val="right"/>
              <w:rPr>
                <w:rFonts w:ascii="Calibri" w:eastAsia="Times New Roman" w:hAnsi="Calibri" w:cs="Times New Roman"/>
                <w:color w:val="000000"/>
              </w:rPr>
            </w:pPr>
            <w:r w:rsidRPr="00CC13C6">
              <w:rPr>
                <w:rFonts w:ascii="Calibri" w:eastAsia="Times New Roman" w:hAnsi="Calibri" w:cs="Times New Roman"/>
                <w:color w:val="000000"/>
              </w:rPr>
              <w:t>298.303</w:t>
            </w:r>
          </w:p>
        </w:tc>
        <w:tc>
          <w:tcPr>
            <w:tcW w:w="2660" w:type="dxa"/>
            <w:noWrap/>
            <w:hideMark/>
          </w:tcPr>
          <w:p w14:paraId="1020F797"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iperf.biznetnetworks.com</w:t>
            </w:r>
          </w:p>
        </w:tc>
        <w:tc>
          <w:tcPr>
            <w:tcW w:w="1300" w:type="dxa"/>
            <w:noWrap/>
            <w:hideMark/>
          </w:tcPr>
          <w:p w14:paraId="5BC7195F" w14:textId="77777777" w:rsidR="00CC13C6" w:rsidRPr="00CC13C6" w:rsidRDefault="00CC13C6" w:rsidP="00CC13C6">
            <w:pPr>
              <w:rPr>
                <w:rFonts w:ascii="Calibri" w:eastAsia="Times New Roman" w:hAnsi="Calibri" w:cs="Times New Roman"/>
                <w:color w:val="000000"/>
              </w:rPr>
            </w:pPr>
            <w:r w:rsidRPr="00CC13C6">
              <w:rPr>
                <w:rFonts w:ascii="Calibri" w:eastAsia="Times New Roman" w:hAnsi="Calibri" w:cs="Times New Roman"/>
                <w:color w:val="000000"/>
              </w:rPr>
              <w:t>Indonesia</w:t>
            </w:r>
          </w:p>
        </w:tc>
      </w:tr>
    </w:tbl>
    <w:p w14:paraId="6E8E868F" w14:textId="231D54AD" w:rsidR="00CC59B5" w:rsidRDefault="00CC13C6" w:rsidP="009613B2">
      <w:pPr>
        <w:rPr>
          <w:rFonts w:ascii="Cambria" w:hAnsi="Cambria"/>
          <w:b/>
          <w:sz w:val="18"/>
          <w:szCs w:val="18"/>
        </w:rPr>
      </w:pPr>
      <w:r w:rsidRPr="004D2AE4">
        <w:rPr>
          <w:rFonts w:ascii="Cambria" w:hAnsi="Cambria"/>
          <w:b/>
          <w:sz w:val="18"/>
          <w:szCs w:val="18"/>
        </w:rPr>
        <w:t xml:space="preserve">Figure 3. </w:t>
      </w:r>
      <w:r w:rsidR="00943D84" w:rsidRPr="004D2AE4">
        <w:rPr>
          <w:rFonts w:ascii="Cambria" w:hAnsi="Cambria"/>
          <w:b/>
          <w:sz w:val="18"/>
          <w:szCs w:val="18"/>
        </w:rPr>
        <w:t>Chosen servers and the corresponding countries, noted with their bandwidth and average RTT.</w:t>
      </w:r>
    </w:p>
    <w:p w14:paraId="46A8CC09" w14:textId="77777777" w:rsidR="001825B2" w:rsidRDefault="001825B2" w:rsidP="009613B2">
      <w:pPr>
        <w:rPr>
          <w:rFonts w:ascii="Cambria" w:hAnsi="Cambria"/>
          <w:b/>
          <w:sz w:val="18"/>
          <w:szCs w:val="18"/>
        </w:rPr>
      </w:pPr>
    </w:p>
    <w:p w14:paraId="296954E7" w14:textId="77777777" w:rsidR="001825B2" w:rsidRDefault="001825B2" w:rsidP="001825B2">
      <w:pPr>
        <w:rPr>
          <w:rFonts w:ascii="Calibri" w:eastAsia="Times New Roman" w:hAnsi="Calibri" w:cs="Times New Roman"/>
          <w:b/>
          <w:color w:val="000000"/>
          <w:sz w:val="22"/>
          <w:szCs w:val="22"/>
          <w:shd w:val="clear" w:color="auto" w:fill="FFFFFF"/>
        </w:rPr>
      </w:pPr>
      <w:r w:rsidRPr="001825B2">
        <w:rPr>
          <w:rFonts w:ascii="Calibri" w:hAnsi="Calibri"/>
          <w:b/>
          <w:sz w:val="22"/>
          <w:szCs w:val="22"/>
        </w:rPr>
        <w:t xml:space="preserve">2) </w:t>
      </w:r>
      <w:r w:rsidRPr="001825B2">
        <w:rPr>
          <w:rFonts w:ascii="Calibri" w:eastAsia="Times New Roman" w:hAnsi="Calibri" w:cs="Times New Roman"/>
          <w:b/>
          <w:color w:val="000000"/>
          <w:sz w:val="22"/>
          <w:szCs w:val="22"/>
          <w:shd w:val="clear" w:color="auto" w:fill="FFFFFF"/>
        </w:rPr>
        <w:t>What mathematical relationship should you expect to see between throughput and RTT? Why?</w:t>
      </w:r>
    </w:p>
    <w:p w14:paraId="11783B98" w14:textId="77777777" w:rsidR="001F7AC1" w:rsidRDefault="001F7AC1" w:rsidP="001825B2">
      <w:pPr>
        <w:rPr>
          <w:rFonts w:ascii="Calibri" w:eastAsia="Times New Roman" w:hAnsi="Calibri" w:cs="Times New Roman"/>
          <w:color w:val="000000"/>
          <w:sz w:val="22"/>
          <w:szCs w:val="22"/>
          <w:shd w:val="clear" w:color="auto" w:fill="FFFFFF"/>
        </w:rPr>
      </w:pPr>
    </w:p>
    <w:p w14:paraId="4C92F708" w14:textId="319684D5" w:rsidR="001F7AC1" w:rsidRDefault="00321FEE" w:rsidP="001825B2">
      <w:pPr>
        <w:rPr>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t xml:space="preserve">Bandwidth is inversely </w:t>
      </w:r>
      <w:r w:rsidR="001F7AC1">
        <w:rPr>
          <w:rFonts w:ascii="Calibri" w:eastAsia="Times New Roman" w:hAnsi="Calibri" w:cs="Times New Roman"/>
          <w:color w:val="000000"/>
          <w:sz w:val="22"/>
          <w:szCs w:val="22"/>
          <w:shd w:val="clear" w:color="auto" w:fill="FFFFFF"/>
        </w:rPr>
        <w:t>proportional to RTT (see Figure 3).</w:t>
      </w:r>
      <w:r w:rsidR="004E4B97">
        <w:rPr>
          <w:rFonts w:ascii="Calibri" w:eastAsia="Times New Roman" w:hAnsi="Calibri" w:cs="Times New Roman"/>
          <w:color w:val="000000"/>
          <w:sz w:val="22"/>
          <w:szCs w:val="22"/>
          <w:shd w:val="clear" w:color="auto" w:fill="FFFFFF"/>
        </w:rPr>
        <w:t xml:space="preserve"> BW(rtt) = 1 / rtt.</w:t>
      </w:r>
    </w:p>
    <w:p w14:paraId="6B85676B" w14:textId="77777777" w:rsidR="00321FEE" w:rsidRDefault="00321FEE" w:rsidP="001825B2">
      <w:pPr>
        <w:rPr>
          <w:rFonts w:ascii="Calibri" w:eastAsia="Times New Roman" w:hAnsi="Calibri" w:cs="Times New Roman"/>
          <w:color w:val="000000"/>
          <w:sz w:val="22"/>
          <w:szCs w:val="22"/>
          <w:shd w:val="clear" w:color="auto" w:fill="FFFFFF"/>
        </w:rPr>
      </w:pPr>
    </w:p>
    <w:p w14:paraId="77DD7485" w14:textId="002D79AB" w:rsidR="00321FEE" w:rsidRDefault="00321FEE" w:rsidP="001825B2">
      <w:pPr>
        <w:rPr>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t>The reason for this is that TCP interprets delay and packet drops as symptoms of network congestion, and the protocol reacts by halving its congestion window (AIMD algorithm). TCP might be interpreting a large RTT as a delay (the chances of a timeout occurring are much higher)</w:t>
      </w:r>
      <w:r w:rsidR="007C0303">
        <w:rPr>
          <w:rFonts w:ascii="Calibri" w:eastAsia="Times New Roman" w:hAnsi="Calibri" w:cs="Times New Roman"/>
          <w:color w:val="000000"/>
          <w:sz w:val="22"/>
          <w:szCs w:val="22"/>
          <w:shd w:val="clear" w:color="auto" w:fill="FFFFFF"/>
        </w:rPr>
        <w:t>. In addition, servers located in geographically distant locations (Indonesia, Kazakhstan) may also require that transmitted packets endure more hops</w:t>
      </w:r>
      <w:r>
        <w:rPr>
          <w:rFonts w:ascii="Calibri" w:eastAsia="Times New Roman" w:hAnsi="Calibri" w:cs="Times New Roman"/>
          <w:color w:val="000000"/>
          <w:sz w:val="22"/>
          <w:szCs w:val="22"/>
          <w:shd w:val="clear" w:color="auto" w:fill="FFFFFF"/>
        </w:rPr>
        <w:t xml:space="preserve"> </w:t>
      </w:r>
      <w:r w:rsidR="005A4D83">
        <w:rPr>
          <w:rFonts w:ascii="Calibri" w:eastAsia="Times New Roman" w:hAnsi="Calibri" w:cs="Times New Roman"/>
          <w:color w:val="000000"/>
          <w:sz w:val="22"/>
          <w:szCs w:val="22"/>
          <w:shd w:val="clear" w:color="auto" w:fill="FFFFFF"/>
        </w:rPr>
        <w:t>before arriving at their destinations. This increase</w:t>
      </w:r>
      <w:r w:rsidR="00CF6B18">
        <w:rPr>
          <w:rFonts w:ascii="Calibri" w:eastAsia="Times New Roman" w:hAnsi="Calibri" w:cs="Times New Roman"/>
          <w:color w:val="000000"/>
          <w:sz w:val="22"/>
          <w:szCs w:val="22"/>
          <w:shd w:val="clear" w:color="auto" w:fill="FFFFFF"/>
        </w:rPr>
        <w:t>s</w:t>
      </w:r>
      <w:r w:rsidR="005A4D83">
        <w:rPr>
          <w:rFonts w:ascii="Calibri" w:eastAsia="Times New Roman" w:hAnsi="Calibri" w:cs="Times New Roman"/>
          <w:color w:val="000000"/>
          <w:sz w:val="22"/>
          <w:szCs w:val="22"/>
          <w:shd w:val="clear" w:color="auto" w:fill="FFFFFF"/>
        </w:rPr>
        <w:t xml:space="preserve"> the chance</w:t>
      </w:r>
      <w:r w:rsidR="007C0303">
        <w:rPr>
          <w:rFonts w:ascii="Calibri" w:eastAsia="Times New Roman" w:hAnsi="Calibri" w:cs="Times New Roman"/>
          <w:color w:val="000000"/>
          <w:sz w:val="22"/>
          <w:szCs w:val="22"/>
          <w:shd w:val="clear" w:color="auto" w:fill="FFFFFF"/>
        </w:rPr>
        <w:t xml:space="preserve"> of </w:t>
      </w:r>
      <w:r w:rsidR="005A4D83">
        <w:rPr>
          <w:rFonts w:ascii="Calibri" w:eastAsia="Times New Roman" w:hAnsi="Calibri" w:cs="Times New Roman"/>
          <w:color w:val="000000"/>
          <w:sz w:val="22"/>
          <w:szCs w:val="22"/>
          <w:shd w:val="clear" w:color="auto" w:fill="FFFFFF"/>
        </w:rPr>
        <w:t>a packets being dropped enroute for reasons unrelated to congestion</w:t>
      </w:r>
      <w:r w:rsidR="007C0303">
        <w:rPr>
          <w:rFonts w:ascii="Calibri" w:eastAsia="Times New Roman" w:hAnsi="Calibri" w:cs="Times New Roman"/>
          <w:color w:val="000000"/>
          <w:sz w:val="22"/>
          <w:szCs w:val="22"/>
          <w:shd w:val="clear" w:color="auto" w:fill="FFFFFF"/>
        </w:rPr>
        <w:t>.</w:t>
      </w:r>
      <w:r w:rsidR="005A4D83">
        <w:rPr>
          <w:rFonts w:ascii="Calibri" w:eastAsia="Times New Roman" w:hAnsi="Calibri" w:cs="Times New Roman"/>
          <w:color w:val="000000"/>
          <w:sz w:val="22"/>
          <w:szCs w:val="22"/>
          <w:shd w:val="clear" w:color="auto" w:fill="FFFFFF"/>
        </w:rPr>
        <w:t xml:space="preserve"> However, we discussed in class that TCP interprets packet drops a</w:t>
      </w:r>
      <w:r w:rsidR="005363EA">
        <w:rPr>
          <w:rFonts w:ascii="Calibri" w:eastAsia="Times New Roman" w:hAnsi="Calibri" w:cs="Times New Roman"/>
          <w:color w:val="000000"/>
          <w:sz w:val="22"/>
          <w:szCs w:val="22"/>
          <w:shd w:val="clear" w:color="auto" w:fill="FFFFFF"/>
        </w:rPr>
        <w:t xml:space="preserve">s symptoms of congestion, and the protocol </w:t>
      </w:r>
      <w:r w:rsidR="005A4D83">
        <w:rPr>
          <w:rFonts w:ascii="Calibri" w:eastAsia="Times New Roman" w:hAnsi="Calibri" w:cs="Times New Roman"/>
          <w:color w:val="000000"/>
          <w:sz w:val="22"/>
          <w:szCs w:val="22"/>
          <w:shd w:val="clear" w:color="auto" w:fill="FFFFFF"/>
        </w:rPr>
        <w:t>still reacts by halving its congestion window, effectively decreasing its bandwidth.</w:t>
      </w:r>
      <w:r w:rsidR="007C0303">
        <w:rPr>
          <w:rFonts w:ascii="Calibri" w:eastAsia="Times New Roman" w:hAnsi="Calibri" w:cs="Times New Roman"/>
          <w:color w:val="000000"/>
          <w:sz w:val="22"/>
          <w:szCs w:val="22"/>
          <w:shd w:val="clear" w:color="auto" w:fill="FFFFFF"/>
        </w:rPr>
        <w:t xml:space="preserve"> </w:t>
      </w:r>
      <w:r w:rsidR="005363EA">
        <w:rPr>
          <w:rFonts w:ascii="Calibri" w:eastAsia="Times New Roman" w:hAnsi="Calibri" w:cs="Times New Roman"/>
          <w:color w:val="000000"/>
          <w:sz w:val="22"/>
          <w:szCs w:val="22"/>
          <w:shd w:val="clear" w:color="auto" w:fill="FFFFFF"/>
        </w:rPr>
        <w:t>Thus, the longer delay and increased packet dropping associated with larger RTT’s “look” very much like congestion to TCP, causing the protocol to restrict is output. This manifests itself as an inverse relationship between bandwidth and RTT.</w:t>
      </w:r>
    </w:p>
    <w:p w14:paraId="6E7A142B" w14:textId="77777777" w:rsidR="001F7AC1" w:rsidRDefault="001F7AC1" w:rsidP="001825B2">
      <w:pPr>
        <w:rPr>
          <w:rFonts w:ascii="Calibri" w:eastAsia="Times New Roman" w:hAnsi="Calibri" w:cs="Times New Roman"/>
          <w:color w:val="000000"/>
          <w:sz w:val="22"/>
          <w:szCs w:val="22"/>
          <w:shd w:val="clear" w:color="auto" w:fill="FFFFFF"/>
        </w:rPr>
      </w:pPr>
    </w:p>
    <w:p w14:paraId="13369FA0" w14:textId="77777777" w:rsidR="004E4B97" w:rsidRDefault="004E4B97" w:rsidP="001825B2">
      <w:pPr>
        <w:rPr>
          <w:rFonts w:ascii="Calibri" w:eastAsia="Times New Roman" w:hAnsi="Calibri" w:cs="Times New Roman"/>
          <w:color w:val="000000"/>
          <w:sz w:val="22"/>
          <w:szCs w:val="22"/>
          <w:shd w:val="clear" w:color="auto" w:fill="FFFFFF"/>
        </w:rPr>
      </w:pPr>
    </w:p>
    <w:p w14:paraId="5C64A02B" w14:textId="1574A1FC" w:rsidR="001F7AC1" w:rsidRPr="001F7AC1" w:rsidRDefault="001F7AC1" w:rsidP="001825B2">
      <w:pPr>
        <w:rPr>
          <w:rFonts w:ascii="Calibri" w:eastAsia="Times New Roman" w:hAnsi="Calibri" w:cs="Times New Roman"/>
          <w:color w:val="000000"/>
          <w:sz w:val="22"/>
          <w:szCs w:val="22"/>
          <w:shd w:val="clear" w:color="auto" w:fill="FFFFFF"/>
        </w:rPr>
      </w:pPr>
      <w:r>
        <w:rPr>
          <w:rFonts w:ascii="Calibri" w:eastAsia="Times New Roman" w:hAnsi="Calibri" w:cs="Times New Roman"/>
          <w:color w:val="000000"/>
          <w:sz w:val="22"/>
          <w:szCs w:val="22"/>
          <w:shd w:val="clear" w:color="auto" w:fill="FFFFFF"/>
        </w:rPr>
        <w:object w:dxaOrig="13660" w:dyaOrig="9340" w14:anchorId="1B6176DA">
          <v:shape id="_x0000_i1097" type="#_x0000_t75" style="width:448.65pt;height:306.65pt" o:ole="">
            <v:imagedata r:id="rId9" o:title=""/>
          </v:shape>
          <o:OLEObject Type="Embed" ProgID="Excel.Sheet.8" ShapeID="_x0000_i1097" DrawAspect="Content" ObjectID="_1473632944" r:id="rId10"/>
        </w:object>
      </w:r>
    </w:p>
    <w:p w14:paraId="74B2EDBB" w14:textId="4CF083B0" w:rsidR="001825B2" w:rsidRPr="00FB738A" w:rsidRDefault="001F7AC1" w:rsidP="001825B2">
      <w:pPr>
        <w:rPr>
          <w:rFonts w:ascii="Cambria" w:eastAsia="Times New Roman" w:hAnsi="Cambria" w:cs="Times New Roman"/>
          <w:b/>
          <w:sz w:val="18"/>
          <w:szCs w:val="18"/>
        </w:rPr>
      </w:pPr>
      <w:r w:rsidRPr="00FB738A">
        <w:rPr>
          <w:rFonts w:ascii="Cambria" w:eastAsia="Times New Roman" w:hAnsi="Cambria" w:cs="Times New Roman"/>
          <w:b/>
          <w:color w:val="000000"/>
          <w:sz w:val="18"/>
          <w:szCs w:val="18"/>
          <w:shd w:val="clear" w:color="auto" w:fill="FFFFFF"/>
        </w:rPr>
        <w:t>Figure 3. Bandwidth vs. Avg RTT</w:t>
      </w:r>
      <w:r w:rsidR="00FB738A" w:rsidRPr="00FB738A">
        <w:rPr>
          <w:rFonts w:ascii="Cambria" w:eastAsia="Times New Roman" w:hAnsi="Cambria" w:cs="Times New Roman"/>
          <w:b/>
          <w:color w:val="000000"/>
          <w:sz w:val="18"/>
          <w:szCs w:val="18"/>
          <w:shd w:val="clear" w:color="auto" w:fill="FFFFFF"/>
        </w:rPr>
        <w:t>. Bandwidth is inversely proportional to average RTT.</w:t>
      </w:r>
    </w:p>
    <w:p w14:paraId="54A848F7" w14:textId="57040173" w:rsidR="001825B2" w:rsidRDefault="001825B2" w:rsidP="009613B2">
      <w:pPr>
        <w:rPr>
          <w:rFonts w:ascii="Calibri" w:hAnsi="Calibri"/>
          <w:b/>
          <w:sz w:val="22"/>
          <w:szCs w:val="22"/>
        </w:rPr>
      </w:pPr>
    </w:p>
    <w:p w14:paraId="69393B24" w14:textId="539ED57A" w:rsidR="007F7159" w:rsidRPr="007F7159" w:rsidRDefault="007F7159" w:rsidP="007F7159">
      <w:pPr>
        <w:rPr>
          <w:rFonts w:ascii="Calibri" w:eastAsia="Times New Roman" w:hAnsi="Calibri" w:cs="Times New Roman"/>
          <w:b/>
          <w:sz w:val="22"/>
          <w:szCs w:val="22"/>
        </w:rPr>
      </w:pPr>
      <w:r w:rsidRPr="007F7159">
        <w:rPr>
          <w:rFonts w:ascii="Calibri" w:eastAsia="Times New Roman" w:hAnsi="Calibri" w:cs="Times New Roman"/>
          <w:b/>
          <w:color w:val="000000"/>
          <w:sz w:val="22"/>
          <w:szCs w:val="22"/>
          <w:shd w:val="clear" w:color="auto" w:fill="FFFFFF"/>
        </w:rPr>
        <w:t>3) If what you observe from your plot is not strictly the same as what's shown in the math equation (which is usually the case), then briefly explain what are other possible factors which may affect throughput.</w:t>
      </w:r>
    </w:p>
    <w:p w14:paraId="2D204635" w14:textId="77777777" w:rsidR="007F7159" w:rsidRPr="001825B2" w:rsidRDefault="007F7159" w:rsidP="009613B2">
      <w:pPr>
        <w:rPr>
          <w:rFonts w:ascii="Calibri" w:hAnsi="Calibri"/>
          <w:b/>
          <w:sz w:val="22"/>
          <w:szCs w:val="22"/>
        </w:rPr>
      </w:pPr>
      <w:bookmarkStart w:id="0" w:name="_GoBack"/>
      <w:bookmarkEnd w:id="0"/>
    </w:p>
    <w:sectPr w:rsidR="007F7159" w:rsidRPr="001825B2" w:rsidSect="00961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137A4"/>
    <w:multiLevelType w:val="hybridMultilevel"/>
    <w:tmpl w:val="AA5E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FC28C5"/>
    <w:multiLevelType w:val="hybridMultilevel"/>
    <w:tmpl w:val="8950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22"/>
    <w:rsid w:val="00000975"/>
    <w:rsid w:val="00002922"/>
    <w:rsid w:val="00040A95"/>
    <w:rsid w:val="00173656"/>
    <w:rsid w:val="001825B2"/>
    <w:rsid w:val="0019143E"/>
    <w:rsid w:val="00197DE5"/>
    <w:rsid w:val="001B2528"/>
    <w:rsid w:val="001D0B64"/>
    <w:rsid w:val="001F2CDE"/>
    <w:rsid w:val="001F7AC1"/>
    <w:rsid w:val="0023029F"/>
    <w:rsid w:val="00321FEE"/>
    <w:rsid w:val="003670A7"/>
    <w:rsid w:val="00396D0D"/>
    <w:rsid w:val="003C1EA3"/>
    <w:rsid w:val="003E063B"/>
    <w:rsid w:val="003E13FA"/>
    <w:rsid w:val="004061BE"/>
    <w:rsid w:val="004802BC"/>
    <w:rsid w:val="00495556"/>
    <w:rsid w:val="004D2AE4"/>
    <w:rsid w:val="004E4B97"/>
    <w:rsid w:val="005363EA"/>
    <w:rsid w:val="005642B5"/>
    <w:rsid w:val="00583CC5"/>
    <w:rsid w:val="005946FC"/>
    <w:rsid w:val="005A4D83"/>
    <w:rsid w:val="005B20ED"/>
    <w:rsid w:val="005B5BD5"/>
    <w:rsid w:val="0063562C"/>
    <w:rsid w:val="006B0DCB"/>
    <w:rsid w:val="007C0303"/>
    <w:rsid w:val="007E1B57"/>
    <w:rsid w:val="007F7159"/>
    <w:rsid w:val="0086768C"/>
    <w:rsid w:val="008864E6"/>
    <w:rsid w:val="008875A7"/>
    <w:rsid w:val="008B2E07"/>
    <w:rsid w:val="00943D84"/>
    <w:rsid w:val="00960249"/>
    <w:rsid w:val="009613B2"/>
    <w:rsid w:val="009B5D27"/>
    <w:rsid w:val="009F3D72"/>
    <w:rsid w:val="00A01C66"/>
    <w:rsid w:val="00BB19E7"/>
    <w:rsid w:val="00BE2AC2"/>
    <w:rsid w:val="00C26D6F"/>
    <w:rsid w:val="00C45B95"/>
    <w:rsid w:val="00C47999"/>
    <w:rsid w:val="00C90AB4"/>
    <w:rsid w:val="00CC13C6"/>
    <w:rsid w:val="00CC59B5"/>
    <w:rsid w:val="00CF6B18"/>
    <w:rsid w:val="00D12347"/>
    <w:rsid w:val="00D34D47"/>
    <w:rsid w:val="00EA5CF4"/>
    <w:rsid w:val="00EE5E34"/>
    <w:rsid w:val="00FB7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1"/>
    <o:shapelayout v:ext="edit">
      <o:idmap v:ext="edit" data="1"/>
    </o:shapelayout>
  </w:shapeDefaults>
  <w:decimalSymbol w:val="."/>
  <w:listSeparator w:val=","/>
  <w14:docId w14:val="7A05DE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22"/>
    <w:pPr>
      <w:ind w:left="720"/>
      <w:contextualSpacing/>
    </w:pPr>
  </w:style>
  <w:style w:type="paragraph" w:styleId="Caption">
    <w:name w:val="caption"/>
    <w:basedOn w:val="Normal"/>
    <w:next w:val="Normal"/>
    <w:uiPriority w:val="35"/>
    <w:unhideWhenUsed/>
    <w:qFormat/>
    <w:rsid w:val="004802BC"/>
    <w:pPr>
      <w:spacing w:after="200"/>
    </w:pPr>
    <w:rPr>
      <w:b/>
      <w:bCs/>
      <w:color w:val="4F81BD" w:themeColor="accent1"/>
      <w:sz w:val="18"/>
      <w:szCs w:val="18"/>
    </w:rPr>
  </w:style>
  <w:style w:type="table" w:styleId="LightShading">
    <w:name w:val="Light Shading"/>
    <w:basedOn w:val="TableNormal"/>
    <w:uiPriority w:val="60"/>
    <w:rsid w:val="00CC13C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C13C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C1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0A7"/>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0A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922"/>
    <w:pPr>
      <w:ind w:left="720"/>
      <w:contextualSpacing/>
    </w:pPr>
  </w:style>
  <w:style w:type="paragraph" w:styleId="Caption">
    <w:name w:val="caption"/>
    <w:basedOn w:val="Normal"/>
    <w:next w:val="Normal"/>
    <w:uiPriority w:val="35"/>
    <w:unhideWhenUsed/>
    <w:qFormat/>
    <w:rsid w:val="004802BC"/>
    <w:pPr>
      <w:spacing w:after="200"/>
    </w:pPr>
    <w:rPr>
      <w:b/>
      <w:bCs/>
      <w:color w:val="4F81BD" w:themeColor="accent1"/>
      <w:sz w:val="18"/>
      <w:szCs w:val="18"/>
    </w:rPr>
  </w:style>
  <w:style w:type="table" w:styleId="LightShading">
    <w:name w:val="Light Shading"/>
    <w:basedOn w:val="TableNormal"/>
    <w:uiPriority w:val="60"/>
    <w:rsid w:val="00CC13C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C13C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CC13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670A7"/>
    <w:rPr>
      <w:rFonts w:ascii="Lucida Grande" w:hAnsi="Lucida Grande"/>
      <w:sz w:val="18"/>
      <w:szCs w:val="18"/>
    </w:rPr>
  </w:style>
  <w:style w:type="character" w:customStyle="1" w:styleId="BalloonTextChar">
    <w:name w:val="Balloon Text Char"/>
    <w:basedOn w:val="DefaultParagraphFont"/>
    <w:link w:val="BalloonText"/>
    <w:uiPriority w:val="99"/>
    <w:semiHidden/>
    <w:rsid w:val="003670A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3652">
      <w:bodyDiv w:val="1"/>
      <w:marLeft w:val="0"/>
      <w:marRight w:val="0"/>
      <w:marTop w:val="0"/>
      <w:marBottom w:val="0"/>
      <w:divBdr>
        <w:top w:val="none" w:sz="0" w:space="0" w:color="auto"/>
        <w:left w:val="none" w:sz="0" w:space="0" w:color="auto"/>
        <w:bottom w:val="none" w:sz="0" w:space="0" w:color="auto"/>
        <w:right w:val="none" w:sz="0" w:space="0" w:color="auto"/>
      </w:divBdr>
    </w:div>
    <w:div w:id="223567105">
      <w:bodyDiv w:val="1"/>
      <w:marLeft w:val="0"/>
      <w:marRight w:val="0"/>
      <w:marTop w:val="0"/>
      <w:marBottom w:val="0"/>
      <w:divBdr>
        <w:top w:val="none" w:sz="0" w:space="0" w:color="auto"/>
        <w:left w:val="none" w:sz="0" w:space="0" w:color="auto"/>
        <w:bottom w:val="none" w:sz="0" w:space="0" w:color="auto"/>
        <w:right w:val="none" w:sz="0" w:space="0" w:color="auto"/>
      </w:divBdr>
    </w:div>
    <w:div w:id="314183624">
      <w:bodyDiv w:val="1"/>
      <w:marLeft w:val="0"/>
      <w:marRight w:val="0"/>
      <w:marTop w:val="0"/>
      <w:marBottom w:val="0"/>
      <w:divBdr>
        <w:top w:val="none" w:sz="0" w:space="0" w:color="auto"/>
        <w:left w:val="none" w:sz="0" w:space="0" w:color="auto"/>
        <w:bottom w:val="none" w:sz="0" w:space="0" w:color="auto"/>
        <w:right w:val="none" w:sz="0" w:space="0" w:color="auto"/>
      </w:divBdr>
    </w:div>
    <w:div w:id="574436802">
      <w:bodyDiv w:val="1"/>
      <w:marLeft w:val="0"/>
      <w:marRight w:val="0"/>
      <w:marTop w:val="0"/>
      <w:marBottom w:val="0"/>
      <w:divBdr>
        <w:top w:val="none" w:sz="0" w:space="0" w:color="auto"/>
        <w:left w:val="none" w:sz="0" w:space="0" w:color="auto"/>
        <w:bottom w:val="none" w:sz="0" w:space="0" w:color="auto"/>
        <w:right w:val="none" w:sz="0" w:space="0" w:color="auto"/>
      </w:divBdr>
    </w:div>
    <w:div w:id="772014543">
      <w:bodyDiv w:val="1"/>
      <w:marLeft w:val="0"/>
      <w:marRight w:val="0"/>
      <w:marTop w:val="0"/>
      <w:marBottom w:val="0"/>
      <w:divBdr>
        <w:top w:val="none" w:sz="0" w:space="0" w:color="auto"/>
        <w:left w:val="none" w:sz="0" w:space="0" w:color="auto"/>
        <w:bottom w:val="none" w:sz="0" w:space="0" w:color="auto"/>
        <w:right w:val="none" w:sz="0" w:space="0" w:color="auto"/>
      </w:divBdr>
    </w:div>
    <w:div w:id="1088035776">
      <w:bodyDiv w:val="1"/>
      <w:marLeft w:val="0"/>
      <w:marRight w:val="0"/>
      <w:marTop w:val="0"/>
      <w:marBottom w:val="0"/>
      <w:divBdr>
        <w:top w:val="none" w:sz="0" w:space="0" w:color="auto"/>
        <w:left w:val="none" w:sz="0" w:space="0" w:color="auto"/>
        <w:bottom w:val="none" w:sz="0" w:space="0" w:color="auto"/>
        <w:right w:val="none" w:sz="0" w:space="0" w:color="auto"/>
      </w:divBdr>
    </w:div>
    <w:div w:id="1235894899">
      <w:bodyDiv w:val="1"/>
      <w:marLeft w:val="0"/>
      <w:marRight w:val="0"/>
      <w:marTop w:val="0"/>
      <w:marBottom w:val="0"/>
      <w:divBdr>
        <w:top w:val="none" w:sz="0" w:space="0" w:color="auto"/>
        <w:left w:val="none" w:sz="0" w:space="0" w:color="auto"/>
        <w:bottom w:val="none" w:sz="0" w:space="0" w:color="auto"/>
        <w:right w:val="none" w:sz="0" w:space="0" w:color="auto"/>
      </w:divBdr>
    </w:div>
    <w:div w:id="1399401534">
      <w:bodyDiv w:val="1"/>
      <w:marLeft w:val="0"/>
      <w:marRight w:val="0"/>
      <w:marTop w:val="0"/>
      <w:marBottom w:val="0"/>
      <w:divBdr>
        <w:top w:val="none" w:sz="0" w:space="0" w:color="auto"/>
        <w:left w:val="none" w:sz="0" w:space="0" w:color="auto"/>
        <w:bottom w:val="none" w:sz="0" w:space="0" w:color="auto"/>
        <w:right w:val="none" w:sz="0" w:space="0" w:color="auto"/>
      </w:divBdr>
    </w:div>
    <w:div w:id="1737164685">
      <w:bodyDiv w:val="1"/>
      <w:marLeft w:val="0"/>
      <w:marRight w:val="0"/>
      <w:marTop w:val="0"/>
      <w:marBottom w:val="0"/>
      <w:divBdr>
        <w:top w:val="none" w:sz="0" w:space="0" w:color="auto"/>
        <w:left w:val="none" w:sz="0" w:space="0" w:color="auto"/>
        <w:bottom w:val="none" w:sz="0" w:space="0" w:color="auto"/>
        <w:right w:val="none" w:sz="0" w:space="0" w:color="auto"/>
      </w:divBdr>
    </w:div>
    <w:div w:id="19564074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image" Target="media/image1.emf"/><Relationship Id="rId8" Type="http://schemas.openxmlformats.org/officeDocument/2006/relationships/oleObject" Target="embeddings/Microsoft_Excel_97_-_2004_Worksheet1.xls"/><Relationship Id="rId9" Type="http://schemas.openxmlformats.org/officeDocument/2006/relationships/image" Target="media/image2.emf"/><Relationship Id="rId10" Type="http://schemas.openxmlformats.org/officeDocument/2006/relationships/oleObject" Target="embeddings/Microsoft_Excel_97_-_2004_Worksheet2.xls"/></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Macro-Enabled_Worksheet1.xlsm"/></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Throughput (Averaged)</a:t>
            </a:r>
            <a:r>
              <a:rPr lang="en-US" baseline="0"/>
              <a:t> </a:t>
            </a:r>
            <a:r>
              <a:rPr lang="en-US"/>
              <a:t>vs. Parallel Connections</a:t>
            </a:r>
          </a:p>
        </c:rich>
      </c:tx>
      <c:layout/>
      <c:overlay val="0"/>
    </c:title>
    <c:autoTitleDeleted val="0"/>
    <c:plotArea>
      <c:layout/>
      <c:scatterChart>
        <c:scatterStyle val="lineMarker"/>
        <c:varyColors val="0"/>
        <c:ser>
          <c:idx val="0"/>
          <c:order val="0"/>
          <c:tx>
            <c:v>Average of Trials</c:v>
          </c:tx>
          <c:xVal>
            <c:numRef>
              <c:f>Sheet1!$A$2:$A$21</c:f>
              <c:numCache>
                <c:formatCode>General</c:formatCode>
                <c:ptCount val="2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numCache>
            </c:numRef>
          </c:xVal>
          <c:yVal>
            <c:numRef>
              <c:f>Sheet1!$E$2:$E$21</c:f>
              <c:numCache>
                <c:formatCode>General</c:formatCode>
                <c:ptCount val="20"/>
                <c:pt idx="0">
                  <c:v>84.13333333333331</c:v>
                </c:pt>
                <c:pt idx="1">
                  <c:v>159.3333333333333</c:v>
                </c:pt>
                <c:pt idx="2">
                  <c:v>188.0</c:v>
                </c:pt>
                <c:pt idx="3">
                  <c:v>184.3333333333333</c:v>
                </c:pt>
                <c:pt idx="4">
                  <c:v>193.3333333333333</c:v>
                </c:pt>
                <c:pt idx="5">
                  <c:v>195.6666666666667</c:v>
                </c:pt>
                <c:pt idx="6">
                  <c:v>179.6666666666667</c:v>
                </c:pt>
                <c:pt idx="7">
                  <c:v>190.6666666666667</c:v>
                </c:pt>
                <c:pt idx="8">
                  <c:v>182.0</c:v>
                </c:pt>
                <c:pt idx="9">
                  <c:v>196.6666666666667</c:v>
                </c:pt>
                <c:pt idx="10">
                  <c:v>179.3333333333333</c:v>
                </c:pt>
                <c:pt idx="11">
                  <c:v>187.3333333333333</c:v>
                </c:pt>
                <c:pt idx="12">
                  <c:v>188.3333333333333</c:v>
                </c:pt>
                <c:pt idx="13">
                  <c:v>179.3333333333333</c:v>
                </c:pt>
                <c:pt idx="14">
                  <c:v>180.6666666666667</c:v>
                </c:pt>
                <c:pt idx="15">
                  <c:v>184.3333333333333</c:v>
                </c:pt>
                <c:pt idx="16">
                  <c:v>180.3333333333333</c:v>
                </c:pt>
                <c:pt idx="17">
                  <c:v>188.6666666666667</c:v>
                </c:pt>
                <c:pt idx="18">
                  <c:v>198.3333333333333</c:v>
                </c:pt>
                <c:pt idx="19">
                  <c:v>196.3333333333333</c:v>
                </c:pt>
              </c:numCache>
            </c:numRef>
          </c:yVal>
          <c:smooth val="0"/>
        </c:ser>
        <c:dLbls>
          <c:showLegendKey val="0"/>
          <c:showVal val="0"/>
          <c:showCatName val="0"/>
          <c:showSerName val="0"/>
          <c:showPercent val="0"/>
          <c:showBubbleSize val="0"/>
        </c:dLbls>
        <c:axId val="-2117232072"/>
        <c:axId val="-2117225304"/>
      </c:scatterChart>
      <c:valAx>
        <c:axId val="-2117232072"/>
        <c:scaling>
          <c:orientation val="minMax"/>
        </c:scaling>
        <c:delete val="0"/>
        <c:axPos val="b"/>
        <c:title>
          <c:tx>
            <c:rich>
              <a:bodyPr/>
              <a:lstStyle/>
              <a:p>
                <a:pPr>
                  <a:defRPr/>
                </a:pPr>
                <a:r>
                  <a:rPr lang="en-US"/>
                  <a:t>Parallel TCP Connections</a:t>
                </a:r>
              </a:p>
            </c:rich>
          </c:tx>
          <c:layout/>
          <c:overlay val="0"/>
        </c:title>
        <c:numFmt formatCode="General" sourceLinked="1"/>
        <c:majorTickMark val="out"/>
        <c:minorTickMark val="none"/>
        <c:tickLblPos val="nextTo"/>
        <c:txPr>
          <a:bodyPr rot="0" vert="horz"/>
          <a:lstStyle/>
          <a:p>
            <a:pPr>
              <a:defRPr sz="670" b="0" i="0" u="none" strike="noStrike" baseline="0">
                <a:solidFill>
                  <a:srgbClr val="000000"/>
                </a:solidFill>
                <a:latin typeface="Calibri"/>
                <a:ea typeface="Calibri"/>
                <a:cs typeface="Calibri"/>
              </a:defRPr>
            </a:pPr>
            <a:endParaRPr lang="en-US"/>
          </a:p>
        </c:txPr>
        <c:crossAx val="-2117225304"/>
        <c:crosses val="autoZero"/>
        <c:crossBetween val="midCat"/>
      </c:valAx>
      <c:valAx>
        <c:axId val="-2117225304"/>
        <c:scaling>
          <c:orientation val="minMax"/>
        </c:scaling>
        <c:delete val="0"/>
        <c:axPos val="l"/>
        <c:majorGridlines/>
        <c:title>
          <c:tx>
            <c:rich>
              <a:bodyPr rot="-5400000" vert="horz"/>
              <a:lstStyle/>
              <a:p>
                <a:pPr>
                  <a:defRPr/>
                </a:pPr>
                <a:r>
                  <a:rPr lang="en-US"/>
                  <a:t>Averaged</a:t>
                </a:r>
                <a:r>
                  <a:rPr lang="en-US" baseline="0"/>
                  <a:t> Aggregate Bandwidth (Mbits / sec)</a:t>
                </a:r>
                <a:endParaRPr lang="en-US"/>
              </a:p>
            </c:rich>
          </c:tx>
          <c:layout/>
          <c:overlay val="0"/>
        </c:title>
        <c:numFmt formatCode="General" sourceLinked="1"/>
        <c:majorTickMark val="out"/>
        <c:minorTickMark val="none"/>
        <c:tickLblPos val="nextTo"/>
        <c:crossAx val="-211723207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1065</Words>
  <Characters>6073</Characters>
  <Application>Microsoft Macintosh Word</Application>
  <DocSecurity>0</DocSecurity>
  <Lines>50</Lines>
  <Paragraphs>14</Paragraphs>
  <ScaleCrop>false</ScaleCrop>
  <Company>Columbia University</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Lam</dc:creator>
  <cp:keywords/>
  <dc:description/>
  <cp:lastModifiedBy>Jennifer Lam</cp:lastModifiedBy>
  <cp:revision>45</cp:revision>
  <cp:lastPrinted>2018-09-30T05:13:00Z</cp:lastPrinted>
  <dcterms:created xsi:type="dcterms:W3CDTF">2018-09-29T02:17:00Z</dcterms:created>
  <dcterms:modified xsi:type="dcterms:W3CDTF">2018-09-30T05:42:00Z</dcterms:modified>
</cp:coreProperties>
</file>