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901" w14:textId="77777777" w:rsidR="00BA465C" w:rsidRDefault="00BA465C" w:rsidP="00BA465C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CCT College Dublin</w:t>
      </w:r>
    </w:p>
    <w:p w14:paraId="6D63CCD9" w14:textId="77777777" w:rsidR="00BA465C" w:rsidRDefault="00BA465C" w:rsidP="00BA465C">
      <w:pPr>
        <w:spacing w:after="0" w:line="240" w:lineRule="auto"/>
        <w:rPr>
          <w:b/>
          <w:color w:val="333333"/>
          <w:sz w:val="28"/>
          <w:szCs w:val="28"/>
        </w:rPr>
      </w:pPr>
    </w:p>
    <w:p w14:paraId="28B69798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Assessment Cover Page</w:t>
      </w:r>
    </w:p>
    <w:p w14:paraId="7FE2784F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333333"/>
        </w:rPr>
      </w:pPr>
      <w:r>
        <w:rPr>
          <w:i/>
          <w:color w:val="333333"/>
        </w:rPr>
        <w:t xml:space="preserve">To be provided separately as a word doc for students to include with every </w:t>
      </w:r>
      <w:proofErr w:type="gramStart"/>
      <w:r>
        <w:rPr>
          <w:i/>
          <w:color w:val="333333"/>
        </w:rPr>
        <w:t>submission</w:t>
      </w:r>
      <w:proofErr w:type="gramEnd"/>
    </w:p>
    <w:p w14:paraId="2E2E6397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</w:p>
    <w:p w14:paraId="44AF591E" w14:textId="77777777" w:rsidR="00BA465C" w:rsidRDefault="00BA465C" w:rsidP="00BA465C">
      <w:pPr>
        <w:rPr>
          <w:color w:val="333333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BA465C" w14:paraId="0B7ACDFE" w14:textId="77777777" w:rsidTr="006B768F">
        <w:tc>
          <w:tcPr>
            <w:tcW w:w="2263" w:type="dxa"/>
          </w:tcPr>
          <w:p w14:paraId="15FAB5C2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Module Title:</w:t>
            </w:r>
          </w:p>
          <w:p w14:paraId="4E1B8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D2C1606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Advanced Data Analytics</w:t>
            </w:r>
          </w:p>
          <w:p w14:paraId="125CC193" w14:textId="2F55D0E7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Big Data Storage and Processing</w:t>
            </w:r>
          </w:p>
        </w:tc>
      </w:tr>
      <w:tr w:rsidR="00BA465C" w14:paraId="062B1330" w14:textId="77777777" w:rsidTr="006B768F">
        <w:tc>
          <w:tcPr>
            <w:tcW w:w="2263" w:type="dxa"/>
          </w:tcPr>
          <w:p w14:paraId="013D357C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Title:</w:t>
            </w:r>
          </w:p>
          <w:p w14:paraId="24398FF8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F54E03B" w14:textId="588BCCCB" w:rsidR="00BA465C" w:rsidRDefault="00BA465C" w:rsidP="006B768F">
            <w:pPr>
              <w:rPr>
                <w:color w:val="333333"/>
              </w:rPr>
            </w:pPr>
            <w:r>
              <w:rPr>
                <w:i/>
                <w:color w:val="333333"/>
              </w:rPr>
              <w:t>MSC_DA_BD_ADAv5</w:t>
            </w:r>
          </w:p>
        </w:tc>
      </w:tr>
      <w:tr w:rsidR="00BA465C" w14:paraId="43DC2EDB" w14:textId="77777777" w:rsidTr="006B768F">
        <w:tc>
          <w:tcPr>
            <w:tcW w:w="2263" w:type="dxa"/>
          </w:tcPr>
          <w:p w14:paraId="3D8BC8D7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Lecturer Name:</w:t>
            </w:r>
          </w:p>
          <w:p w14:paraId="36A4C6FC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48A8770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David McQuaid</w:t>
            </w:r>
          </w:p>
          <w:p w14:paraId="6A727415" w14:textId="317AB29F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</w:tc>
      </w:tr>
      <w:tr w:rsidR="00BA465C" w14:paraId="73D54BB2" w14:textId="77777777" w:rsidTr="006B768F">
        <w:tc>
          <w:tcPr>
            <w:tcW w:w="2263" w:type="dxa"/>
          </w:tcPr>
          <w:p w14:paraId="70FE709B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Full Name:</w:t>
            </w:r>
          </w:p>
          <w:p w14:paraId="6C32DD79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6674BD6" w14:textId="774F762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Jose Luis Alvarado Carranza</w:t>
            </w:r>
          </w:p>
        </w:tc>
      </w:tr>
      <w:tr w:rsidR="00BA465C" w14:paraId="6DE49888" w14:textId="77777777" w:rsidTr="006B768F">
        <w:tc>
          <w:tcPr>
            <w:tcW w:w="2263" w:type="dxa"/>
          </w:tcPr>
          <w:p w14:paraId="58C5EEB6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Number:</w:t>
            </w:r>
          </w:p>
          <w:p w14:paraId="3C63B07B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57763BE5" w14:textId="31A915E8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2020092</w:t>
            </w:r>
          </w:p>
        </w:tc>
      </w:tr>
      <w:tr w:rsidR="00BA465C" w14:paraId="2EEE2781" w14:textId="77777777" w:rsidTr="006B768F">
        <w:tc>
          <w:tcPr>
            <w:tcW w:w="2263" w:type="dxa"/>
          </w:tcPr>
          <w:p w14:paraId="75BC7929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Due Date:</w:t>
            </w:r>
          </w:p>
          <w:p w14:paraId="5A811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26A1F985" w14:textId="32D0ACD9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  <w:tr w:rsidR="00BA465C" w14:paraId="48DC3E54" w14:textId="77777777" w:rsidTr="006B768F">
        <w:tc>
          <w:tcPr>
            <w:tcW w:w="2263" w:type="dxa"/>
          </w:tcPr>
          <w:p w14:paraId="016E3E95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 of Submission:</w:t>
            </w:r>
          </w:p>
          <w:p w14:paraId="7D638EE0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F6D22C8" w14:textId="200EC35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</w:tbl>
    <w:p w14:paraId="444FF71B" w14:textId="77777777" w:rsidR="00BA465C" w:rsidRDefault="00BA465C" w:rsidP="00BA465C">
      <w:pPr>
        <w:rPr>
          <w:color w:val="333333"/>
        </w:rPr>
      </w:pPr>
    </w:p>
    <w:p w14:paraId="4AC79170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65234C3A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16304568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</w:p>
    <w:p w14:paraId="54E375AE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Declaration </w:t>
      </w:r>
    </w:p>
    <w:p w14:paraId="35267851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A465C" w14:paraId="7A7575A1" w14:textId="77777777" w:rsidTr="006B768F">
        <w:trPr>
          <w:trHeight w:val="1111"/>
        </w:trPr>
        <w:tc>
          <w:tcPr>
            <w:tcW w:w="9016" w:type="dxa"/>
          </w:tcPr>
          <w:p w14:paraId="1FE288AE" w14:textId="77777777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A2391A" w14:textId="77777777" w:rsidR="00BA465C" w:rsidRDefault="00BA465C" w:rsidP="006B768F">
            <w:pPr>
              <w:rPr>
                <w:color w:val="333333"/>
                <w:sz w:val="20"/>
                <w:szCs w:val="20"/>
              </w:rPr>
            </w:pPr>
          </w:p>
        </w:tc>
      </w:tr>
    </w:tbl>
    <w:p w14:paraId="072EA3DE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</w:p>
    <w:p w14:paraId="49BFF073" w14:textId="7094BE46" w:rsidR="00BA465C" w:rsidRDefault="00BA465C">
      <w:r>
        <w:br w:type="page"/>
      </w:r>
    </w:p>
    <w:p w14:paraId="310D47AC" w14:textId="166ADEFA" w:rsidR="00BA465C" w:rsidRDefault="00BA465C">
      <w:r>
        <w:lastRenderedPageBreak/>
        <w:t>ABSTRACT</w:t>
      </w:r>
    </w:p>
    <w:p w14:paraId="15547E2A" w14:textId="2C360FEA" w:rsidR="00DE7F5C" w:rsidRDefault="00BA465C">
      <w:r>
        <w:t>INTRODUCTION</w:t>
      </w:r>
    </w:p>
    <w:p w14:paraId="002F289F" w14:textId="77777777" w:rsidR="00BA465C" w:rsidRDefault="00BA465C"/>
    <w:p w14:paraId="339830CC" w14:textId="77777777" w:rsidR="00BA465C" w:rsidRDefault="00BA465C"/>
    <w:sectPr w:rsidR="00BA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C"/>
    <w:rsid w:val="005E3965"/>
    <w:rsid w:val="00B17037"/>
    <w:rsid w:val="00B65000"/>
    <w:rsid w:val="00BA465C"/>
    <w:rsid w:val="00D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366"/>
  <w15:chartTrackingRefBased/>
  <w15:docId w15:val="{6FC0493E-E5C2-493B-A01A-84B76C40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5C"/>
    <w:rPr>
      <w:rFonts w:ascii="Calibri" w:eastAsia="Calibri" w:hAnsi="Calibri" w:cs="Calibri"/>
      <w:kern w:val="0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Alvarado Carranza</dc:creator>
  <cp:keywords/>
  <dc:description/>
  <cp:lastModifiedBy>José Luis Alvarado Carranza</cp:lastModifiedBy>
  <cp:revision>1</cp:revision>
  <dcterms:created xsi:type="dcterms:W3CDTF">2023-10-18T13:29:00Z</dcterms:created>
  <dcterms:modified xsi:type="dcterms:W3CDTF">2023-10-18T13:56:00Z</dcterms:modified>
</cp:coreProperties>
</file>