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00" w:lineRule="auto"/>
        <w:jc w:val="center"/>
        <w:rPr/>
      </w:pPr>
      <w:r>
        <w:rPr>
          <w:b w:val="1"/>
          <w:bCs w:val="1"/>
          <w:color w:val="1b3a5c"/>
          <w:sz w:val="64"/>
          <w:szCs w:val="64"/>
          <w:rtl w:val="0"/>
        </w:rPr>
        <w:t xml:space="preserve">SustraiApp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/>
      </w:pPr>
      <w:r>
        <w:rPr>
          <w:color w:val="2e6da4"/>
          <w:sz w:val="32"/>
          <w:szCs w:val="32"/>
          <w:rtl w:val="0"/>
        </w:rPr>
        <w:t xml:space="preserve">Especificación de Base de Datos Compartida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jc w:val="center"/>
        <w:rPr/>
      </w:pPr>
      <w:sdt>
        <w:sdtPr>
          <w:id w:val="-477991492"/>
          <w:tag w:val="goog_rdk_0"/>
        </w:sdtPr>
        <w:sdtContent>
          <w:r>
            <w:rPr>
              <w:rFonts w:ascii="Arial Unicode MS" w:cs="Arial Unicode MS" w:eastAsia="Arial Unicode MS" w:hAnsi="Arial Unicode MS"/>
              <w:color w:val="666666"/>
              <w:sz w:val="22"/>
              <w:szCs w:val="22"/>
              <w:rtl w:val="0"/>
            </w:rPr>
            <w:t xml:space="preserve">Full Stack → Data Science  |  Desafío de Tripulaciones 06/2026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>
        <w:rPr>
          <w:rtl w:val="0"/>
        </w:rPr>
        <w:t xml:space="preserve">1. Contexto y objetivo</w:t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>
        <w:rPr>
          <w:color w:val="000000"/>
          <w:rtl w:val="0"/>
        </w:rPr>
        <w:t xml:space="preserve">Este documento define las tablas, campos y consideraciones necesarias para construir una base de datos PostgreSQL compartida entre los equipos de Full Stack y Data Science.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>
        <w:rPr>
          <w:color w:val="000000"/>
          <w:rtl w:val="0"/>
        </w:rPr>
        <w:t xml:space="preserve">La aplicación Sustrai</w:t>
      </w:r>
      <w:r>
        <w:rPr>
          <w:rtl w:val="0"/>
        </w:rPr>
        <w:t xml:space="preserve">App</w:t>
      </w:r>
      <w:r>
        <w:rPr>
          <w:color w:val="000000"/>
          <w:rtl w:val="0"/>
        </w:rPr>
        <w:t xml:space="preserve"> permite a usuarios del País Vasco (+45 años) descubrir eventos, lugares gastronómicos, espacios culturales y tiendas especializadas, con recomendaciones personalizadas basadas en un modelo predictivo de bienestar.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decea" w:val="clear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color w:val="b71c1c"/>
                <w:sz w:val="18"/>
                <w:szCs w:val="18"/>
                <w:rtl w:val="0"/>
              </w:rPr>
              <w:t xml:space="preserve">⚠️  La BBDD la construye y gestiona Data Science. Full Stack la consume a través de Sequelize. Cualquier cambio en nombres de campo o tipos debe comunicarse a ambos equipos antes de aplicarlo.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>
        <w:rPr>
          <w:rtl w:val="0"/>
        </w:rPr>
        <w:t xml:space="preserve">2. Arquitectura general</w:t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>
        <w:rPr>
          <w:color w:val="000000"/>
          <w:rtl w:val="0"/>
        </w:rPr>
        <w:t xml:space="preserve">Una sola base de datos PostgreSQL. Data Science la alimenta con datos de Kulturklik y Google Places API. Full Stack la lee y escribe a través de su API Express.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Tecnología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Crear tablas, poblar datos externos, modelo predictivo, endpoint /recommend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Python / SQLAlchemy / Flask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Auth de usuarios, reseñas, favoritos, preferencias, consumo de la API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Node.js / Express / Sequelize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r>
        <w:rPr>
          <w:rtl w:val="0"/>
        </w:rPr>
        <w:t xml:space="preserve">3. Definición de tablas</w:t>
      </w:r>
    </w:p>
    <w:tbl>
      <w:tblPr>
        <w:tblStyle w:val="Table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8e1" w:val="clea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color w:val="5d4037"/>
                <w:sz w:val="18"/>
                <w:szCs w:val="18"/>
                <w:rtl w:val="0"/>
              </w:rPr>
              <w:t xml:space="preserve">ℹ️  Los campos marcados con ✅ SI son indispensables. Sin ellos la app no puede funcionar. El resto son deseables pero negociables según el tiempo disponible.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>
        <w:rPr>
          <w:rtl w:val="0"/>
        </w:rPr>
        <w:t xml:space="preserve">3.1 users</w:t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>
        <w:rPr>
          <w:color w:val="000000"/>
          <w:rtl w:val="0"/>
        </w:rPr>
        <w:t xml:space="preserve">Gestionada por Full Stack. Data Science puede leer municipio, sexo y age para el modelo predictivo, pero no escribe en esta tabla.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2199"/>
        <w:gridCol w:w="1601"/>
        <w:gridCol w:w="1400"/>
        <w:gridCol w:w="2560"/>
        <w:gridCol w:w="1600"/>
        <w:tblGridChange w:id="0">
          <w:tblGrid>
            <w:gridCol w:w="2199"/>
            <w:gridCol w:w="1601"/>
            <w:gridCol w:w="1400"/>
            <w:gridCol w:w="2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/ Valores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id_user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SERIAL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1360795429"/>
                <w:tag w:val="goog_rdk_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Clave primaria autoincremental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1656896763"/>
                <w:tag w:val="goog_rdk_2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 del usuario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apellido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Apellido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-439301275"/>
                <w:tag w:val="goog_rdk_3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Único. Usado para login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password_hash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-257356015"/>
                <w:tag w:val="goog_rdk_4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Hash bcrypt de la contraseña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tlf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Teléfono de contacto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-14937009"/>
                <w:tag w:val="goog_rdk_5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Bilbao, Getxo, Barakaldo... Usado por el modelo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provincia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-394717682"/>
                <w:tag w:val="goog_rdk_6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Bizkaia / Araba / Gipuzkoa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sexo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1762594603"/>
                <w:tag w:val="goog_rdk_7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hombre / mujer. Usado por el modelo predictivo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age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2019169620"/>
                <w:tag w:val="goog_rdk_8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Edad. Usado por el modelo predictivo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Registro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role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-1226199574"/>
                <w:tag w:val="goog_rdk_9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user / admin. Default: user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2059899186"/>
                <w:tag w:val="goog_rdk_10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Fecha de creación. Gestionado por Sequelize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-1713185116"/>
                <w:tag w:val="goog_rdk_1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Fecha de actualización. Gestionado por Sequelize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r>
        <w:rPr>
          <w:rtl w:val="0"/>
        </w:rPr>
        <w:t xml:space="preserve">3.2 intereses</w:t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>
        <w:rPr>
          <w:color w:val="000000"/>
          <w:rtl w:val="0"/>
        </w:rPr>
        <w:t xml:space="preserve">Catálogo de intereses y categorías disponibles en la app. Estructura jerárquica de tres niveles: categoría padre (nivel 0), hijo (nivel 1) y nieto (nivel 2). Gestionada por Full Stack. Data Science puede leer esta tabla para enriquecer el modelo predictivo.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2199"/>
        <w:gridCol w:w="1601"/>
        <w:gridCol w:w="1400"/>
        <w:gridCol w:w="2560"/>
        <w:gridCol w:w="1600"/>
        <w:tblGridChange w:id="0">
          <w:tblGrid>
            <w:gridCol w:w="2199"/>
            <w:gridCol w:w="1601"/>
            <w:gridCol w:w="1400"/>
            <w:gridCol w:w="2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/ Valores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id_interes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SERIAL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775334647"/>
                <w:tag w:val="goog_rdk_12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Clave primaria autoincremental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-149838737"/>
                <w:tag w:val="goog_rdk_13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tabs>
                <w:tab w:val="left" w:leader="none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Categoría padre 0, 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Categoría hijo 1,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Categoría nieto 2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¿?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father_id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1503398374"/>
                <w:tag w:val="goog_rdk_14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Para crear el árbol de cuál depende de cuál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¿?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>
        <w:rPr>
          <w:rtl w:val="0"/>
        </w:rPr>
        <w:t xml:space="preserve">3.3 user_interes</w:t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>
        <w:rPr>
          <w:color w:val="000000"/>
          <w:rtl w:val="0"/>
        </w:rPr>
        <w:t xml:space="preserve">Tabla de relación muchos-a-muchos entre usuarios e intereses. Gestionada por Full Stack. Un usuario puede tener múltiples intereses y un interés puede pertenecer a múltiples usuarios.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000"/>
      </w:tblPr>
      <w:tblGrid>
        <w:gridCol w:w="2199"/>
        <w:gridCol w:w="1601"/>
        <w:gridCol w:w="1400"/>
        <w:gridCol w:w="2560"/>
        <w:gridCol w:w="1600"/>
        <w:tblGridChange w:id="0">
          <w:tblGrid>
            <w:gridCol w:w="2199"/>
            <w:gridCol w:w="1601"/>
            <w:gridCol w:w="1400"/>
            <w:gridCol w:w="2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/ Valores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id_user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SERIAL 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227430889"/>
                <w:tag w:val="goog_rdk_15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Clave primaria autoincremental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id_interes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SERIAL 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68974430"/>
                <w:tag w:val="goog_rdk_16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Clave primaria autoincremental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>
        <w:rPr>
          <w:rtl w:val="0"/>
        </w:rPr>
        <w:t xml:space="preserve">3.4 events</w:t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>
        <w:rPr>
          <w:color w:val="000000"/>
          <w:rtl w:val="0"/>
        </w:rPr>
        <w:t xml:space="preserve">Alimentada por Data Science desde la API de Kulturklik. Full Stack solo lee. El campo kulturklik_id es crítico para evitar duplicados al reescraper.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>
        <w:rPr>
          <w:rtl w:val="0"/>
        </w:rPr>
      </w:r>
    </w:p>
    <w:tbl>
      <w:tblPr>
        <w:tblStyle w:val="Table7"/>
        <w:tblW w:w="9245.0" w:type="dxa"/>
        <w:jc w:val="left"/>
        <w:tblInd w:w="115.0" w:type="dxa"/>
        <w:tblLayout w:type="fixed"/>
        <w:tblLook w:val="0000"/>
      </w:tblPr>
      <w:tblGrid>
        <w:gridCol w:w="2208"/>
        <w:gridCol w:w="1476"/>
        <w:gridCol w:w="1392"/>
        <w:gridCol w:w="2568"/>
        <w:gridCol w:w="1601"/>
        <w:tblGridChange w:id="0">
          <w:tblGrid>
            <w:gridCol w:w="2208"/>
            <w:gridCol w:w="1476"/>
            <w:gridCol w:w="1392"/>
            <w:gridCol w:w="2568"/>
            <w:gridCol w:w="16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/ Valores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SERIAL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-1890014993"/>
                <w:tag w:val="goog_rdk_17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Clave primaria autoincremental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  <w:t xml:space="preserve">id_Kulturklik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767103065"/>
                <w:tag w:val="goog_rdk_18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tl w:val="0"/>
              </w:rPr>
              <w:t xml:space="preserve">Id en Kulturklik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nameEs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tl w:val="0"/>
              </w:rPr>
              <w:t xml:space="preserve">type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527120573"/>
                <w:tag w:val="goog_rdk_19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tl w:val="0"/>
              </w:rPr>
              <w:t xml:space="preserve">Id del tipo de evento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nameEs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typeEs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2005782283"/>
                <w:tag w:val="goog_rdk_20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Tipo de evento. Ej: Concierto, Exposición, Teatro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typeEs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nombre_es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2076680418"/>
                <w:tag w:val="goog_rdk_2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 del evento en castellano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nameEs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descripcion_es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B9">
            <w:pPr>
              <w:rPr/>
            </w:pPr>
            <w:sdt>
              <w:sdtPr>
                <w:id w:val="191529036"/>
                <w:tag w:val="goog_rdk_22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Descripción en castellano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descriptionEs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startDate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1790819695"/>
                <w:tag w:val="goog_rdk_23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Fecha y hora de inicio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startDate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endDate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-28984264"/>
                <w:tag w:val="goog_rdk_24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Fecha y hora de fin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endDate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rtl w:val="0"/>
              </w:rPr>
              <w:t xml:space="preserve">publicationDate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642513906"/>
                <w:tag w:val="goog_rdk_25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rtl w:val="0"/>
              </w:rPr>
              <w:t xml:space="preserve">Fecha y hora de la publicación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endDate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tl w:val="0"/>
              </w:rPr>
              <w:t xml:space="preserve">language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tl w:val="0"/>
              </w:rPr>
              <w:t xml:space="preserve">Idioma en el que se va realizar el evento EN/ES/EU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endDate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openingHoursEs 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Apertura de puestas</w:t>
              <w:br w:type="textWrapping"/>
              <w:t xml:space="preserve">19:00 / Eguardi eta arratsalde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openingHoursEs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rtl w:val="0"/>
              </w:rPr>
              <w:t xml:space="preserve">sourceNameEs </w:t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rtl w:val="0"/>
              </w:rPr>
              <w:t xml:space="preserve">Home de web</w:t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openingHour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rtl w:val="0"/>
              </w:rPr>
              <w:t xml:space="preserve">sourceUrlEs </w:t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rtl w:val="0"/>
              </w:rPr>
              <w:t xml:space="preserve">Web del evento</w:t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openingHour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priceEs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Texto libre de precio. Ej: Entrada libre, 5€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priceEs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tl w:val="0"/>
              </w:rPr>
              <w:t xml:space="preserve">purchaseUrlEs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tl w:val="0"/>
              </w:rPr>
              <w:t xml:space="preserve">Web de venta de entradas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priceEs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tl w:val="0"/>
              </w:rPr>
              <w:t xml:space="preserve">municipalityEs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1351953298"/>
                <w:tag w:val="goog_rdk_26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Municipio en castellano. Ej: Bilbao. CLAVE para filtros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municipalityEs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url_compra_es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URL de compra de entradas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purchaseUrlEs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municipalityLatitude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-644389737"/>
                <w:tag w:val="goog_rdk_27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Latitud del municipio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municipalityLatitude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municipalityLongitude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FA">
            <w:pPr>
              <w:rPr/>
            </w:pPr>
            <w:sdt>
              <w:sdtPr>
                <w:id w:val="1641929951"/>
                <w:tag w:val="goog_rdk_28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Longitud del municipio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municipalityLongitude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tl w:val="0"/>
              </w:rPr>
              <w:t xml:space="preserve">municipalityNoraCode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FF">
            <w:pPr>
              <w:rPr/>
            </w:pPr>
            <w:sdt>
              <w:sdtPr>
                <w:id w:val="660477493"/>
                <w:tag w:val="goog_rdk_29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rtl w:val="0"/>
              </w:rPr>
              <w:t xml:space="preserve">Código de municipio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municipalityLongitude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provinceNoraCode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-656207728"/>
                <w:tag w:val="goog_rdk_30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Código NORA: 01=Araba, 48=Bizkaia, 20=Gipuzkoa. CLAVE para filtros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provinceNoraCode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establishmentEs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 del lugar concreto. Ej: Palacio Euskalduna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placeEs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urlEventEs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Fonts w:ascii="Arimo" w:cs="Arimo" w:eastAsia="Arimo" w:hAnsi="Arimo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Url del eveto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municipalityLongitude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rtl w:val="0"/>
              </w:rPr>
              <w:t xml:space="preserve">urlNameEs</w:t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rFonts w:ascii="Arimo" w:cs="Arimo" w:eastAsia="Arimo" w:hAnsi="Arimo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 de la web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municipalityLongitude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images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[{'imageId': '1145543', 'imageFileName': 'camara10.jpg', 'imageUrl': 'https://opendata.euskadi.eus/contenidos/evento/2025072111423614/es_def/images/camara10.jpg'}]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images[0]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placeEs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Lugar del eveto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tl w:val="0"/>
              </w:rPr>
              <w:t xml:space="preserve">online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rtl w:val="0"/>
              </w:rPr>
              <w:t xml:space="preserve">1- on line, 0-presencial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rtl w:val="0"/>
              </w:rPr>
              <w:t xml:space="preserve">urlOnlineEs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>
              <w:rPr>
                <w:rtl w:val="0"/>
              </w:rPr>
              <w:t xml:space="preserve">Url promo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>
              <w:rPr>
                <w:rtl w:val="0"/>
              </w:rPr>
              <w:t xml:space="preserve">companyEs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rtl w:val="0"/>
              </w:rPr>
              <w:t xml:space="preserve">Compañía que realiza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rtl w:val="0"/>
              </w:rPr>
              <w:t xml:space="preserve">subtipo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tl w:val="0"/>
              </w:rPr>
              <w:t xml:space="preserve">Ejem: Feria / Mercado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tl w:val="0"/>
              </w:rPr>
              <w:t xml:space="preserve">price_eur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rtl w:val="0"/>
              </w:rPr>
              <w:t xml:space="preserve">FLOAT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rtl w:val="0"/>
              </w:rPr>
              <w:t xml:space="preserve">precio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rtl w:val="0"/>
              </w:rPr>
              <w:t xml:space="preserve">is_free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>
              <w:rPr>
                <w:rtl w:val="0"/>
              </w:rPr>
              <w:t xml:space="preserve">Si es gratuito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>
              <w:rPr>
                <w:rtl w:val="0"/>
              </w:rPr>
              <w:t xml:space="preserve">year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>
              <w:rPr>
                <w:rtl w:val="0"/>
              </w:rPr>
              <w:t xml:space="preserve">INT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>
              <w:rPr>
                <w:rtl w:val="0"/>
              </w:rPr>
              <w:t xml:space="preserve">Año del evento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>
              <w:rPr>
                <w:rtl w:val="0"/>
              </w:rPr>
              <w:t xml:space="preserve">month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>
              <w:rPr>
                <w:rtl w:val="0"/>
              </w:rPr>
              <w:t xml:space="preserve">INT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>
              <w:rPr>
                <w:rtl w:val="0"/>
              </w:rPr>
              <w:t xml:space="preserve">Mes del evento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>
              <w:rPr>
                <w:rtl w:val="0"/>
              </w:rPr>
              <w:t xml:space="preserve">weekday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>
              <w:rPr>
                <w:rtl w:val="0"/>
              </w:rPr>
              <w:t xml:space="preserve">Dia de la semana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rtl w:val="0"/>
              </w:rPr>
              <w:t xml:space="preserve">is_weekend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rtl w:val="0"/>
              </w:rPr>
              <w:t xml:space="preserve">Si es en fin de semana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rtl w:val="0"/>
              </w:rPr>
              <w:t xml:space="preserve">duration_days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rtl w:val="0"/>
              </w:rPr>
              <w:t xml:space="preserve">INT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rtl w:val="0"/>
              </w:rPr>
              <w:t xml:space="preserve">Dias de duración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Kulturklik: urlEventEs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active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59">
            <w:pPr>
              <w:rPr/>
            </w:pPr>
            <w:sdt>
              <w:sdtPr>
                <w:id w:val="-181454619"/>
                <w:tag w:val="goog_rdk_3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true por defecto. false = no mostrar en la app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2124510850"/>
                <w:tag w:val="goog_rdk_32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Fecha de inserción en la BBDD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r>
        <w:rPr>
          <w:rtl w:val="0"/>
        </w:rPr>
        <w:t xml:space="preserve">3.5 gastronomy</w:t>
      </w:r>
    </w:p>
    <w:p w:rsidR="00000000" w:rsidDel="00000000" w:rsidP="00000000" w:rsidRDefault="00000000" w:rsidRPr="00000000" w14:paraId="00000163">
      <w:pPr>
        <w:spacing w:after="80" w:before="80" w:lineRule="auto"/>
        <w:rPr/>
      </w:pPr>
      <w:r>
        <w:rPr>
          <w:color w:val="000000"/>
          <w:rtl w:val="0"/>
        </w:rPr>
        <w:t xml:space="preserve">Alimentada por Data Science desde Google Places API. Full Stack solo lee.</w:t>
      </w:r>
      <w:r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>
        <w:rPr>
          <w:rtl w:val="0"/>
        </w:rPr>
      </w:r>
    </w:p>
    <w:tbl>
      <w:tblPr>
        <w:tblStyle w:val="Table8"/>
        <w:tblW w:w="9285.0" w:type="dxa"/>
        <w:jc w:val="left"/>
        <w:tblInd w:w="90.0" w:type="dxa"/>
        <w:tblLayout w:type="fixed"/>
        <w:tblLook w:val="0000"/>
      </w:tblPr>
      <w:tblGrid>
        <w:gridCol w:w="2115"/>
        <w:gridCol w:w="1605"/>
        <w:gridCol w:w="1395"/>
        <w:gridCol w:w="2565"/>
        <w:gridCol w:w="1605"/>
        <w:tblGridChange w:id="0">
          <w:tblGrid>
            <w:gridCol w:w="2115"/>
            <w:gridCol w:w="1605"/>
            <w:gridCol w:w="1395"/>
            <w:gridCol w:w="256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166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/ Valores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SERIAL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2053091097"/>
                <w:tag w:val="goog_rdk_33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Clave primaria autoincremental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6F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google_place_id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70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71">
            <w:pPr>
              <w:rPr>
                <w:strike w:val="1"/>
              </w:rPr>
            </w:pPr>
            <w:sdt>
              <w:sdtPr>
                <w:id w:val="-653384882"/>
                <w:tag w:val="goog_rdk_34"/>
              </w:sdtPr>
              <w:sdtContent>
                <w:r>
                  <w:rPr>
                    <w:rFonts w:ascii="Arial Unicode MS" w:cs="Arial Unicode MS" w:eastAsia="Arial Unicode MS" w:hAnsi="Arial Unicode MS"/>
                    <w:strike w:val="1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72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ID de Google Places. UNIQUE. Evita duplicados al reescraper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73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Google Places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7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76">
            <w:pPr>
              <w:rPr/>
            </w:pPr>
            <w:sdt>
              <w:sdtPr>
                <w:id w:val="-211614059"/>
                <w:tag w:val="goog_rdk_35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 del establecimiento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descripcion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7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Descripción breve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municipio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7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80">
            <w:pPr>
              <w:rPr/>
            </w:pPr>
            <w:r>
              <w:rPr>
                <w:rFonts w:ascii="Arimo" w:cs="Arimo" w:eastAsia="Arimo" w:hAnsi="Arimo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Municipio. CLAVE para filtros. Ej: Bilbao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tl w:val="0"/>
              </w:rPr>
              <w:t xml:space="preserve">provincia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rFonts w:ascii="Arimo" w:cs="Arimo" w:eastAsia="Arimo" w:hAnsi="Arimo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Provincia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8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latitud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8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rFonts w:ascii="Arimo" w:cs="Arimo" w:eastAsia="Arimo" w:hAnsi="Arimo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Coordenadas latitud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8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longitud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8F">
            <w:pPr>
              <w:rPr/>
            </w:pPr>
            <w:r>
              <w:rPr>
                <w:rFonts w:ascii="Arimo" w:cs="Arimo" w:eastAsia="Arimo" w:hAnsi="Arimo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9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Coordenadas longitud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Tipo local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rtl w:val="0"/>
              </w:rPr>
              <w:t xml:space="preserve">tipo_comida</w:t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rtl w:val="0"/>
              </w:rPr>
              <w:t xml:space="preserve">Asador, sidreria...</w:t>
            </w:r>
          </w:p>
        </w:tc>
        <w:tc>
          <w:tcPr>
            <w:tcBorders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9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9C">
            <w:pPr>
              <w:rPr>
                <w:color w:val="000000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entorno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9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9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A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Montes y valles vascos, costa, ...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A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A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A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A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A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email de contacto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A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A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web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A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A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A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Web del establecimiento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>
              <w:rPr>
                <w:rtl w:val="0"/>
              </w:rPr>
              <w:t xml:space="preserve">web_euskadi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>
              <w:rPr>
                <w:rtl w:val="0"/>
              </w:rPr>
              <w:t xml:space="preserve">Web dentro del portal de euskadi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rtl w:val="0"/>
              </w:rPr>
              <w:t xml:space="preserve">categoria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4">
            <w:pPr>
              <w:rPr/>
            </w:pPr>
            <w:r>
              <w:rPr>
                <w:rtl w:val="0"/>
              </w:rPr>
              <w:t xml:space="preserve">Tipo restaurante, tienda, bodega, queseria...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6">
            <w:pPr>
              <w:rPr/>
            </w:pPr>
            <w:r>
              <w:rPr>
                <w:rtl w:val="0"/>
              </w:rPr>
              <w:t xml:space="preserve">calidad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>
              <w:rPr>
                <w:rtl w:val="0"/>
              </w:rPr>
              <w:t xml:space="preserve">boolean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>
              <w:rPr>
                <w:rtl w:val="0"/>
              </w:rPr>
              <w:t xml:space="preserve">Unión de dos indicadores de calidad del dataset de opendata</w:t>
            </w:r>
          </w:p>
        </w:tc>
        <w:tc>
          <w:tcPr>
            <w:tcBorders>
              <w:bottom w:color="cccccc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OPENDATA EUSKADI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url_imagen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B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B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Primera foto de Google Places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B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Google Places: photos[0]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valoracion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Puntuación media en Google (1-5)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Google Places: rating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num_resenas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rFonts w:ascii="Arimo" w:cs="Arimo" w:eastAsia="Arimo" w:hAnsi="Arimo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Numero de reseñas del local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Google Places: address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nivel_precio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Fonts w:ascii="Arimo" w:cs="Arimo" w:eastAsia="Arimo" w:hAnsi="Arimo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Tabla de nivel de precios 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Google Places: address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3.96484375" w:hRule="atLeast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nationalPhoneNumber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rFonts w:ascii="Arimo" w:cs="Arimo" w:eastAsia="Arimo" w:hAnsi="Arimo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Teléfono de contacto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Google Places: geometry.lat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active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D6">
            <w:pPr>
              <w:rPr/>
            </w:pPr>
            <w:sdt>
              <w:sdtPr>
                <w:id w:val="896949477"/>
                <w:tag w:val="goog_rdk_36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true por defecto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9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michelin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A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C">
            <w:pPr>
              <w:rPr>
                <w:color w:val="000000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D">
            <w:pPr>
              <w:rPr>
                <w:color w:val="000000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E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repsol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DF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E1">
            <w:pPr>
              <w:rPr>
                <w:color w:val="000000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1E2">
            <w:pPr>
              <w:rPr>
                <w:color w:val="000000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1050963044"/>
                <w:tag w:val="goog_rdk_37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E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Fecha de inserción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1E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r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000"/>
      </w:tblPr>
      <w:tblGrid>
        <w:gridCol w:w="3366"/>
        <w:gridCol w:w="1243"/>
        <w:gridCol w:w="1948"/>
        <w:gridCol w:w="2803"/>
        <w:tblGridChange w:id="0">
          <w:tblGrid>
            <w:gridCol w:w="3366"/>
            <w:gridCol w:w="1243"/>
            <w:gridCol w:w="1948"/>
            <w:gridCol w:w="280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" w:right="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API (v1)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" w:right="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Significado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" w:right="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Rango estimado en España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" w:right="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1c1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establecimiento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PRICE_LEVEL_FREE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Museos gratuitos, parques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PRICE_LEVEL_INEXPENSIVE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Económico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 15€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Bares de pintxos, fast food, cafeterías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PRICE_LEVEL_MODERATE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15€ - 35€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Restaurantes de menú del día, sidrerías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PRICE_LEVEL_EXPENSIVE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35€ - 70€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Restaurantes a la carta de buena calidad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PRICE_LEVEL_VERY_EXPENSIVE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Muy caro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 70€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 cocina, estrellas Michelin (ej. Arzak)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r>
        <w:rPr>
          <w:rtl w:val="0"/>
        </w:rPr>
        <w:t xml:space="preserve">3.6 culture</w:t>
      </w:r>
    </w:p>
    <w:p w:rsidR="00000000" w:rsidDel="00000000" w:rsidP="00000000" w:rsidRDefault="00000000" w:rsidRPr="00000000" w14:paraId="00000207">
      <w:pPr>
        <w:spacing w:after="80" w:before="80" w:lineRule="auto"/>
        <w:rPr/>
      </w:pPr>
      <w:r>
        <w:rPr>
          <w:strike w:val="1"/>
          <w:color w:val="000000"/>
          <w:rtl w:val="0"/>
        </w:rPr>
        <w:t xml:space="preserve">Alimentada desde Google Places y/o Kulturklik según el tipo de lugar</w:t>
      </w:r>
      <w:r>
        <w:rPr>
          <w:color w:val="000000"/>
          <w:rtl w:val="0"/>
        </w:rPr>
        <w:t xml:space="preserve">. Full Stack solo lee.</w:t>
      </w:r>
      <w:r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>
        <w:rPr>
          <w:rtl w:val="0"/>
        </w:rPr>
      </w:r>
    </w:p>
    <w:tbl>
      <w:tblPr>
        <w:tblStyle w:val="Table10"/>
        <w:tblW w:w="9360.0" w:type="dxa"/>
        <w:jc w:val="left"/>
        <w:tblLayout w:type="fixed"/>
        <w:tblLook w:val="0000"/>
      </w:tblPr>
      <w:tblGrid>
        <w:gridCol w:w="2199"/>
        <w:gridCol w:w="1601"/>
        <w:gridCol w:w="1400"/>
        <w:gridCol w:w="2560"/>
        <w:gridCol w:w="1600"/>
        <w:tblGridChange w:id="0">
          <w:tblGrid>
            <w:gridCol w:w="2199"/>
            <w:gridCol w:w="1601"/>
            <w:gridCol w:w="1400"/>
            <w:gridCol w:w="2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0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0A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0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0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/ Valores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0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0E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0F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SERIAL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10">
            <w:pPr>
              <w:rPr>
                <w:strike w:val="1"/>
              </w:rPr>
            </w:pPr>
            <w:sdt>
              <w:sdtPr>
                <w:id w:val="277587825"/>
                <w:tag w:val="goog_rdk_38"/>
              </w:sdtPr>
              <w:sdtContent>
                <w:r>
                  <w:rPr>
                    <w:rFonts w:ascii="Arial Unicode MS" w:cs="Arial Unicode MS" w:eastAsia="Arial Unicode MS" w:hAnsi="Arial Unicode MS"/>
                    <w:strike w:val="1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11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Clave primaria autoincremental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12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13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google_place_id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14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15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16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ID de Google Places si la fuente es Google. UNIQUE si presente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17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Google Places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18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kulturklik_id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19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1A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1B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ID de Kulturklik si la fuente es Kulturklik. UNIQUE si presente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1C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Kulturklik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1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1F">
            <w:pPr>
              <w:rPr/>
            </w:pPr>
            <w:sdt>
              <w:sdtPr>
                <w:id w:val="-143414723"/>
                <w:tag w:val="goog_rdk_39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Open Data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22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2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24">
            <w:pPr>
              <w:rPr/>
            </w:pPr>
            <w:sdt>
              <w:sdtPr>
                <w:id w:val="351908830"/>
                <w:tag w:val="goog_rdk_40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2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Nombre del lugar cultural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2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27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tipo_lugar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2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29">
            <w:pPr>
              <w:rPr/>
            </w:pPr>
            <w:sdt>
              <w:sdtPr>
                <w:id w:val="-1974046859"/>
                <w:tag w:val="goog_rdk_4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2A">
            <w:pPr>
              <w:rPr/>
            </w:pPr>
            <w:sdt>
              <w:sdtPr>
                <w:id w:val="-417720883"/>
                <w:tag w:val="goog_rdk_42"/>
              </w:sdtPr>
              <w:sdtContent>
                <w:commentRangeStart w:id="0"/>
              </w:sdtContent>
            </w:sdt>
            <w:r>
              <w:rPr>
                <w:color w:val="000000"/>
                <w:sz w:val="18"/>
                <w:szCs w:val="18"/>
                <w:rtl w:val="0"/>
              </w:rPr>
              <w:t xml:space="preserve">museo / teatro / galeria / biblioteca / centro_cultural</w:t>
            </w:r>
            <w:commentRangeEnd w:id="0"/>
            <w:r>
              <w:commentReference w:id="0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2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2C">
            <w:pPr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  <w:rtl w:val="0"/>
              </w:rPr>
              <w:t xml:space="preserve">tipo_cultura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2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2E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2F">
            <w:pPr>
              <w:rPr>
                <w:color w:val="000000"/>
                <w:sz w:val="18"/>
                <w:szCs w:val="18"/>
              </w:rPr>
            </w:pPr>
            <w:sdt>
              <w:sdtPr>
                <w:id w:val="-330405167"/>
                <w:tag w:val="goog_rdk_43"/>
              </w:sdtPr>
              <w:sdtContent>
                <w:commentRangeStart w:id="1"/>
              </w:sdtContent>
            </w:sdt>
            <w:r>
              <w:rPr>
                <w:color w:val="000000"/>
                <w:sz w:val="18"/>
                <w:szCs w:val="18"/>
                <w:rtl w:val="0"/>
              </w:rPr>
              <w:t xml:space="preserve">Arte / Ciencias Naturales / Etnografía…</w:t>
            </w:r>
            <w:commentRangeEnd w:id="1"/>
            <w:r>
              <w:commentReference w:id="1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3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1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descripcion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5">
            <w:pPr>
              <w:rPr/>
            </w:pPr>
            <w:sdt>
              <w:sdtPr>
                <w:id w:val="1865670967"/>
                <w:tag w:val="goog_rdk_44"/>
              </w:sdtPr>
              <w:sdtContent>
                <w:commentRangeStart w:id="2"/>
              </w:sdtContent>
            </w:sdt>
            <w:r>
              <w:rPr>
                <w:color w:val="000000"/>
                <w:sz w:val="18"/>
                <w:szCs w:val="18"/>
                <w:rtl w:val="0"/>
              </w:rPr>
              <w:t xml:space="preserve">Fuente</w:t>
            </w:r>
            <w:commentRangeEnd w:id="2"/>
            <w:r>
              <w:commentReference w:id="2"/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36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precio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37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38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39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Texto o rango de precio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3A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B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horario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C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JSONB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D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E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Horario en formato JSON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3F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Google Places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0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telefono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Teléfono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5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4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4A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web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4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4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4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Web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4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4F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  <w:rtl w:val="0"/>
              </w:rPr>
              <w:t xml:space="preserve">web_amigable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5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5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52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Web de turismoa.euskadi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5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54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imagen_url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5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5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5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URL de imagen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5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Google Place / </w:t>
            </w:r>
            <w:sdt>
              <w:sdtPr>
                <w:id w:val="-2002192192"/>
                <w:tag w:val="goog_rdk_45"/>
              </w:sdtPr>
              <w:sdtContent>
                <w:commentRangeStart w:id="3"/>
              </w:sdtContent>
            </w:sdt>
            <w:r>
              <w:rPr>
                <w:color w:val="000000"/>
                <w:sz w:val="18"/>
                <w:szCs w:val="18"/>
                <w:rtl w:val="0"/>
              </w:rPr>
              <w:t xml:space="preserve">Local</w:t>
            </w:r>
            <w:commentRangeEnd w:id="3"/>
            <w:r>
              <w:commentReference w:id="3"/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59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municipio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5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5B">
            <w:pPr>
              <w:rPr/>
            </w:pPr>
            <w:sdt>
              <w:sdtPr>
                <w:id w:val="2046007332"/>
                <w:tag w:val="goog_rdk_46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5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Municipio. CLAVE para filtros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5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5E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provincia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5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60">
            <w:pPr>
              <w:rPr/>
            </w:pPr>
            <w:sdt>
              <w:sdtPr>
                <w:id w:val="385181681"/>
                <w:tag w:val="goog_rdk_47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61">
            <w:pPr>
              <w:rPr/>
            </w:pPr>
            <w:sdt>
              <w:sdtPr>
                <w:id w:val="715787071"/>
                <w:tag w:val="goog_rdk_48"/>
              </w:sdtPr>
              <w:sdtContent>
                <w:commentRangeStart w:id="4"/>
              </w:sdtContent>
            </w:sdt>
            <w:r>
              <w:rPr>
                <w:color w:val="000000"/>
                <w:sz w:val="18"/>
                <w:szCs w:val="18"/>
                <w:rtl w:val="0"/>
              </w:rPr>
              <w:t xml:space="preserve">Bizkaia / Araba / Gipuzkoa</w:t>
            </w:r>
            <w:commentRangeEnd w:id="4"/>
            <w:r>
              <w:commentReference w:id="4"/>
            </w:r>
            <w:r>
              <w:rPr>
                <w:color w:val="000000"/>
                <w:sz w:val="18"/>
                <w:szCs w:val="18"/>
                <w:rtl w:val="0"/>
              </w:rPr>
              <w:t xml:space="preserve">. CLAVE para filtros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6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3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direccion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65">
            <w:pPr>
              <w:rPr/>
            </w:pPr>
            <w:sdt>
              <w:sdtPr>
                <w:id w:val="420158792"/>
                <w:tag w:val="goog_rdk_49"/>
              </w:sdtPr>
              <w:sdtContent>
                <w:commentRangeStart w:id="5"/>
              </w:sdtContent>
            </w:sdt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</w:t>
            </w:r>
            <w:commentRangeEnd w:id="5"/>
            <w:r>
              <w:commentReference w:id="5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Dirección completa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8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  <w:rtl w:val="0"/>
              </w:rPr>
              <w:t xml:space="preserve">codigo_postal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6A">
            <w:pPr>
              <w:rPr/>
            </w:pPr>
            <w:sdt>
              <w:sdtPr>
                <w:id w:val="-1834545358"/>
                <w:tag w:val="goog_rdk_50"/>
              </w:sdtPr>
              <w:sdtContent>
                <w:commentRangeStart w:id="6"/>
              </w:sdtContent>
            </w:sdt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</w:t>
            </w:r>
            <w:commentRangeEnd w:id="6"/>
            <w:r>
              <w:commentReference w:id="6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Código Postal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D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  <w:rtl w:val="0"/>
              </w:rPr>
              <w:t xml:space="preserve">visita_guiada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6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6F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Si ofrecen visita guiada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2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  <w:rtl w:val="0"/>
              </w:rPr>
              <w:t xml:space="preserve">capacidad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74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5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La capacidad del lugar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7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  <w:rtl w:val="0"/>
              </w:rPr>
              <w:t xml:space="preserve">tienda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8">
            <w:pPr>
              <w:rPr>
                <w:color w:val="000000"/>
                <w:sz w:val="18"/>
                <w:szCs w:val="18"/>
                <w:u w:val="single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79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Si tiene tienda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7B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7C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lat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7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7E">
            <w:pPr>
              <w:rPr/>
            </w:pPr>
            <w:sdt>
              <w:sdtPr>
                <w:id w:val="-2550448"/>
                <w:tag w:val="goog_rdk_5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7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Latitud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8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81">
            <w:pPr>
              <w:rPr/>
            </w:pPr>
            <w:r>
              <w:rPr>
                <w:color w:val="00b050"/>
                <w:sz w:val="18"/>
                <w:szCs w:val="18"/>
                <w:rtl w:val="0"/>
              </w:rPr>
              <w:t xml:space="preserve">lng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8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83">
            <w:pPr>
              <w:rPr/>
            </w:pPr>
            <w:sdt>
              <w:sdtPr>
                <w:id w:val="-1494275075"/>
                <w:tag w:val="goog_rdk_52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8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Longitud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8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86">
            <w:pPr>
              <w:rPr>
                <w:strike w:val="0"/>
              </w:rPr>
            </w:pPr>
            <w:r>
              <w:rPr>
                <w:strike w:val="0"/>
                <w:color w:val="000000"/>
                <w:sz w:val="18"/>
                <w:szCs w:val="18"/>
                <w:rtl w:val="0"/>
              </w:rPr>
              <w:t xml:space="preserve">active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87">
            <w:pPr>
              <w:rPr>
                <w:strike w:val="0"/>
              </w:rPr>
            </w:pPr>
            <w:r>
              <w:rPr>
                <w:strike w:val="0"/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88">
            <w:pPr>
              <w:rPr>
                <w:strike w:val="0"/>
              </w:rPr>
            </w:pPr>
            <w:sdt>
              <w:sdtPr>
                <w:id w:val="1766624077"/>
                <w:tag w:val="goog_rdk_53"/>
              </w:sdtPr>
              <w:sdtContent>
                <w:r>
                  <w:rPr>
                    <w:rFonts w:ascii="Arial Unicode MS" w:cs="Arial Unicode MS" w:eastAsia="Arial Unicode MS" w:hAnsi="Arial Unicode MS"/>
                    <w:strike w:val="0"/>
                    <w:color w:val="00000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>
              <w:rPr>
                <w:rFonts w:ascii="Arial" w:cs="Arial" w:eastAsia="Arial" w:hAnsi="Arial"/>
                <w:strike w:val="0"/>
                <w:color w:val="000000"/>
                <w:sz w:val="18"/>
                <w:szCs w:val="18"/>
                <w:rtl w:val="0"/>
              </w:rPr>
              <w:t xml:space="preserve"> 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89">
            <w:pPr>
              <w:rPr>
                <w:strike w:val="0"/>
              </w:rPr>
            </w:pPr>
            <w:r>
              <w:rPr>
                <w:strike w:val="0"/>
                <w:color w:val="000000"/>
                <w:sz w:val="18"/>
                <w:szCs w:val="18"/>
                <w:rtl w:val="0"/>
              </w:rPr>
              <w:t xml:space="preserve">true por defecto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8A">
            <w:pPr>
              <w:rPr>
                <w:strike w:val="0"/>
              </w:rPr>
            </w:pPr>
            <w:r>
              <w:rPr>
                <w:strike w:val="0"/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8B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8C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8D">
            <w:pPr>
              <w:rPr>
                <w:strike w:val="1"/>
              </w:rPr>
            </w:pPr>
            <w:sdt>
              <w:sdtPr>
                <w:id w:val="-2511769"/>
                <w:tag w:val="goog_rdk_54"/>
              </w:sdtPr>
              <w:sdtContent>
                <w:r>
                  <w:rPr>
                    <w:rFonts w:ascii="Arial Unicode MS" w:cs="Arial Unicode MS" w:eastAsia="Arial Unicode MS" w:hAnsi="Arial Unicode MS"/>
                    <w:strike w:val="1"/>
                    <w:color w:val="000000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>
              <w:rPr>
                <w:rFonts w:ascii="Arial" w:cs="Arial" w:eastAsia="Arial" w:hAnsi="Arial"/>
                <w:strike w:val="1"/>
                <w:color w:val="000000"/>
                <w:sz w:val="18"/>
                <w:szCs w:val="18"/>
                <w:rtl w:val="0"/>
              </w:rPr>
              <w:t xml:space="preserve"> 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8E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Fecha de inserción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8F">
            <w:pPr>
              <w:rPr>
                <w:strike w:val="1"/>
              </w:rPr>
            </w:pPr>
            <w:r>
              <w:rPr>
                <w:strike w:val="1"/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90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  <w:rtl w:val="0"/>
              </w:rPr>
              <w:t xml:space="preserve">valoracion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9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92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9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Puntuación del lugar en Google Places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9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95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  <w:rtl w:val="0"/>
              </w:rPr>
              <w:t xml:space="preserve">num_valoraciones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9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97">
            <w:pPr>
              <w:rPr/>
            </w:pPr>
            <w:r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9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Número de valoraciones en Google Places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9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Data Science (Open Data)</w:t>
            </w:r>
          </w:p>
        </w:tc>
      </w:tr>
    </w:tbl>
    <w:p w:rsidR="00000000" w:rsidDel="00000000" w:rsidP="00000000" w:rsidRDefault="00000000" w:rsidRPr="00000000" w14:paraId="0000029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r>
        <w:rPr>
          <w:rtl w:val="0"/>
        </w:rPr>
        <w:t xml:space="preserve">3.7 reviews</w:t>
      </w:r>
    </w:p>
    <w:p w:rsidR="00000000" w:rsidDel="00000000" w:rsidP="00000000" w:rsidRDefault="00000000" w:rsidRPr="00000000" w14:paraId="0000029C">
      <w:pPr>
        <w:spacing w:after="80" w:before="80" w:lineRule="auto"/>
        <w:rPr/>
      </w:pPr>
      <w:r>
        <w:rPr>
          <w:color w:val="000000"/>
          <w:rtl w:val="0"/>
        </w:rPr>
        <w:t xml:space="preserve">Gestionada por Full Stack. Una sola tabla sirve para reseñar eventos, gastro, cultura y tiendas. El par entidad_tipo + entidad_id identifica a qué registro pertenece cada reseña.</w:t>
      </w:r>
      <w:r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000"/>
      </w:tblPr>
      <w:tblGrid>
        <w:gridCol w:w="2199"/>
        <w:gridCol w:w="1601"/>
        <w:gridCol w:w="1400"/>
        <w:gridCol w:w="2560"/>
        <w:gridCol w:w="1600"/>
        <w:tblGridChange w:id="0">
          <w:tblGrid>
            <w:gridCol w:w="2199"/>
            <w:gridCol w:w="1601"/>
            <w:gridCol w:w="1400"/>
            <w:gridCol w:w="2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9E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9F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A0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A1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/ Valores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A2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A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A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SERIAL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A5">
            <w:pPr>
              <w:rPr/>
            </w:pPr>
            <w:sdt>
              <w:sdtPr>
                <w:id w:val="-1707816893"/>
                <w:tag w:val="goog_rdk_55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A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Clave primaria autoincremental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A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A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user_id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A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INTEGER 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AA">
            <w:pPr>
              <w:rPr/>
            </w:pPr>
            <w:sdt>
              <w:sdtPr>
                <w:id w:val="790015641"/>
                <w:tag w:val="goog_rdk_56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AB">
            <w:pPr>
              <w:rPr/>
            </w:pPr>
            <w:sdt>
              <w:sdtPr>
                <w:id w:val="-1863950806"/>
                <w:tag w:val="goog_rdk_57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FK → users.id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A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A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entidad_tipo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A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AF">
            <w:pPr>
              <w:rPr/>
            </w:pPr>
            <w:sdt>
              <w:sdtPr>
                <w:id w:val="-831317480"/>
                <w:tag w:val="goog_rdk_58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B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event / gastro / cultura / store. Indica la tabla origen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B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B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entidad_id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B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B4">
            <w:pPr>
              <w:rPr/>
            </w:pPr>
            <w:sdt>
              <w:sdtPr>
                <w:id w:val="-1598008543"/>
                <w:tag w:val="goog_rdk_59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B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ID del registro en su tabla. Junto con entidad_tipo forma la 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B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B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puntuacion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B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B9">
            <w:pPr>
              <w:rPr/>
            </w:pPr>
            <w:sdt>
              <w:sdtPr>
                <w:id w:val="-1632984524"/>
                <w:tag w:val="goog_rdk_60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B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1 a 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B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B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texto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B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B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B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Texto de la reseña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C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C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C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C3">
            <w:pPr>
              <w:rPr/>
            </w:pPr>
            <w:sdt>
              <w:sdtPr>
                <w:id w:val="131727917"/>
                <w:tag w:val="goog_rdk_6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C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Fecha de la reseña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C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rPr/>
      </w:pPr>
      <w:r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8e1" w:val="clear"/>
          </w:tcPr>
          <w:p w:rsidR="00000000" w:rsidDel="00000000" w:rsidP="00000000" w:rsidRDefault="00000000" w:rsidRPr="00000000" w14:paraId="000002C7">
            <w:pPr>
              <w:rPr/>
            </w:pPr>
            <w:r>
              <w:rPr>
                <w:color w:val="5d4037"/>
                <w:sz w:val="18"/>
                <w:szCs w:val="18"/>
                <w:rtl w:val="0"/>
              </w:rPr>
              <w:t xml:space="preserve">ℹ️  No usar FKs directas a cada tabla de contenido. El patrón entidad_tipo + entidad_id es más flexible y evita tener que añadir columnas cada vez que se añade un nuevo tipo de contenido.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pStyle w:val="Heading2"/>
        <w:rPr/>
      </w:pPr>
      <w:r>
        <w:rPr>
          <w:rtl w:val="0"/>
        </w:rPr>
        <w:t xml:space="preserve">3.8 preferences</w:t>
      </w:r>
    </w:p>
    <w:p w:rsidR="00000000" w:rsidDel="00000000" w:rsidP="00000000" w:rsidRDefault="00000000" w:rsidRPr="00000000" w14:paraId="000002C9">
      <w:pPr>
        <w:spacing w:after="80" w:before="80" w:lineRule="auto"/>
        <w:rPr/>
      </w:pPr>
      <w:r>
        <w:rPr>
          <w:color w:val="000000"/>
          <w:rtl w:val="0"/>
        </w:rPr>
        <w:t xml:space="preserve">Gestionada por Full Stack. Un registro por usuario. Data Science la lee para alimentar el modelo predictivo junto con los datos de bienestar.</w:t>
      </w:r>
      <w:r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>
        <w:rPr>
          <w:rtl w:val="0"/>
        </w:rPr>
      </w:r>
    </w:p>
    <w:tbl>
      <w:tblPr>
        <w:tblStyle w:val="Table13"/>
        <w:tblW w:w="9360.0" w:type="dxa"/>
        <w:jc w:val="left"/>
        <w:tblLayout w:type="fixed"/>
        <w:tblLook w:val="0000"/>
      </w:tblPr>
      <w:tblGrid>
        <w:gridCol w:w="2199"/>
        <w:gridCol w:w="1601"/>
        <w:gridCol w:w="1400"/>
        <w:gridCol w:w="2560"/>
        <w:gridCol w:w="1600"/>
        <w:tblGridChange w:id="0">
          <w:tblGrid>
            <w:gridCol w:w="2199"/>
            <w:gridCol w:w="1601"/>
            <w:gridCol w:w="1400"/>
            <w:gridCol w:w="2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CB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C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C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CE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/ Valores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2CF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D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D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SERIAL 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D2">
            <w:pPr>
              <w:rPr/>
            </w:pPr>
            <w:sdt>
              <w:sdtPr>
                <w:id w:val="1878406196"/>
                <w:tag w:val="goog_rdk_62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D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Clave primaria autoincremental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D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D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user_id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D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INTEGER 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D7">
            <w:pPr>
              <w:rPr/>
            </w:pPr>
            <w:sdt>
              <w:sdtPr>
                <w:id w:val="-146230739"/>
                <w:tag w:val="goog_rdk_63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D8">
            <w:pPr>
              <w:rPr/>
            </w:pPr>
            <w:sdt>
              <w:sdtPr>
                <w:id w:val="268925269"/>
                <w:tag w:val="goog_rdk_64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FK → users.id. UNIQUE (un registro por usuario)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D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Full Stack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D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le_gusta_gastro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D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DC">
            <w:pPr>
              <w:rPr/>
            </w:pPr>
            <w:sdt>
              <w:sdtPr>
                <w:id w:val="-271046003"/>
                <w:tag w:val="goog_rdk_65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D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Interés en gastronomía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D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Formulario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D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le_gusta_cultura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E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E1">
            <w:pPr>
              <w:rPr/>
            </w:pPr>
            <w:sdt>
              <w:sdtPr>
                <w:id w:val="-251113479"/>
                <w:tag w:val="goog_rdk_66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E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Interés en cultura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E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Formulario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E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le_gusta_eventos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E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E6">
            <w:pPr>
              <w:rPr/>
            </w:pPr>
            <w:sdt>
              <w:sdtPr>
                <w:id w:val="-2130589512"/>
                <w:tag w:val="goog_rdk_67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E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Interés en eventos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E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Formulario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E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le_gusta_compras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E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EB">
            <w:pPr>
              <w:rPr/>
            </w:pPr>
            <w:sdt>
              <w:sdtPr>
                <w:id w:val="-1522574584"/>
                <w:tag w:val="goog_rdk_68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E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Interés en tiendas especializadas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E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Formulario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E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rango_precio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E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F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F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bajo / medio / alto. Preferencia de precio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F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Formulario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F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movilidad_reducida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F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F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F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true = necesita accesibilidad. Filtra resultados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F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Formulario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F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municipios_interes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F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JSONB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F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F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Array de municipios. Ej: [Bilbao, Getxo]. Para filtros personalizados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2F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Formulario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F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2F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2FF">
            <w:pPr>
              <w:rPr/>
            </w:pPr>
            <w:sdt>
              <w:sdtPr>
                <w:id w:val="-1969105468"/>
                <w:tag w:val="goog_rdk_69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✅ SI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0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Fecha de última actualización del formulario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0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Auto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rPr/>
      </w:pPr>
      <w:r>
        <w:rPr>
          <w:rtl w:val="0"/>
        </w:rPr>
        <w:t xml:space="preserve">4. Consideraciones para el tratamiento de datos</w:t>
      </w:r>
    </w:p>
    <w:p w:rsidR="00000000" w:rsidDel="00000000" w:rsidP="00000000" w:rsidRDefault="00000000" w:rsidRPr="00000000" w14:paraId="00000304">
      <w:pPr>
        <w:pStyle w:val="Heading2"/>
        <w:rPr/>
      </w:pPr>
      <w:r>
        <w:rPr>
          <w:rtl w:val="0"/>
        </w:rPr>
        <w:t xml:space="preserve">4.1 Campos indispensables en TODAS las tablas de contenido</w:t>
      </w:r>
    </w:p>
    <w:p w:rsidR="00000000" w:rsidDel="00000000" w:rsidP="00000000" w:rsidRDefault="00000000" w:rsidRPr="00000000" w14:paraId="00000305">
      <w:pPr>
        <w:spacing w:after="80" w:before="80" w:lineRule="auto"/>
        <w:rPr/>
      </w:pPr>
      <w:r>
        <w:rPr>
          <w:color w:val="000000"/>
          <w:rtl w:val="0"/>
        </w:rPr>
        <w:t xml:space="preserve">Para que los filtros de la app funcionen, estas columnas deben existir con EXACTAMENTE estos nombres en events, gastro, cultura y stores:</w:t>
      </w:r>
      <w:r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>
        <w:rPr>
          <w:rtl w:val="0"/>
        </w:rPr>
      </w:r>
    </w:p>
    <w:tbl>
      <w:tblPr>
        <w:tblStyle w:val="Table14"/>
        <w:tblW w:w="9360.0" w:type="dxa"/>
        <w:jc w:val="left"/>
        <w:tblLayout w:type="fixed"/>
        <w:tblLook w:val="0000"/>
      </w:tblPr>
      <w:tblGrid>
        <w:gridCol w:w="2199"/>
        <w:gridCol w:w="2000"/>
        <w:gridCol w:w="5161"/>
        <w:tblGridChange w:id="0">
          <w:tblGrid>
            <w:gridCol w:w="2199"/>
            <w:gridCol w:w="2000"/>
            <w:gridCol w:w="51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307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308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309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 qué es crítico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0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0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0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Filtro principal de la app. Debe ser texto limpio: 'Bilbao', no 'Bilbao (Bizkaia)'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0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provincia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0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VARCHAR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0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Bizkaia / Araba / Gipuzkoa. Siempre estos tres valores exactos, sin variantes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1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1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1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Necesario para el mapa y para cálculos de distancia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1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lng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1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1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Necesario para el mapa y para cálculos de distancia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1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active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1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1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Permite desactivar registros sin borrarlos. Full Stack filtra siempre WHERE active = true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rPr/>
      </w:pPr>
      <w:r>
        <w:rPr>
          <w:rtl w:val="0"/>
        </w:rPr>
        <w:t xml:space="preserve">4.2 Normalización de valores</w:t>
      </w:r>
    </w:p>
    <w:p w:rsidR="00000000" w:rsidDel="00000000" w:rsidP="00000000" w:rsidRDefault="00000000" w:rsidRPr="00000000" w14:paraId="0000031B">
      <w:pPr>
        <w:spacing w:after="80" w:before="80" w:lineRule="auto"/>
        <w:rPr/>
      </w:pPr>
      <w:r>
        <w:rPr>
          <w:color w:val="000000"/>
          <w:rtl w:val="0"/>
        </w:rPr>
        <w:t xml:space="preserve">Los datos de Kulturklik y Google Places vienen en formatos distintos. Data Science debe normalizar antes de insertar:</w:t>
      </w:r>
      <w:r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>
        <w:rPr>
          <w:rtl w:val="0"/>
        </w:rPr>
      </w:r>
    </w:p>
    <w:tbl>
      <w:tblPr>
        <w:tblStyle w:val="Table15"/>
        <w:tblW w:w="9360.0" w:type="dxa"/>
        <w:jc w:val="left"/>
        <w:tblLayout w:type="fixed"/>
        <w:tblLook w:val="0000"/>
      </w:tblPr>
      <w:tblGrid>
        <w:gridCol w:w="2500"/>
        <w:gridCol w:w="2999"/>
        <w:gridCol w:w="3861"/>
        <w:tblGridChange w:id="0">
          <w:tblGrid>
            <w:gridCol w:w="2500"/>
            <w:gridCol w:w="2999"/>
            <w:gridCol w:w="38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31D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31E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Problema habitual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31F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esperado en BBDD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2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municipio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2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'Bilbao/Bilbo', 'BILBAO', 'Bilbao (Bizkaia)'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2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'Bilbao'  — sin variantes, sin paréntesis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2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provincia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24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'Vizcaya', 'BIZKAIA', '48'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25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'Bizkaia' — siempre el nombre oficial en castellano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26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precio (gastro/stores)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27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price_level 0,1,2,3,4 de Google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28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'€', '€€', '€€€', '€€€€'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29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imagen_url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2A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images[] es un array en Kulturklik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2B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Guardar solo images[0].url como string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2C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fecha_inicio / fecha_fin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2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Formatos ISO, timestamps, fechas sin hora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2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TIMESTAMP ISO 8601: 2026-06-20T19:00:00Z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2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sexo (users)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3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'M','F','male','female','Hombre'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3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'hombre' / 'mujer' — minúsculas, sin variantes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pStyle w:val="Heading2"/>
        <w:rPr>
          <w:b w:val="0"/>
          <w:bCs w:val="0"/>
          <w:color w:val="000000"/>
          <w:sz w:val="20"/>
          <w:szCs w:val="20"/>
        </w:rPr>
      </w:pPr>
      <w:r>
        <w:rPr>
          <w:rtl w:val="0"/>
        </w:rPr>
        <w:t xml:space="preserve">4.3 Evitar duplicados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60" w:before="60" w:lineRule="auto"/>
        <w:ind w:left="720" w:hanging="360"/>
        <w:rPr/>
      </w:pPr>
      <w:r>
        <w:rPr>
          <w:color w:val="000000"/>
          <w:rtl w:val="0"/>
        </w:rPr>
        <w:t xml:space="preserve">gastro / stores / cultura: comprobar google_place_id antes de insertar.</w:t>
      </w:r>
      <w:r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60" w:before="60" w:lineRule="auto"/>
        <w:ind w:left="720" w:hanging="360"/>
        <w:rPr/>
      </w:pPr>
      <w:r>
        <w:rPr>
          <w:color w:val="000000"/>
          <w:rtl w:val="0"/>
        </w:rPr>
        <w:t xml:space="preserve">Si un lugar cultural tiene tanto kulturklik_id como google_place_id, usar ambos campos en la tabla cultura y marcar fuente = 'ambos'.</w:t>
      </w:r>
      <w:r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>
        <w:rPr>
          <w:rtl w:val="0"/>
        </w:rPr>
      </w:r>
    </w:p>
    <w:tbl>
      <w:tblPr>
        <w:tblStyle w:val="Table1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decea" w:val="clear"/>
          </w:tcPr>
          <w:p w:rsidR="00000000" w:rsidDel="00000000" w:rsidP="00000000" w:rsidRDefault="00000000" w:rsidRPr="00000000" w14:paraId="00000336">
            <w:pPr>
              <w:rPr/>
            </w:pPr>
            <w:r>
              <w:rPr>
                <w:color w:val="b71c1c"/>
                <w:sz w:val="18"/>
                <w:szCs w:val="18"/>
                <w:rtl w:val="0"/>
              </w:rPr>
              <w:t xml:space="preserve">⚠️  El scraper de Data Science debe ejecutarse con un proceso de upsert (INSERT ... ON CONFLICT DO UPDATE), no con INSERT simple. Si no, cada ejecución duplica todos los registros.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rPr/>
      </w:pPr>
      <w:r>
        <w:rPr>
          <w:rtl w:val="0"/>
        </w:rPr>
        <w:t xml:space="preserve">4.4 El endpoint /recommend</w:t>
      </w:r>
    </w:p>
    <w:p w:rsidR="00000000" w:rsidDel="00000000" w:rsidP="00000000" w:rsidRDefault="00000000" w:rsidRPr="00000000" w14:paraId="00000339">
      <w:pPr>
        <w:spacing w:after="80" w:before="80" w:lineRule="auto"/>
        <w:rPr/>
      </w:pPr>
      <w:r>
        <w:rPr>
          <w:color w:val="000000"/>
          <w:rtl w:val="0"/>
        </w:rPr>
        <w:t xml:space="preserve">Data Science debe exponer un endpoint HTTP que Full Stack pueda llamar internamente. Contrato mínimo acordado:</w:t>
      </w:r>
      <w:r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>
        <w:rPr>
          <w:rtl w:val="0"/>
        </w:rPr>
      </w:r>
    </w:p>
    <w:tbl>
      <w:tblPr>
        <w:tblStyle w:val="Table17"/>
        <w:tblW w:w="9360.0" w:type="dxa"/>
        <w:jc w:val="left"/>
        <w:tblLayout w:type="fixed"/>
        <w:tblLook w:val="0000"/>
      </w:tblPr>
      <w:tblGrid>
        <w:gridCol w:w="1799"/>
        <w:gridCol w:w="7561"/>
        <w:tblGridChange w:id="0">
          <w:tblGrid>
            <w:gridCol w:w="1799"/>
            <w:gridCol w:w="75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33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1b3a5c" w:val="clear"/>
          </w:tcPr>
          <w:p w:rsidR="00000000" w:rsidDel="00000000" w:rsidP="00000000" w:rsidRDefault="00000000" w:rsidRPr="00000000" w14:paraId="0000033C">
            <w:pPr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3D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Método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3E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3F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URL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40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http://data-service:5000/recommend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41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Parámetros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</w:tcPr>
          <w:p w:rsidR="00000000" w:rsidDel="00000000" w:rsidP="00000000" w:rsidRDefault="00000000" w:rsidRPr="00000000" w14:paraId="00000342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?municipio=Bizkaia&amp;sexo=mujer&amp;nivel=medio  (vienen del usuario logueado)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43">
            <w:pPr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Respuesta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4f8" w:val="clear"/>
          </w:tcPr>
          <w:p w:rsidR="00000000" w:rsidDel="00000000" w:rsidP="00000000" w:rsidRDefault="00000000" w:rsidRPr="00000000" w14:paraId="00000344">
            <w:pPr>
              <w:rPr/>
            </w:pPr>
            <w:sdt>
              <w:sdtPr>
                <w:id w:val="23663950"/>
                <w:tag w:val="goog_rdk_70"/>
              </w:sdtPr>
              <w:sdtContent>
                <w:r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formato json ejemplo →</w:t>
                </w:r>
              </w:sdtContent>
            </w:sdt>
            <w:r>
              <w:rPr>
                <w:color w:val="000000"/>
                <w:sz w:val="18"/>
                <w:szCs w:val="18"/>
                <w:rtl w:val="0"/>
              </w:rPr>
              <w:t xml:space="preserve">[{ "categoria": "gastronomia", "score": 0.94 }, { "categoria": "cultura", "score": 0.87 }]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346">
      <w:pPr>
        <w:spacing w:after="60" w:before="60" w:lineRule="auto"/>
        <w:ind w:left="720" w:firstLine="0"/>
        <w:rPr>
          <w:color w:val="000000"/>
        </w:rPr>
      </w:pPr>
      <w:r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400" w:lineRule="auto"/>
        <w:jc w:val="center"/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iara López Palomino" w:id="0" w:date="2026-06-01T17:15:00Z"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de terminar categorías, pero sí estarán</w:t>
      </w:r>
    </w:p>
  </w:comment>
  <w:comment w:author="Chiara López Palomino" w:id="1" w:date="2026-06-02T09:45:00Z"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de terminar categorías, pero sí estarán</w:t>
      </w:r>
    </w:p>
  </w:comment>
  <w:comment w:author="Chiara López Palomino" w:id="5" w:date="2026-06-02T09:40:00Z"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Voy a intentar tener todas, pero de momento hay nulos</w:t>
      </w:r>
    </w:p>
  </w:comment>
  <w:comment w:author="Chiara López Palomino" w:id="2" w:date="2026-06-02T09:27:00Z"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Duda porque en Open Data sale truncado… no sé si es posible sacarlo de la web de turismoeuskadi</w:t>
      </w:r>
    </w:p>
  </w:comment>
  <w:comment w:author="Chiara López Palomino" w:id="3" w:date="2026-06-02T09:47:00Z"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Entiendo que esto es por si no hay foto, ¿no?</w:t>
      </w:r>
    </w:p>
  </w:comment>
  <w:comment w:author="Chiara López Palomino" w:id="6" w:date="2026-06-02T09:42:00Z"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voy a intentar tener todas, pero de momento hay nulos</w:t>
      </w:r>
    </w:p>
  </w:comment>
  <w:comment w:author="Chiara López Palomino" w:id="4" w:date="2026-06-02T09:41:00Z"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necesitáis que aparezca esto en la BBDD?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48" w15:done="0"/>
  <w15:commentEx w15:paraId="00000349" w15:done="0"/>
  <w15:commentEx w15:paraId="0000034A" w15:done="0"/>
  <w15:commentEx w15:paraId="0000034B" w15:done="0"/>
  <w15:commentEx w15:paraId="0000034C" w15:done="0"/>
  <w15:commentEx w15:paraId="0000034D" w15:done="0"/>
  <w15:commentEx w15:paraId="0000034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400" w:lineRule="auto"/>
    </w:pPr>
    <w:rPr>
      <w:b w:val="1"/>
      <w:bCs w:val="1"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00" w:lineRule="auto"/>
    </w:pPr>
    <w:rPr>
      <w:b w:val="1"/>
      <w:bCs w:val="1"/>
      <w:color w:val="2e6da4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40" w:lineRule="auto"/>
    </w:pPr>
    <w:rPr>
      <w:b w:val="1"/>
      <w:bCs w:val="1"/>
      <w:color w:val="1b3a5c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f4wbl1graReZsTQlGT/n6oXfP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