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7E2" w:rsidRDefault="00E967E2" w:rsidP="000970F6">
      <w:r w:rsidRPr="00E967E2">
        <w:rPr>
          <w:noProof/>
        </w:rPr>
        <mc:AlternateContent>
          <mc:Choice Requires="wps">
            <w:drawing>
              <wp:anchor distT="45720" distB="45720" distL="114300" distR="114300" simplePos="0" relativeHeight="251659264" behindDoc="0" locked="0" layoutInCell="1" allowOverlap="1">
                <wp:simplePos x="0" y="0"/>
                <wp:positionH relativeFrom="margin">
                  <wp:posOffset>57150</wp:posOffset>
                </wp:positionH>
                <wp:positionV relativeFrom="margin">
                  <wp:align>center</wp:align>
                </wp:positionV>
                <wp:extent cx="5934075" cy="12858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285875"/>
                        </a:xfrm>
                        <a:prstGeom prst="rect">
                          <a:avLst/>
                        </a:prstGeom>
                        <a:solidFill>
                          <a:srgbClr val="FFFFFF"/>
                        </a:solidFill>
                        <a:ln w="9525">
                          <a:noFill/>
                          <a:miter lim="800000"/>
                          <a:headEnd/>
                          <a:tailEnd/>
                        </a:ln>
                      </wps:spPr>
                      <wps:txbx>
                        <w:txbxContent>
                          <w:p w:rsidR="006467BE" w:rsidRPr="00EE737F" w:rsidRDefault="006467BE" w:rsidP="000970F6">
                            <w:pPr>
                              <w:pStyle w:val="Title"/>
                            </w:pPr>
                            <w:r w:rsidRPr="00EE737F">
                              <w:t>PL\0 User’s Manual</w:t>
                            </w:r>
                          </w:p>
                          <w:p w:rsidR="006467BE" w:rsidRPr="00E967E2" w:rsidRDefault="006467BE" w:rsidP="000970F6">
                            <w:r w:rsidRPr="00E967E2">
                              <w:t>Last updated: July 26, 2017</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0;width:467.25pt;height:101.25pt;z-index:2516592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3sJIwIAACAEAAAOAAAAZHJzL2Uyb0RvYy54bWysU9uO2yAQfa/Uf0C8N740bhIrzmqbbapK&#10;24u02w/AGMeowLhAYqdfvwPOZtP2rSoPiGFmDmfODOubUStyFNZJMBXNZiklwnBopNlX9Pvj7s2S&#10;EueZaZgCIyp6Eo7ebF6/Wg99KXLoQDXCEgQxrhz6inbe92WSON4JzdwMemHQ2YLVzKNp90lj2YDo&#10;WiV5mr5LBrBNb4EL5/D2bnLSTcRvW8H917Z1whNVUeTm427jXoc92axZubes7yQ/02D/wEIzafDR&#10;C9Qd84wcrPwLSktuwUHrZxx0Am0ruYg1YDVZ+kc1Dx3rRawFxXH9RSb3/2D5l+M3S2RT0TxbUGKY&#10;xiY9itGT9zCSPOgz9K7EsIceA/2I19jnWKvr74H/cMTAtmNmL26thaETrEF+WchMrlInHBdA6uEz&#10;NPgMO3iIQGNrdRAP5SCIjn06XXoTqHC8LFZv5+mioISjL8uXxRKN8AYrn9N76/xHAZqEQ0UtNj/C&#10;s+O981Poc0h4zYGSzU4qFQ27r7fKkiPDQdnFdUb/LUwZMlR0VeRFRDYQ8hGalVp6HGQldUWXaVgh&#10;nZVBjg+miWfPpJrOSFqZsz5BkkkcP9YjBgbRamhOqJSFaWDxg+GhA/uLkgGHtaLu54FZQYn6ZFDt&#10;VTafh+mOxrxY5GjYa0997WGGI1RFubeUTMbWxz8RGBu4xb60Mir2wuXMFscwan7+MmHOr+0Y9fKx&#10;N08AAAD//wMAUEsDBBQABgAIAAAAIQA9L3Ib3gAAAAYBAAAPAAAAZHJzL2Rvd25yZXYueG1sTI9B&#10;S8NAEIXvgv9hGcGb3RhtbWImpQoVhIJYBT1us9MkmJ0N2W0T/73jSS8Dj/d475tiNblOnWgIrWeE&#10;61kCirjytuUa4f1tc7UEFaJhazrPhPBNAVbl+VlhcutHfqXTLtZKSjjkBqGJsc+1DlVDzoSZ74nF&#10;O/jBmShyqLUdzCjlrtNpkiy0My3LQmN6emyo+todHcIYs+zpbvNcf64Xy4cPOx3CtH1BvLyY1veg&#10;Ik3xLwy/+IIOpTDt/ZFtUB1CJp9EBLliZrc3c1B7hDRJ56DLQv/HL38AAAD//wMAUEsBAi0AFAAG&#10;AAgAAAAhALaDOJL+AAAA4QEAABMAAAAAAAAAAAAAAAAAAAAAAFtDb250ZW50X1R5cGVzXS54bWxQ&#10;SwECLQAUAAYACAAAACEAOP0h/9YAAACUAQAACwAAAAAAAAAAAAAAAAAvAQAAX3JlbHMvLnJlbHNQ&#10;SwECLQAUAAYACAAAACEAwZd7CSMCAAAgBAAADgAAAAAAAAAAAAAAAAAuAgAAZHJzL2Uyb0RvYy54&#10;bWxQSwECLQAUAAYACAAAACEAPS9yG94AAAAGAQAADwAAAAAAAAAAAAAAAAB9BAAAZHJzL2Rvd25y&#10;ZXYueG1sUEsFBgAAAAAEAAQA8wAAAIgFAAAAAA==&#10;" stroked="f">
                <v:textbox>
                  <w:txbxContent>
                    <w:p w:rsidR="006467BE" w:rsidRPr="00EE737F" w:rsidRDefault="006467BE" w:rsidP="000970F6">
                      <w:pPr>
                        <w:pStyle w:val="Title"/>
                      </w:pPr>
                      <w:r w:rsidRPr="00EE737F">
                        <w:t>PL\0 User’s Manual</w:t>
                      </w:r>
                    </w:p>
                    <w:p w:rsidR="006467BE" w:rsidRPr="00E967E2" w:rsidRDefault="006467BE" w:rsidP="000970F6">
                      <w:r w:rsidRPr="00E967E2">
                        <w:t>Last updated: July 26, 2017</w:t>
                      </w:r>
                    </w:p>
                  </w:txbxContent>
                </v:textbox>
                <w10:wrap type="square" anchorx="margin" anchory="margin"/>
              </v:shape>
            </w:pict>
          </mc:Fallback>
        </mc:AlternateContent>
      </w:r>
      <w:r>
        <w:br w:type="page"/>
      </w:r>
    </w:p>
    <w:p w:rsidR="009600DD" w:rsidRPr="0088062E" w:rsidRDefault="00EE737F" w:rsidP="000970F6">
      <w:pPr>
        <w:pStyle w:val="Heading1"/>
      </w:pPr>
      <w:r w:rsidRPr="0088062E">
        <w:lastRenderedPageBreak/>
        <w:t>About PL\0</w:t>
      </w:r>
    </w:p>
    <w:p w:rsidR="00EE737F" w:rsidRDefault="00EE737F" w:rsidP="000970F6">
      <w:r>
        <w:t xml:space="preserve">PL/0 is a simple and educational programming language </w:t>
      </w:r>
      <w:proofErr w:type="gramStart"/>
      <w:r>
        <w:t>similar to</w:t>
      </w:r>
      <w:proofErr w:type="gramEnd"/>
      <w:r>
        <w:t xml:space="preserve"> the general-purpose programming language </w:t>
      </w:r>
      <w:r w:rsidRPr="000970F6">
        <w:t>Pascal</w:t>
      </w:r>
      <w:r>
        <w:t xml:space="preserve">. </w:t>
      </w:r>
      <w:r w:rsidR="0088062E">
        <w:t>The language was o</w:t>
      </w:r>
      <w:r>
        <w:t xml:space="preserve">riginally introduced in the book, </w:t>
      </w:r>
      <w:r>
        <w:rPr>
          <w:i/>
        </w:rPr>
        <w:t>Algorithms + Data Structures = Programs</w:t>
      </w:r>
      <w:r>
        <w:t xml:space="preserve">, by </w:t>
      </w:r>
      <w:proofErr w:type="spellStart"/>
      <w:r>
        <w:t>Niklaus</w:t>
      </w:r>
      <w:proofErr w:type="spellEnd"/>
      <w:r>
        <w:t xml:space="preserve"> Wirth in 1976</w:t>
      </w:r>
      <w:r w:rsidR="0088062E">
        <w:t xml:space="preserve"> and often serves as an example of how to construct a compiler.</w:t>
      </w:r>
    </w:p>
    <w:p w:rsidR="00EE737F" w:rsidRDefault="00EE737F" w:rsidP="000970F6">
      <w:r>
        <w:t xml:space="preserve">The language </w:t>
      </w:r>
      <w:r w:rsidR="0088062E">
        <w:t>features very</w:t>
      </w:r>
      <w:r>
        <w:t xml:space="preserve"> limiting language construct</w:t>
      </w:r>
      <w:r w:rsidR="0088062E">
        <w:t>s</w:t>
      </w:r>
      <w:r>
        <w:t>:</w:t>
      </w:r>
    </w:p>
    <w:p w:rsidR="00EE737F" w:rsidRDefault="00EE737F" w:rsidP="000970F6">
      <w:pPr>
        <w:pStyle w:val="ListParagraph"/>
        <w:numPr>
          <w:ilvl w:val="0"/>
          <w:numId w:val="6"/>
        </w:numPr>
      </w:pPr>
      <w:r>
        <w:t xml:space="preserve">There are no real numbers. </w:t>
      </w:r>
    </w:p>
    <w:p w:rsidR="00770193" w:rsidRPr="00770193" w:rsidRDefault="00EE737F" w:rsidP="000970F6">
      <w:pPr>
        <w:pStyle w:val="ListParagraph"/>
        <w:numPr>
          <w:ilvl w:val="0"/>
          <w:numId w:val="6"/>
        </w:numPr>
      </w:pPr>
      <w:r>
        <w:t>There are few arithmetic operations and control-flow constructs.</w:t>
      </w:r>
    </w:p>
    <w:p w:rsidR="0088062E" w:rsidRDefault="0088062E" w:rsidP="000970F6">
      <w:pPr>
        <w:pStyle w:val="Heading1"/>
        <w:numPr>
          <w:ilvl w:val="0"/>
          <w:numId w:val="0"/>
        </w:numPr>
        <w:ind w:left="720" w:hanging="720"/>
      </w:pPr>
      <w:r>
        <w:t xml:space="preserve">0.1 </w:t>
      </w:r>
      <w:r w:rsidRPr="004B7E84">
        <w:t>Grammar</w:t>
      </w:r>
    </w:p>
    <w:p w:rsidR="000970F6" w:rsidRPr="000970F6" w:rsidRDefault="006915DF" w:rsidP="000970F6">
      <w:r>
        <w:t>The syntax of the language defined by the grammar</w:t>
      </w:r>
      <w:r w:rsidR="00674E0D">
        <w:t xml:space="preserve"> may be</w:t>
      </w:r>
      <w:r>
        <w:t xml:space="preserve"> found in Appendix A. The rules </w:t>
      </w:r>
      <w:r w:rsidR="00674E0D">
        <w:t>of the grammar are defined in Extended Backus-Naur Form (EBNF) and follow a left recursive descent parser model.</w:t>
      </w:r>
    </w:p>
    <w:p w:rsidR="0088062E" w:rsidRDefault="00F05BF1" w:rsidP="000970F6">
      <w:pPr>
        <w:pStyle w:val="Heading1"/>
      </w:pPr>
      <w:r>
        <w:br w:type="page"/>
      </w:r>
      <w:r w:rsidR="00E37C65">
        <w:lastRenderedPageBreak/>
        <w:t>Programming in PL\0</w:t>
      </w:r>
    </w:p>
    <w:p w:rsidR="00E37C65" w:rsidRDefault="00E37C65" w:rsidP="000970F6">
      <w:r w:rsidRPr="00E37C65">
        <w:t xml:space="preserve">PL\0 </w:t>
      </w:r>
      <w:r>
        <w:t xml:space="preserve">contains a block divided into two sections: declaration and statements. The declarations consist of three types: </w:t>
      </w:r>
      <w:r>
        <w:rPr>
          <w:i/>
        </w:rPr>
        <w:t>constants</w:t>
      </w:r>
      <w:r>
        <w:t xml:space="preserve">, </w:t>
      </w:r>
      <w:r>
        <w:rPr>
          <w:i/>
        </w:rPr>
        <w:t>variables</w:t>
      </w:r>
      <w:r>
        <w:t xml:space="preserve">, and </w:t>
      </w:r>
      <w:r>
        <w:rPr>
          <w:i/>
        </w:rPr>
        <w:t>procedures</w:t>
      </w:r>
      <w:r>
        <w:t xml:space="preserve"> and are</w:t>
      </w:r>
      <w:r w:rsidR="00A26C33">
        <w:t xml:space="preserve"> strictly</w:t>
      </w:r>
      <w:r>
        <w:t xml:space="preserve"> structured in the following way:</w:t>
      </w:r>
    </w:p>
    <w:p w:rsidR="00E37C65" w:rsidRDefault="00E37C65" w:rsidP="000970F6">
      <w:pPr>
        <w:pStyle w:val="ListParagraph"/>
        <w:numPr>
          <w:ilvl w:val="0"/>
          <w:numId w:val="7"/>
        </w:numPr>
      </w:pPr>
      <w:r>
        <w:t>constant definitions</w:t>
      </w:r>
    </w:p>
    <w:p w:rsidR="00E37C65" w:rsidRDefault="00E37C65" w:rsidP="000970F6">
      <w:pPr>
        <w:pStyle w:val="ListParagraph"/>
        <w:numPr>
          <w:ilvl w:val="0"/>
          <w:numId w:val="7"/>
        </w:numPr>
      </w:pPr>
      <w:r>
        <w:t>variable declarations</w:t>
      </w:r>
    </w:p>
    <w:p w:rsidR="00E37C65" w:rsidRDefault="00E37C65" w:rsidP="000970F6">
      <w:pPr>
        <w:pStyle w:val="ListParagraph"/>
        <w:numPr>
          <w:ilvl w:val="0"/>
          <w:numId w:val="7"/>
        </w:numPr>
      </w:pPr>
      <w:r>
        <w:t>procedure declarations</w:t>
      </w:r>
    </w:p>
    <w:p w:rsidR="00E37C65" w:rsidRDefault="00E37C65" w:rsidP="000970F6">
      <w:pPr>
        <w:pStyle w:val="ListParagraph"/>
        <w:numPr>
          <w:ilvl w:val="1"/>
          <w:numId w:val="7"/>
        </w:numPr>
      </w:pPr>
      <w:r>
        <w:t>subroutine definition</w:t>
      </w:r>
    </w:p>
    <w:p w:rsidR="00E37C65" w:rsidRDefault="00E37C65" w:rsidP="000970F6">
      <w:pPr>
        <w:pStyle w:val="ListParagraph"/>
        <w:numPr>
          <w:ilvl w:val="0"/>
          <w:numId w:val="7"/>
        </w:numPr>
      </w:pPr>
      <w:r>
        <w:t>statement(s)</w:t>
      </w:r>
    </w:p>
    <w:p w:rsidR="00E37C65" w:rsidRDefault="00E37C65" w:rsidP="000970F6">
      <w:r>
        <w:t xml:space="preserve">White space and comments are ignored by the program </w:t>
      </w:r>
      <w:r w:rsidR="00282D07">
        <w:t xml:space="preserve">and </w:t>
      </w:r>
      <w:r w:rsidR="004B7E84">
        <w:t>c</w:t>
      </w:r>
      <w:r>
        <w:t xml:space="preserve">omments are defined by delimiters </w:t>
      </w:r>
      <m:oMath>
        <m:r>
          <w:rPr>
            <w:rFonts w:ascii="Cambria Math" w:hAnsi="Cambria Math"/>
          </w:rPr>
          <m:t>/*</m:t>
        </m:r>
      </m:oMath>
      <w:r>
        <w:t xml:space="preserve"> and </w:t>
      </w:r>
      <m:oMath>
        <m:r>
          <w:rPr>
            <w:rFonts w:ascii="Cambria Math" w:hAnsi="Cambria Math"/>
          </w:rPr>
          <m:t>*/</m:t>
        </m:r>
      </m:oMath>
      <w:r>
        <w:t>. Any information in between these delimiters is not recognized by the language and will not execute.</w:t>
      </w:r>
    </w:p>
    <w:p w:rsidR="00FD6B6C" w:rsidRDefault="00FD6B6C" w:rsidP="000970F6"/>
    <w:p w:rsidR="00282D07" w:rsidRDefault="00282D07" w:rsidP="00282D07">
      <w:pPr>
        <w:pStyle w:val="NoSpacing"/>
      </w:pPr>
      <w:r>
        <w:tab/>
      </w:r>
      <m:oMath>
        <m:r>
          <m:rPr>
            <m:nor/>
          </m:rPr>
          <m:t xml:space="preserve">/* </m:t>
        </m:r>
        <m:r>
          <m:rPr>
            <m:nor/>
          </m:rPr>
          <m:t>This is a comment */</m:t>
        </m:r>
      </m:oMath>
    </w:p>
    <w:p w:rsidR="00FD6B6C" w:rsidRDefault="00FD6B6C" w:rsidP="000970F6"/>
    <w:p w:rsidR="004B7E84" w:rsidRDefault="00E37C65" w:rsidP="000970F6">
      <w:r>
        <w:t>All PL/0 programs terminate with a period</w:t>
      </w:r>
      <w:r w:rsidR="001369CE">
        <w:t>.</w:t>
      </w:r>
      <w:r w:rsidR="00C03EA5">
        <w:t xml:space="preserve"> This is the only instance of the period keyword.</w:t>
      </w:r>
    </w:p>
    <w:p w:rsidR="001369CE" w:rsidRDefault="004B7E84" w:rsidP="000970F6">
      <w:pPr>
        <w:pStyle w:val="Heading1"/>
        <w:numPr>
          <w:ilvl w:val="0"/>
          <w:numId w:val="0"/>
        </w:numPr>
        <w:ind w:left="720" w:hanging="720"/>
      </w:pPr>
      <w:r>
        <w:t xml:space="preserve">1.1 </w:t>
      </w:r>
      <w:r w:rsidRPr="004B7E84">
        <w:t>Datatypes</w:t>
      </w:r>
    </w:p>
    <w:p w:rsidR="004B7E84" w:rsidRPr="004B7E84" w:rsidRDefault="004B7E84" w:rsidP="000970F6">
      <w:r w:rsidRPr="004B7E84">
        <w:t>PL\0 supports the following datatypes:</w:t>
      </w:r>
    </w:p>
    <w:p w:rsidR="004B7E84" w:rsidRPr="004B7E84" w:rsidRDefault="004B7E84" w:rsidP="000970F6">
      <w:pPr>
        <w:pStyle w:val="ListParagraph"/>
        <w:numPr>
          <w:ilvl w:val="0"/>
          <w:numId w:val="8"/>
        </w:numPr>
      </w:pPr>
      <w:r w:rsidRPr="004B7E84">
        <w:t xml:space="preserve">constants </w:t>
      </w:r>
      <m:oMath>
        <m:r>
          <m:rPr>
            <m:nor/>
          </m:rPr>
          <w:rPr>
            <w:rFonts w:ascii="Consolas" w:hAnsi="Consolas"/>
          </w:rPr>
          <m:t>(</m:t>
        </m:r>
        <w:proofErr w:type="spellStart"/>
        <m:r>
          <m:rPr>
            <m:nor/>
          </m:rPr>
          <w:rPr>
            <w:rFonts w:ascii="Consolas" w:hAnsi="Consolas"/>
            <w:b/>
          </w:rPr>
          <m:t>const</m:t>
        </m:r>
        <w:proofErr w:type="spellEnd"/>
        <m:r>
          <m:rPr>
            <m:nor/>
          </m:rPr>
          <w:rPr>
            <w:rFonts w:ascii="Consolas" w:hAnsi="Consolas"/>
          </w:rPr>
          <m:t>)</m:t>
        </m:r>
      </m:oMath>
    </w:p>
    <w:p w:rsidR="004B7E84" w:rsidRPr="004B7E84" w:rsidRDefault="004B7E84" w:rsidP="000970F6">
      <w:pPr>
        <w:pStyle w:val="ListParagraph"/>
        <w:numPr>
          <w:ilvl w:val="0"/>
          <w:numId w:val="8"/>
        </w:numPr>
      </w:pPr>
      <w:r>
        <w:t>variables</w:t>
      </w:r>
      <w:r w:rsidRPr="004B7E84">
        <w:t xml:space="preserve"> </w:t>
      </w:r>
      <m:oMath>
        <m:r>
          <m:rPr>
            <m:nor/>
          </m:rPr>
          <w:rPr>
            <w:rFonts w:ascii="Consolas" w:hAnsi="Consolas"/>
          </w:rPr>
          <m:t>(</m:t>
        </m:r>
        <w:proofErr w:type="spellStart"/>
        <m:r>
          <m:rPr>
            <m:nor/>
          </m:rPr>
          <w:rPr>
            <w:rFonts w:ascii="Consolas" w:hAnsi="Consolas"/>
            <w:b/>
          </w:rPr>
          <m:t>var</m:t>
        </m:r>
        <w:proofErr w:type="spellEnd"/>
        <m:r>
          <m:rPr>
            <m:nor/>
          </m:rPr>
          <w:rPr>
            <w:rFonts w:ascii="Consolas" w:hAnsi="Consolas"/>
          </w:rPr>
          <m:t>)</m:t>
        </m:r>
      </m:oMath>
    </w:p>
    <w:p w:rsidR="004B7E84" w:rsidRPr="004B7E84" w:rsidRDefault="004B7E84" w:rsidP="000970F6">
      <w:pPr>
        <w:pStyle w:val="ListParagraph"/>
        <w:numPr>
          <w:ilvl w:val="0"/>
          <w:numId w:val="8"/>
        </w:numPr>
      </w:pPr>
      <w:r>
        <w:rPr>
          <w:rFonts w:eastAsiaTheme="minorEastAsia"/>
        </w:rPr>
        <w:t xml:space="preserve">procedures </w:t>
      </w:r>
      <m:oMath>
        <m:r>
          <m:rPr>
            <m:nor/>
          </m:rPr>
          <w:rPr>
            <w:rFonts w:ascii="Consolas" w:hAnsi="Consolas"/>
          </w:rPr>
          <m:t>(</m:t>
        </m:r>
        <m:r>
          <m:rPr>
            <m:nor/>
          </m:rPr>
          <w:rPr>
            <w:rFonts w:ascii="Consolas" w:hAnsi="Consolas"/>
            <w:b/>
          </w:rPr>
          <m:t>procedure</m:t>
        </m:r>
        <m:r>
          <m:rPr>
            <m:nor/>
          </m:rPr>
          <w:rPr>
            <w:rFonts w:ascii="Consolas" w:hAnsi="Consolas"/>
          </w:rPr>
          <m:t>)</m:t>
        </m:r>
      </m:oMath>
    </w:p>
    <w:p w:rsidR="001F2528" w:rsidRDefault="00C23617" w:rsidP="000970F6">
      <w:pPr>
        <w:rPr>
          <w:rFonts w:eastAsiaTheme="minorEastAsia"/>
        </w:rPr>
      </w:pPr>
      <w:r>
        <w:t xml:space="preserve">An identifier is used to refer to specific instances of each datatype. Identifiers must be no more than 11 characters in length, must begin with a character, may contain uppercase and lowercase letters and numbers and must not be any of the reserved keywords listed in Appendix </w:t>
      </w:r>
      <w:r w:rsidR="000004A2">
        <w:t>B</w:t>
      </w:r>
      <w:r>
        <w:t>.</w:t>
      </w:r>
      <w:r>
        <w:rPr>
          <w:rFonts w:eastAsiaTheme="minorEastAsia"/>
        </w:rPr>
        <w:t xml:space="preserve"> </w:t>
      </w:r>
    </w:p>
    <w:p w:rsidR="005E07F6" w:rsidRDefault="005E07F6" w:rsidP="000970F6">
      <w:r>
        <w:lastRenderedPageBreak/>
        <w:t>Several identifiers may be defined</w:t>
      </w:r>
      <w:r w:rsidR="005D6852">
        <w:t xml:space="preserve"> at a time</w:t>
      </w:r>
      <w:r>
        <w:t>.</w:t>
      </w:r>
      <w:r w:rsidR="005D6852">
        <w:t xml:space="preserve"> It is important to</w:t>
      </w:r>
      <w:r>
        <w:t xml:space="preserve"> </w:t>
      </w:r>
      <w:r w:rsidR="005D6852">
        <w:t>n</w:t>
      </w:r>
      <w:r>
        <w:t xml:space="preserve">ote that declarations are order dependent; constants must always be defined before variable and variables must always be declared before procedures. </w:t>
      </w:r>
    </w:p>
    <w:p w:rsidR="00B805C1" w:rsidRDefault="001F2528" w:rsidP="000970F6">
      <w:r>
        <w:t>Additionally, positive and negative number literals are permitted but must be fewer than 5 digits in length.</w:t>
      </w:r>
      <w:r w:rsidR="00695260">
        <w:t xml:space="preserve"> As previously stated, real numbers are not supported in PL\0. Therefore, all constants and variables are integer types.</w:t>
      </w:r>
    </w:p>
    <w:p w:rsidR="001F2528" w:rsidRDefault="001F2528" w:rsidP="000970F6">
      <w:pPr>
        <w:pStyle w:val="Heading1"/>
        <w:numPr>
          <w:ilvl w:val="0"/>
          <w:numId w:val="0"/>
        </w:numPr>
        <w:ind w:left="720" w:hanging="720"/>
      </w:pPr>
      <w:r>
        <w:t>1.1.1 Constants</w:t>
      </w:r>
    </w:p>
    <w:p w:rsidR="002A18D9" w:rsidRDefault="00695260" w:rsidP="004E76C2">
      <w:r w:rsidRPr="00207B60">
        <w:rPr>
          <w:b/>
          <w:i/>
        </w:rPr>
        <w:t>Constants</w:t>
      </w:r>
      <w:r w:rsidRPr="00695260">
        <w:t xml:space="preserve"> are defined at the beginning of each block</w:t>
      </w:r>
      <w:r w:rsidR="005E07F6">
        <w:t xml:space="preserve"> with the </w:t>
      </w:r>
      <w:proofErr w:type="spellStart"/>
      <m:oMath>
        <m:r>
          <m:rPr>
            <m:nor/>
          </m:rPr>
          <w:rPr>
            <w:rFonts w:ascii="Consolas" w:hAnsi="Consolas"/>
          </w:rPr>
          <m:t>const</m:t>
        </m:r>
      </m:oMath>
      <w:proofErr w:type="spellEnd"/>
      <w:r w:rsidR="005E07F6">
        <w:rPr>
          <w:rFonts w:eastAsiaTheme="minorEastAsia"/>
        </w:rPr>
        <w:t xml:space="preserve"> keyword followed by the identifiers and their definitions</w:t>
      </w:r>
      <w:r w:rsidRPr="00695260">
        <w:t>.</w:t>
      </w:r>
      <w:r w:rsidR="005E07F6">
        <w:t xml:space="preserve"> </w:t>
      </w:r>
      <w:r w:rsidR="005D6852">
        <w:t>As stated previously, m</w:t>
      </w:r>
      <w:r w:rsidR="005E07F6">
        <w:t xml:space="preserve">ultiple constants may be defined at a time; however, only one </w:t>
      </w:r>
      <w:proofErr w:type="spellStart"/>
      <m:oMath>
        <m:r>
          <m:rPr>
            <m:nor/>
          </m:rPr>
          <w:rPr>
            <w:rFonts w:ascii="Consolas" w:hAnsi="Consolas"/>
          </w:rPr>
          <m:t>const</m:t>
        </m:r>
      </m:oMath>
      <w:proofErr w:type="spellEnd"/>
      <w:r w:rsidR="005E07F6">
        <w:t xml:space="preserve"> keyword may be used in each block.</w:t>
      </w:r>
      <w:r w:rsidR="005D6852">
        <w:t xml:space="preserve"> Each identifier is separated by a comma and the list is terminated with a semicolon. Below is an example of defining constants:</w:t>
      </w:r>
    </w:p>
    <w:p w:rsidR="002A18D9" w:rsidRPr="002A18D9" w:rsidRDefault="005D6852" w:rsidP="002A18D9">
      <w:pPr>
        <w:ind w:left="720"/>
        <w:rPr>
          <w:rFonts w:eastAsiaTheme="minorEastAsia"/>
        </w:rPr>
      </w:pPr>
      <w:proofErr w:type="spellStart"/>
      <m:oMathPara>
        <m:oMathParaPr>
          <m:jc m:val="left"/>
        </m:oMathParaPr>
        <m:oMath>
          <m:r>
            <m:rPr>
              <m:nor/>
            </m:rPr>
            <w:rPr>
              <w:rFonts w:ascii="Consolas" w:hAnsi="Consolas"/>
            </w:rPr>
            <m:t>const</m:t>
          </m:r>
          <w:proofErr w:type="spellEnd"/>
          <m:r>
            <m:rPr>
              <m:nor/>
            </m:rPr>
            <w:rPr>
              <w:rFonts w:ascii="Consolas" w:hAnsi="Consolas"/>
            </w:rPr>
            <m:t xml:space="preserve"> ZERO = 0, FOO = 1</m:t>
          </m:r>
        </m:oMath>
      </m:oMathPara>
    </w:p>
    <w:p w:rsidR="00364CAE" w:rsidRDefault="00364CAE" w:rsidP="000970F6">
      <w:r>
        <w:t xml:space="preserve">Constants may be used throughout the program and will be treated as their defined values. For example, the expression </w:t>
      </w:r>
      <m:oMath>
        <m:r>
          <m:rPr>
            <m:nor/>
          </m:rPr>
          <w:rPr>
            <w:rFonts w:ascii="Consolas" w:hAnsi="Consolas"/>
          </w:rPr>
          <m:t>FOO + ZERO</m:t>
        </m:r>
      </m:oMath>
      <w:r>
        <w:t xml:space="preserve"> is equivalent to entering </w:t>
      </w:r>
      <m:oMath>
        <m:r>
          <m:rPr>
            <m:nor/>
          </m:rPr>
          <w:rPr>
            <w:rFonts w:ascii="Cambria Math" w:hAnsi="Consolas"/>
          </w:rPr>
          <m:t>1</m:t>
        </m:r>
        <m:r>
          <m:rPr>
            <m:nor/>
          </m:rPr>
          <w:rPr>
            <w:rFonts w:ascii="Consolas" w:hAnsi="Consolas"/>
          </w:rPr>
          <m:t xml:space="preserve"> + 0</m:t>
        </m:r>
      </m:oMath>
      <w:r>
        <w:t>.</w:t>
      </w:r>
    </w:p>
    <w:p w:rsidR="009D255A" w:rsidRDefault="00364CAE" w:rsidP="000970F6">
      <w:r>
        <w:t>Note that constants are immutable. This means that once they are defined, they are unable to be assigned different values</w:t>
      </w:r>
      <w:r w:rsidR="00207B60">
        <w:t xml:space="preserve"> during execution</w:t>
      </w:r>
      <w:r>
        <w:t>.</w:t>
      </w:r>
      <w:r w:rsidR="00335023">
        <w:t xml:space="preserve"> Constants </w:t>
      </w:r>
      <w:r w:rsidR="00335023" w:rsidRPr="00335023">
        <w:rPr>
          <w:i/>
        </w:rPr>
        <w:t>must</w:t>
      </w:r>
      <w:r w:rsidR="00335023">
        <w:t xml:space="preserve"> be defined during declaration.</w:t>
      </w:r>
    </w:p>
    <w:p w:rsidR="001F2528" w:rsidRDefault="00364CAE" w:rsidP="000970F6">
      <w:pPr>
        <w:pStyle w:val="Heading1"/>
        <w:numPr>
          <w:ilvl w:val="0"/>
          <w:numId w:val="0"/>
        </w:numPr>
        <w:ind w:left="720" w:hanging="720"/>
      </w:pPr>
      <w:r>
        <w:t>1.1.2 Variables</w:t>
      </w:r>
    </w:p>
    <w:p w:rsidR="00D96DB0" w:rsidRDefault="003231EA" w:rsidP="000970F6">
      <w:pPr>
        <w:rPr>
          <w:rFonts w:eastAsiaTheme="minorEastAsia"/>
        </w:rPr>
      </w:pPr>
      <w:r>
        <w:t xml:space="preserve">Conversely, </w:t>
      </w:r>
      <w:r w:rsidRPr="00207B60">
        <w:rPr>
          <w:b/>
          <w:i/>
        </w:rPr>
        <w:t>variable</w:t>
      </w:r>
      <w:r w:rsidR="00207B60">
        <w:rPr>
          <w:b/>
          <w:i/>
        </w:rPr>
        <w:t>s</w:t>
      </w:r>
      <w:r w:rsidR="00207B60">
        <w:t>, are mutable and allow to be assigned values during the program’s execution. However, variables are unable to be assigned values at declaration.</w:t>
      </w:r>
      <w:r w:rsidR="00D96DB0">
        <w:t xml:space="preserve">  Like constants, multiple variables may be defined at a time where only one keyword </w:t>
      </w:r>
      <w:proofErr w:type="spellStart"/>
      <m:oMath>
        <m:r>
          <m:rPr>
            <m:nor/>
          </m:rPr>
          <w:rPr>
            <w:rFonts w:ascii="Consolas" w:hAnsi="Consolas"/>
          </w:rPr>
          <m:t>var</m:t>
        </m:r>
      </m:oMath>
      <w:proofErr w:type="spellEnd"/>
      <w:r w:rsidR="000970F6">
        <w:rPr>
          <w:rFonts w:eastAsiaTheme="minorEastAsia"/>
        </w:rPr>
        <w:t xml:space="preserve"> is used.</w:t>
      </w:r>
    </w:p>
    <w:p w:rsidR="002A18D9" w:rsidRPr="002A18D9" w:rsidRDefault="00D96DB0" w:rsidP="004E76C2">
      <w:pPr>
        <w:pStyle w:val="NoSpacing"/>
        <w:ind w:left="720"/>
        <w:jc w:val="center"/>
        <w:rPr>
          <w:rFonts w:eastAsiaTheme="minorEastAsia"/>
        </w:rPr>
      </w:pPr>
      <w:proofErr w:type="spellStart"/>
      <m:oMathPara>
        <m:oMathParaPr>
          <m:jc m:val="left"/>
        </m:oMathParaPr>
        <m:oMath>
          <m:r>
            <m:rPr>
              <m:nor/>
            </m:rPr>
            <m:t>var</m:t>
          </m:r>
          <w:proofErr w:type="spellEnd"/>
          <m:r>
            <m:rPr>
              <m:nor/>
            </m:rPr>
            <m:t xml:space="preserve"> x, y, z</m:t>
          </m:r>
        </m:oMath>
      </m:oMathPara>
    </w:p>
    <w:p w:rsidR="00207B60" w:rsidRDefault="00D96DB0" w:rsidP="000970F6">
      <w:r>
        <w:t xml:space="preserve">Variables are assigned using the “becomes” </w:t>
      </w:r>
      <w:proofErr w:type="gramStart"/>
      <w:r>
        <w:t xml:space="preserve">operator </w:t>
      </w:r>
      <m:oMath>
        <m:r>
          <m:rPr>
            <m:nor/>
          </m:rPr>
          <w:rPr>
            <w:rFonts w:ascii="Consolas" w:hAnsi="Consolas"/>
          </w:rPr>
          <m:t>:</m:t>
        </m:r>
        <w:proofErr w:type="gramEnd"/>
        <m:r>
          <m:rPr>
            <m:nor/>
          </m:rPr>
          <w:rPr>
            <w:rFonts w:ascii="Consolas" w:hAnsi="Consolas"/>
          </w:rPr>
          <m:t>=</m:t>
        </m:r>
      </m:oMath>
      <w:r>
        <w:t xml:space="preserve"> followed by a number literal (as shown in Figure 1) or followed by another variable or constant. </w:t>
      </w:r>
      <w:proofErr w:type="gramStart"/>
      <w:r w:rsidR="00C66900">
        <w:t>All of</w:t>
      </w:r>
      <w:proofErr w:type="gramEnd"/>
      <w:r w:rsidR="00C66900">
        <w:t xml:space="preserve"> the above may be used in the same assignment. </w:t>
      </w:r>
      <w:r>
        <w:t>Below is an expression that demonstrates this characteristic.</w:t>
      </w:r>
    </w:p>
    <w:p w:rsidR="00207B60" w:rsidRPr="004E76C2" w:rsidRDefault="00D96DB0" w:rsidP="004E76C2">
      <w:pPr>
        <w:pStyle w:val="NoSpacing"/>
        <w:ind w:left="720"/>
        <w:jc w:val="center"/>
        <w:rPr>
          <w:rFonts w:eastAsiaTheme="minorEastAsia"/>
        </w:rPr>
      </w:pPr>
      <m:oMathPara>
        <m:oMathParaPr>
          <m:jc m:val="left"/>
        </m:oMathParaPr>
        <m:oMath>
          <m:r>
            <m:rPr>
              <m:nor/>
            </m:rPr>
            <m:t>x := ZERO</m:t>
          </m:r>
          <m:r>
            <m:rPr>
              <m:nor/>
            </m:rPr>
            <m:t xml:space="preserve"> + y </m:t>
          </m:r>
          <m:r>
            <m:rPr>
              <m:nor/>
            </m:rPr>
            <m:t>*</m:t>
          </m:r>
          <m:r>
            <m:rPr>
              <m:nor/>
            </m:rPr>
            <m:t xml:space="preserve"> </m:t>
          </m:r>
          <m:r>
            <m:rPr>
              <m:nor/>
            </m:rPr>
            <m:t>1</m:t>
          </m:r>
        </m:oMath>
      </m:oMathPara>
    </w:p>
    <w:p w:rsidR="000970F6" w:rsidRDefault="000970F6" w:rsidP="000970F6">
      <w:pPr>
        <w:pStyle w:val="NoSpacing"/>
      </w:pPr>
    </w:p>
    <w:p w:rsidR="00D96DB0" w:rsidRDefault="00D96DB0" w:rsidP="000970F6">
      <w:pPr>
        <w:pStyle w:val="Heading1"/>
        <w:numPr>
          <w:ilvl w:val="0"/>
          <w:numId w:val="0"/>
        </w:numPr>
        <w:ind w:left="720" w:hanging="720"/>
      </w:pPr>
      <w:r>
        <w:lastRenderedPageBreak/>
        <w:t>1.1.3 Procedures</w:t>
      </w:r>
    </w:p>
    <w:p w:rsidR="003B30EF" w:rsidRDefault="00D96DB0" w:rsidP="000970F6">
      <w:r w:rsidRPr="00D96DB0">
        <w:rPr>
          <w:b/>
          <w:i/>
        </w:rPr>
        <w:t>Procedures</w:t>
      </w:r>
      <w:r>
        <w:t xml:space="preserve"> are sub</w:t>
      </w:r>
      <w:r w:rsidR="00754633">
        <w:t>routines called by the main program. They act as sub programs that have the same capabilities as the main program. They are defined at the beginning of the program after variables</w:t>
      </w:r>
      <w:r w:rsidR="00C370D5">
        <w:t xml:space="preserve"> and are terminated with a semicolon</w:t>
      </w:r>
      <w:r w:rsidR="003B30EF">
        <w:t>.</w:t>
      </w:r>
    </w:p>
    <w:p w:rsidR="00D96DB0" w:rsidRDefault="00754633" w:rsidP="000970F6">
      <w:r>
        <w:t>Unlike variables and constants, procedures are defined on</w:t>
      </w:r>
      <w:r w:rsidR="009D255A">
        <w:t>e at a time as shown in Figure 1</w:t>
      </w:r>
      <w:r>
        <w:t>.</w:t>
      </w:r>
      <w:r w:rsidR="00C03EA5">
        <w:t xml:space="preserve"> Note that</w:t>
      </w:r>
      <w:r w:rsidR="00C510C3">
        <w:t xml:space="preserve"> the last statement</w:t>
      </w:r>
      <w:r w:rsidR="00C03EA5">
        <w:rPr>
          <w:rFonts w:eastAsiaTheme="minorEastAsia"/>
        </w:rPr>
        <w:t xml:space="preserve"> in</w:t>
      </w:r>
      <w:r w:rsidR="00C03EA5">
        <w:t xml:space="preserve"> procedures </w:t>
      </w:r>
      <w:r w:rsidR="00C510C3">
        <w:t xml:space="preserve">are </w:t>
      </w:r>
      <w:r w:rsidR="00931FB9">
        <w:t>required to be terminated with a</w:t>
      </w:r>
      <w:r w:rsidR="00C510C3">
        <w:t xml:space="preserve"> semicolon</w:t>
      </w:r>
      <w:r w:rsidR="00C03EA5">
        <w:t>.</w:t>
      </w:r>
    </w:p>
    <w:p w:rsidR="00754633" w:rsidRPr="00D96DB0" w:rsidRDefault="00754633" w:rsidP="000970F6"/>
    <w:p w:rsidR="00207B60" w:rsidRDefault="00BA190B" w:rsidP="000970F6">
      <w:r>
        <w:rPr>
          <w:noProof/>
        </w:rPr>
        <mc:AlternateContent>
          <mc:Choice Requires="wps">
            <w:drawing>
              <wp:anchor distT="0" distB="0" distL="114300" distR="114300" simplePos="0" relativeHeight="251679744" behindDoc="0" locked="0" layoutInCell="1" allowOverlap="1" wp14:anchorId="4356D524" wp14:editId="753BA41C">
                <wp:simplePos x="0" y="0"/>
                <wp:positionH relativeFrom="column">
                  <wp:posOffset>1028700</wp:posOffset>
                </wp:positionH>
                <wp:positionV relativeFrom="paragraph">
                  <wp:posOffset>2386330</wp:posOffset>
                </wp:positionV>
                <wp:extent cx="3859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wps:spPr>
                      <wps:txbx>
                        <w:txbxContent>
                          <w:p w:rsidR="006467BE" w:rsidRPr="00DE2A28" w:rsidRDefault="006467BE" w:rsidP="00BA190B">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6D524" id="Text Box 1" o:spid="_x0000_s1027" type="#_x0000_t202" style="position:absolute;margin-left:81pt;margin-top:187.9pt;width:303.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85KwIAAGQEAAAOAAAAZHJzL2Uyb0RvYy54bWysVE1vGjEQvVfqf7B8LwtBRCliiSgRVSWU&#10;RIIqZ+P1spZsjzs27NJf3/F+kDTtqerFzM48j/3eG7O4b6xhZ4VBg8v5ZDTmTDkJhXbHnH/fbz7d&#10;cRaicIUw4FTOLyrw++XHD4vaz9UNVGAKhYyauDCvfc6rGP08y4KslBVhBF45KpaAVkT6xGNWoKip&#10;uzXZzXh8m9WAhUeQKgTKPnRFvmz7l6WS8aksg4rM5JzuFtsV2/WQ1my5EPMjCl9p2V9D/MMtrNCO&#10;Dr22ehBRsBPqP1pZLREClHEkwWZQllqqlgOxmYzfsdlVwquWC4kT/FWm8P/aysfzMzJdkHecOWHJ&#10;or1qIvsCDZskdWof5gTaeYLFhtIJ2ecDJRPppkSbfokOozrpfLlqm5pJSk7vZp9nUypJqt1OZ6lH&#10;9rrVY4hfFViWgpwjGdfqKc7bEDvoAEknBTC62Ghj0kcqrA2ysyCT60pH1Tf/DWVcwjpIu7qGKZMl&#10;fh2PFMXm0PRq9BwPUFyIOkI3OsHLjabztiLEZ4E0K0SJ5j8+0VIaqHMOfcRZBfjzb/mEJwupyllN&#10;s5fz8OMkUHFmvjkyNw3qEOAQHIbAnewaiCkZRrdpQ9qA0QxhiWBf6Fms0ilUEk7SWTmPQ7iO3Qug&#10;ZyXVatWCaBy9iFu38zK1HnTdNy8Cfe9KJDMfYZhKMX9nTodt7fGrUySlW+eSrp2Kvdw0yq33/bNL&#10;b+Xtd4t6/XNY/gIAAP//AwBQSwMEFAAGAAgAAAAhACfjmrfhAAAACwEAAA8AAABkcnMvZG93bnJl&#10;di54bWxMjzFPwzAQhXck/oN1SCyIOrQlpSFOVVUw0KUidGFz42sciM9R7LTh33OwwHbv7und+/LV&#10;6Fpxwj40nhTcTRIQSJU3DdUK9m/Ptw8gQtRkdOsJFXxhgFVxeZHrzPgzveKpjLXgEAqZVmBj7DIp&#10;Q2XR6TDxHRLfjr53OrLsa2l6feZw18ppkqTS6Yb4g9UdbixWn+XgFOzm7zt7Mxyftuv5rH/ZD5v0&#10;oy6Vur4a148gIo7xzww/9bk6FNzp4AcyQbSs0ymzRAWzxT0zsGORLnk4/G6WIItc/mcovgEAAP//&#10;AwBQSwECLQAUAAYACAAAACEAtoM4kv4AAADhAQAAEwAAAAAAAAAAAAAAAAAAAAAAW0NvbnRlbnRf&#10;VHlwZXNdLnhtbFBLAQItABQABgAIAAAAIQA4/SH/1gAAAJQBAAALAAAAAAAAAAAAAAAAAC8BAABf&#10;cmVscy8ucmVsc1BLAQItABQABgAIAAAAIQAYwu85KwIAAGQEAAAOAAAAAAAAAAAAAAAAAC4CAABk&#10;cnMvZTJvRG9jLnhtbFBLAQItABQABgAIAAAAIQAn45q34QAAAAsBAAAPAAAAAAAAAAAAAAAAAIUE&#10;AABkcnMvZG93bnJldi54bWxQSwUGAAAAAAQABADzAAAAkwUAAAAA&#10;" stroked="f">
                <v:textbox style="mso-fit-shape-to-text:t" inset="0,0,0,0">
                  <w:txbxContent>
                    <w:p w:rsidR="006467BE" w:rsidRPr="00DE2A28" w:rsidRDefault="006467BE" w:rsidP="00BA190B">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1</w:t>
                      </w:r>
                      <w:r>
                        <w:fldChar w:fldCharType="end"/>
                      </w:r>
                    </w:p>
                  </w:txbxContent>
                </v:textbox>
                <w10:wrap type="square"/>
              </v:shape>
            </w:pict>
          </mc:Fallback>
        </mc:AlternateContent>
      </w:r>
      <w:r w:rsidR="009D255A" w:rsidRPr="001369CE">
        <w:rPr>
          <w:rFonts w:eastAsiaTheme="minorEastAsia"/>
          <w:noProof/>
        </w:rPr>
        <mc:AlternateContent>
          <mc:Choice Requires="wps">
            <w:drawing>
              <wp:anchor distT="45720" distB="45720" distL="114300" distR="114300" simplePos="0" relativeHeight="251665408" behindDoc="0" locked="0" layoutInCell="1" allowOverlap="1" wp14:anchorId="3AD3A2C1" wp14:editId="641786C6">
                <wp:simplePos x="0" y="0"/>
                <wp:positionH relativeFrom="margin">
                  <wp:align>center</wp:align>
                </wp:positionH>
                <wp:positionV relativeFrom="paragraph">
                  <wp:posOffset>5080</wp:posOffset>
                </wp:positionV>
                <wp:extent cx="3859530" cy="2324100"/>
                <wp:effectExtent l="0" t="0" r="2667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530" cy="2324100"/>
                        </a:xfrm>
                        <a:prstGeom prst="rect">
                          <a:avLst/>
                        </a:prstGeom>
                        <a:solidFill>
                          <a:srgbClr val="FFFFFF"/>
                        </a:solidFill>
                        <a:ln w="9525">
                          <a:solidFill>
                            <a:srgbClr val="000000"/>
                          </a:solidFill>
                          <a:miter lim="800000"/>
                          <a:headEnd/>
                          <a:tailEnd/>
                        </a:ln>
                      </wps:spPr>
                      <wps:txbx>
                        <w:txbxContent>
                          <w:p w:rsidR="006467BE" w:rsidRPr="007A0739" w:rsidRDefault="006467BE" w:rsidP="000970F6">
                            <w:pPr>
                              <w:pStyle w:val="NoSpacing"/>
                            </w:pPr>
                            <w:r>
                              <w:t>procedure foo;</w:t>
                            </w:r>
                            <w:r>
                              <w:br/>
                            </w:r>
                            <w:r>
                              <w:tab/>
                            </w:r>
                            <w:proofErr w:type="spellStart"/>
                            <w:r>
                              <w:t>var</w:t>
                            </w:r>
                            <w:proofErr w:type="spellEnd"/>
                            <w:r>
                              <w:t xml:space="preserve"> x;</w:t>
                            </w:r>
                            <w:r>
                              <w:br/>
                            </w:r>
                            <w:r>
                              <w:tab/>
                              <w:t>begin</w:t>
                            </w:r>
                            <w:r>
                              <w:br/>
                            </w:r>
                            <w:r>
                              <w:tab/>
                            </w:r>
                            <w:r>
                              <w:tab/>
                            </w:r>
                            <w:proofErr w:type="gramStart"/>
                            <w:r>
                              <w:t>x :</w:t>
                            </w:r>
                            <w:proofErr w:type="gramEnd"/>
                            <w:r>
                              <w:t>= 15;</w:t>
                            </w:r>
                            <w:r>
                              <w:br/>
                            </w:r>
                            <w:r>
                              <w:tab/>
                            </w:r>
                            <w:r>
                              <w:tab/>
                              <w:t>write x</w:t>
                            </w:r>
                            <w:r>
                              <w:br/>
                            </w:r>
                            <w:r>
                              <w:tab/>
                              <w:t>end;</w:t>
                            </w:r>
                            <w:r>
                              <w:br/>
                            </w:r>
                            <w:r>
                              <w:br/>
                              <w:t>procedure bar;</w:t>
                            </w:r>
                            <w:r>
                              <w:br/>
                            </w:r>
                            <w:r>
                              <w:tab/>
                            </w:r>
                            <w:proofErr w:type="spellStart"/>
                            <w:r>
                              <w:t>var</w:t>
                            </w:r>
                            <w:proofErr w:type="spellEnd"/>
                            <w:r>
                              <w:t xml:space="preserve"> y; </w:t>
                            </w:r>
                            <w:r>
                              <w:br/>
                            </w:r>
                            <w:r>
                              <w:tab/>
                            </w:r>
                            <w:r>
                              <w:tab/>
                              <w:t>y := 42;</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3A2C1" id="_x0000_s1028" type="#_x0000_t202" style="position:absolute;margin-left:0;margin-top:.4pt;width:303.9pt;height:18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ZHJgIAAEwEAAAOAAAAZHJzL2Uyb0RvYy54bWysVNtu2zAMfR+wfxD0vthxki4x4hRdugwD&#10;ugvQ7gNkWY6FSaImKbG7ry8lp1nQbS/D/CCIInVEnkN6fT1oRY7CeQmmotNJTokwHBpp9hX99rB7&#10;s6TEB2YapsCIij4KT683r1+te1uKAjpQjXAEQYwve1vRLgRbZpnnndDMT8AKg84WnGYBTbfPGsd6&#10;RNcqK/L8KuvBNdYBF97j6e3opJuE37aChy9t60UgqqKYW0irS2sd12yzZuXeMdtJfkqD/UMWmkmD&#10;j56hbllg5ODkb1Bacgce2jDhoDNoW8lFqgGrmeYvqrnvmBWpFiTH2zNN/v/B8s/Hr47IpqJXlBim&#10;UaIHMQTyDgZSRHZ660sMurcYFgY8RpVTpd7eAf/uiYFtx8xe3DgHfSdYg9lN483s4uqI4yNI3X+C&#10;Bp9hhwAJaGidjtQhGQTRUaXHszIxFY6Hs+VitZihi6OvmBXzaZ60y1j5fN06Hz4I0CRuKupQ+gTP&#10;jnc+xHRY+RwSX/OgZLOTSiXD7eutcuTIsE126UsVvAhThvQVXS2KxcjAXyHy9P0JQsuA/a6krujy&#10;HMTKyNt706RuDEyqcY8pK3MiMnI3shiGekiKnfWpoXlEZh2M7Y3jiJsO3E9KemztivofB+YEJeqj&#10;QXVW0/k8zkIy5ou3BRru0lNfepjhCFXRQMm43YY0P5E3AzeoYisTv1HuMZNTytiyifbTeMWZuLRT&#10;1K+fwOYJAAD//wMAUEsDBBQABgAIAAAAIQAbw4d22wAAAAUBAAAPAAAAZHJzL2Rvd25yZXYueG1s&#10;TI/BTsMwDIbvSLxDZCQuiKUwlJXSdEJIILjBQHDNGq+tSJySZF15e8wJbrb+X58/1+vZOzFhTEMg&#10;DReLAgRSG+xAnYa31/vzEkTKhqxxgVDDNyZYN8dHtalsONALTpvcCYZQqoyGPuexkjK1PXqTFmFE&#10;4mwXojeZ19hJG82B4d7Jy6JQ0puB+EJvRrzrsf3c7L2G8upx+khPy+f3Vu3cdT5bTQ9fUevTk/n2&#10;BkTGOf+V4Vef1aFhp23Yk03CaeBHMpNAcKaKFQ9bDUulSpBNLf/bNz8AAAD//wMAUEsBAi0AFAAG&#10;AAgAAAAhALaDOJL+AAAA4QEAABMAAAAAAAAAAAAAAAAAAAAAAFtDb250ZW50X1R5cGVzXS54bWxQ&#10;SwECLQAUAAYACAAAACEAOP0h/9YAAACUAQAACwAAAAAAAAAAAAAAAAAvAQAAX3JlbHMvLnJlbHNQ&#10;SwECLQAUAAYACAAAACEAizWWRyYCAABMBAAADgAAAAAAAAAAAAAAAAAuAgAAZHJzL2Uyb0RvYy54&#10;bWxQSwECLQAUAAYACAAAACEAG8OHdtsAAAAFAQAADwAAAAAAAAAAAAAAAACABAAAZHJzL2Rvd25y&#10;ZXYueG1sUEsFBgAAAAAEAAQA8wAAAIgFAAAAAA==&#10;">
                <v:textbox>
                  <w:txbxContent>
                    <w:p w:rsidR="006467BE" w:rsidRPr="007A0739" w:rsidRDefault="006467BE" w:rsidP="000970F6">
                      <w:pPr>
                        <w:pStyle w:val="NoSpacing"/>
                      </w:pPr>
                      <w:r>
                        <w:t>procedure foo;</w:t>
                      </w:r>
                      <w:r>
                        <w:br/>
                      </w:r>
                      <w:r>
                        <w:tab/>
                      </w:r>
                      <w:proofErr w:type="spellStart"/>
                      <w:r>
                        <w:t>var</w:t>
                      </w:r>
                      <w:proofErr w:type="spellEnd"/>
                      <w:r>
                        <w:t xml:space="preserve"> x;</w:t>
                      </w:r>
                      <w:r>
                        <w:br/>
                      </w:r>
                      <w:r>
                        <w:tab/>
                        <w:t>begin</w:t>
                      </w:r>
                      <w:r>
                        <w:br/>
                      </w:r>
                      <w:r>
                        <w:tab/>
                      </w:r>
                      <w:r>
                        <w:tab/>
                      </w:r>
                      <w:proofErr w:type="gramStart"/>
                      <w:r>
                        <w:t>x :</w:t>
                      </w:r>
                      <w:proofErr w:type="gramEnd"/>
                      <w:r>
                        <w:t>= 15;</w:t>
                      </w:r>
                      <w:r>
                        <w:br/>
                      </w:r>
                      <w:r>
                        <w:tab/>
                      </w:r>
                      <w:r>
                        <w:tab/>
                        <w:t>write x</w:t>
                      </w:r>
                      <w:r>
                        <w:br/>
                      </w:r>
                      <w:r>
                        <w:tab/>
                        <w:t>end;</w:t>
                      </w:r>
                      <w:r>
                        <w:br/>
                      </w:r>
                      <w:r>
                        <w:br/>
                        <w:t>procedure bar;</w:t>
                      </w:r>
                      <w:r>
                        <w:br/>
                      </w:r>
                      <w:r>
                        <w:tab/>
                      </w:r>
                      <w:proofErr w:type="spellStart"/>
                      <w:r>
                        <w:t>var</w:t>
                      </w:r>
                      <w:proofErr w:type="spellEnd"/>
                      <w:r>
                        <w:t xml:space="preserve"> y; </w:t>
                      </w:r>
                      <w:r>
                        <w:br/>
                      </w:r>
                      <w:r>
                        <w:tab/>
                      </w:r>
                      <w:r>
                        <w:tab/>
                        <w:t>y := 42;</w:t>
                      </w:r>
                      <w:r>
                        <w:br/>
                        <w:t>.</w:t>
                      </w:r>
                    </w:p>
                  </w:txbxContent>
                </v:textbox>
                <w10:wrap type="square" anchorx="margin"/>
              </v:shape>
            </w:pict>
          </mc:Fallback>
        </mc:AlternateContent>
      </w:r>
    </w:p>
    <w:p w:rsidR="006A6CD6" w:rsidRDefault="006A6CD6" w:rsidP="000970F6"/>
    <w:p w:rsidR="006A6CD6" w:rsidRDefault="006A6CD6" w:rsidP="000970F6"/>
    <w:p w:rsidR="006A6CD6" w:rsidRDefault="006A6CD6" w:rsidP="000970F6"/>
    <w:p w:rsidR="006A6CD6" w:rsidRDefault="006A6CD6" w:rsidP="000970F6"/>
    <w:p w:rsidR="006A6CD6" w:rsidRDefault="006A6CD6" w:rsidP="000970F6"/>
    <w:p w:rsidR="006A6CD6" w:rsidRDefault="006A6CD6" w:rsidP="000970F6"/>
    <w:p w:rsidR="006A6CD6" w:rsidRDefault="006A6CD6" w:rsidP="000970F6"/>
    <w:p w:rsidR="006A6CD6" w:rsidRDefault="006A6CD6" w:rsidP="000970F6"/>
    <w:p w:rsidR="00C03EA5" w:rsidRDefault="006B4E6D" w:rsidP="000970F6">
      <w:pPr>
        <w:pStyle w:val="Heading1"/>
        <w:numPr>
          <w:ilvl w:val="0"/>
          <w:numId w:val="0"/>
        </w:numPr>
        <w:ind w:left="720" w:hanging="720"/>
      </w:pPr>
      <w:r>
        <w:t>1.2 Statements</w:t>
      </w:r>
    </w:p>
    <w:p w:rsidR="003862C6" w:rsidRDefault="00B75473" w:rsidP="000970F6">
      <w:r>
        <w:t xml:space="preserve">Once a program has defined its declarations, it begins to execute statements. </w:t>
      </w:r>
      <w:r w:rsidRPr="003862C6">
        <w:rPr>
          <w:b/>
          <w:i/>
        </w:rPr>
        <w:t>Statements</w:t>
      </w:r>
      <w:r>
        <w:t xml:space="preserve"> are various commands that </w:t>
      </w:r>
      <w:r w:rsidR="003862C6">
        <w:t>perform different tasks. All statements except for the last statement in a block must terminate with a semicolon.</w:t>
      </w:r>
    </w:p>
    <w:p w:rsidR="00CA1664" w:rsidRPr="00CA1664" w:rsidRDefault="00CA1664" w:rsidP="00CA1664">
      <w:r>
        <w:t xml:space="preserve">A single statement may be made in a program; however, most programs require multiple statements to perform any useful tasks. Multiple statements may be declared at once by using the </w:t>
      </w:r>
      <m:oMath>
        <m:r>
          <m:rPr>
            <m:nor/>
          </m:rPr>
          <w:rPr>
            <w:rFonts w:ascii="Consolas" w:hAnsi="Consolas"/>
          </w:rPr>
          <m:t>begin</m:t>
        </m:r>
      </m:oMath>
      <w:r w:rsidR="00853120">
        <w:t xml:space="preserve"> </w:t>
      </w:r>
      <w:r w:rsidRPr="00853120">
        <w:t xml:space="preserve">and </w:t>
      </w:r>
      <m:oMath>
        <m:r>
          <m:rPr>
            <m:nor/>
          </m:rPr>
          <w:rPr>
            <w:rFonts w:ascii="Consolas" w:hAnsi="Consolas"/>
          </w:rPr>
          <m:t>end</m:t>
        </m:r>
      </m:oMath>
      <w:r w:rsidRPr="00853120">
        <w:t xml:space="preserve"> </w:t>
      </w:r>
      <w:r w:rsidRPr="00CA1664">
        <w:t>keywords</w:t>
      </w:r>
      <w:r w:rsidR="004E3124">
        <w:t xml:space="preserve">. Both types of declarations are </w:t>
      </w:r>
      <w:r w:rsidR="002706F0">
        <w:t>demonstrated in Figure 1</w:t>
      </w:r>
      <w:r w:rsidR="004E3124">
        <w:t xml:space="preserve"> by each procedure.</w:t>
      </w:r>
      <w:r w:rsidR="009933BE">
        <w:t xml:space="preserve"> </w:t>
      </w:r>
    </w:p>
    <w:p w:rsidR="003862C6" w:rsidRDefault="003862C6" w:rsidP="003862C6">
      <w:pPr>
        <w:pStyle w:val="Heading1"/>
        <w:numPr>
          <w:ilvl w:val="0"/>
          <w:numId w:val="0"/>
        </w:numPr>
      </w:pPr>
      <w:r>
        <w:lastRenderedPageBreak/>
        <w:t>1.2.</w:t>
      </w:r>
      <w:r w:rsidR="00CA1664">
        <w:t>2</w:t>
      </w:r>
      <w:r>
        <w:t xml:space="preserve"> Expressions</w:t>
      </w:r>
    </w:p>
    <w:p w:rsidR="003862C6" w:rsidRPr="003862C6" w:rsidRDefault="003862C6" w:rsidP="003862C6">
      <w:r>
        <w:t xml:space="preserve">An </w:t>
      </w:r>
      <w:r w:rsidRPr="003862C6">
        <w:rPr>
          <w:b/>
          <w:i/>
        </w:rPr>
        <w:t>Expression</w:t>
      </w:r>
      <w:r>
        <w:t xml:space="preserve"> </w:t>
      </w:r>
      <w:r w:rsidRPr="003862C6">
        <w:t>is a mathematical phrase that can contain ordinary numbers, variables</w:t>
      </w:r>
      <w:r>
        <w:t>, constants,</w:t>
      </w:r>
      <w:r w:rsidRPr="003862C6">
        <w:t xml:space="preserve"> and operators (</w:t>
      </w:r>
      <w:proofErr w:type="gramStart"/>
      <w:r>
        <w:t xml:space="preserve">+ </w:t>
      </w:r>
      <w:r w:rsidRPr="003862C6">
        <w:t>,</w:t>
      </w:r>
      <w:proofErr w:type="gramEnd"/>
      <w:r>
        <w:t xml:space="preserve"> - </w:t>
      </w:r>
      <w:r w:rsidRPr="003862C6">
        <w:t>,</w:t>
      </w:r>
      <w:r>
        <w:t xml:space="preserve"> *</w:t>
      </w:r>
      <w:r w:rsidRPr="003862C6">
        <w:t xml:space="preserve"> ,</w:t>
      </w:r>
      <w:r>
        <w:t xml:space="preserve"> / </w:t>
      </w:r>
      <w:r w:rsidRPr="003862C6">
        <w:t>).</w:t>
      </w:r>
      <w:r>
        <w:t xml:space="preserve"> Additionally, left and right parenthesis are permitted. Expressions follow the mathematical order of operations.</w:t>
      </w:r>
    </w:p>
    <w:p w:rsidR="00C03EA5" w:rsidRPr="002A18D9" w:rsidRDefault="003862C6" w:rsidP="004E76C2">
      <w:pPr>
        <w:pStyle w:val="NoSpacing"/>
        <w:ind w:left="720"/>
        <w:rPr>
          <w:rFonts w:eastAsiaTheme="minorEastAsia"/>
        </w:rPr>
      </w:pPr>
      <m:oMathPara>
        <m:oMathParaPr>
          <m:jc m:val="left"/>
        </m:oMathParaPr>
        <m:oMath>
          <m:r>
            <m:rPr>
              <m:nor/>
            </m:rPr>
            <m:t>x</m:t>
          </m:r>
          <m:r>
            <m:rPr>
              <m:nor/>
            </m:rPr>
            <w:rPr>
              <w:rFonts w:ascii="Cambria Math"/>
            </w:rPr>
            <m:t xml:space="preserve"> </m:t>
          </m:r>
          <m:r>
            <m:rPr>
              <m:nor/>
            </m:rPr>
            <m:t>:= 3 * (x + 8</m:t>
          </m:r>
          <m:r>
            <m:rPr>
              <m:nor/>
            </m:rPr>
            <m:t>)</m:t>
          </m:r>
        </m:oMath>
      </m:oMathPara>
    </w:p>
    <w:p w:rsidR="00C03EA5" w:rsidRDefault="003862C6" w:rsidP="003862C6">
      <w:pPr>
        <w:pStyle w:val="Heading1"/>
        <w:numPr>
          <w:ilvl w:val="0"/>
          <w:numId w:val="0"/>
        </w:numPr>
      </w:pPr>
      <w:r>
        <w:t xml:space="preserve">1.2.2 </w:t>
      </w:r>
      <w:proofErr w:type="spellStart"/>
      <w:r w:rsidR="00186728">
        <w:t>Input/Output</w:t>
      </w:r>
      <w:proofErr w:type="spellEnd"/>
    </w:p>
    <w:p w:rsidR="00186728" w:rsidRDefault="003C1AC5" w:rsidP="00186728">
      <w:pPr>
        <w:rPr>
          <w:rFonts w:eastAsiaTheme="minorEastAsia"/>
        </w:rPr>
      </w:pPr>
      <w:r>
        <w:t xml:space="preserve">The program requests an input from the user by utilizing the </w:t>
      </w:r>
      <m:oMath>
        <m:r>
          <m:rPr>
            <m:nor/>
          </m:rPr>
          <w:rPr>
            <w:rFonts w:ascii="Consolas" w:hAnsi="Consolas"/>
            <w:b/>
          </w:rPr>
          <m:t>read</m:t>
        </m:r>
      </m:oMath>
      <w:r>
        <w:rPr>
          <w:rFonts w:eastAsiaTheme="minorEastAsia"/>
        </w:rPr>
        <w:t xml:space="preserve"> keyword. </w:t>
      </w:r>
      <m:oMath>
        <m:r>
          <m:rPr>
            <m:nor/>
          </m:rPr>
          <w:rPr>
            <w:rFonts w:ascii="Consolas" w:hAnsi="Consolas"/>
          </w:rPr>
          <m:t>read</m:t>
        </m:r>
      </m:oMath>
      <w:r>
        <w:rPr>
          <w:rFonts w:eastAsiaTheme="minorEastAsia"/>
        </w:rPr>
        <w:t xml:space="preserve"> only accepts integer </w:t>
      </w:r>
      <w:r w:rsidR="004E76C2">
        <w:rPr>
          <w:rFonts w:eastAsiaTheme="minorEastAsia"/>
        </w:rPr>
        <w:t>values and stores the values to a variable (constants and procedure identifiers are not permitted.)</w:t>
      </w:r>
    </w:p>
    <w:p w:rsidR="004E76C2" w:rsidRPr="00026604" w:rsidRDefault="004E76C2" w:rsidP="00026604">
      <w:pPr>
        <w:spacing w:line="259" w:lineRule="auto"/>
        <w:ind w:left="720"/>
        <w:jc w:val="center"/>
        <w:rPr>
          <w:rFonts w:eastAsiaTheme="minorEastAsia"/>
        </w:rPr>
      </w:pPr>
      <m:oMathPara>
        <m:oMathParaPr>
          <m:jc m:val="left"/>
        </m:oMathParaPr>
        <m:oMath>
          <m:r>
            <m:rPr>
              <m:nor/>
            </m:rPr>
            <w:rPr>
              <w:rFonts w:ascii="Consolas" w:hAnsi="Consolas"/>
            </w:rPr>
            <m:t>read</m:t>
          </m:r>
          <m:r>
            <m:rPr>
              <m:nor/>
            </m:rPr>
            <w:rPr>
              <w:rFonts w:ascii="Cambria Math" w:hAnsi="Consolas"/>
            </w:rPr>
            <m:t xml:space="preserve"> </m:t>
          </m:r>
          <m:r>
            <m:rPr>
              <m:nor/>
            </m:rPr>
            <w:rPr>
              <w:rFonts w:ascii="Cambria Math" w:hAnsi="Consolas"/>
            </w:rPr>
            <m:t>x</m:t>
          </m:r>
        </m:oMath>
      </m:oMathPara>
    </w:p>
    <w:p w:rsidR="004E76C2" w:rsidRDefault="00026604" w:rsidP="004E76C2">
      <w:pPr>
        <w:spacing w:line="259" w:lineRule="auto"/>
        <w:rPr>
          <w:rFonts w:eastAsiaTheme="minorEastAsia"/>
        </w:rPr>
      </w:pPr>
      <w:r>
        <w:t xml:space="preserve">This command will halt the program and wait for the user to enter a value. The value is then stored in the variable </w:t>
      </w:r>
      <m:oMath>
        <m:r>
          <m:rPr>
            <m:nor/>
          </m:rPr>
          <w:rPr>
            <w:rFonts w:ascii="Consolas" w:hAnsi="Consolas"/>
          </w:rPr>
          <m:t>x</m:t>
        </m:r>
      </m:oMath>
      <w:r>
        <w:rPr>
          <w:rFonts w:eastAsiaTheme="minorEastAsia"/>
        </w:rPr>
        <w:t>.</w:t>
      </w:r>
    </w:p>
    <w:p w:rsidR="00026604" w:rsidRDefault="00026604" w:rsidP="004E76C2">
      <w:pPr>
        <w:spacing w:line="259" w:lineRule="auto"/>
        <w:rPr>
          <w:rFonts w:eastAsiaTheme="minorEastAsia"/>
        </w:rPr>
      </w:pPr>
      <w:r>
        <w:t xml:space="preserve">The program may output an expression by utilizing the keyword </w:t>
      </w:r>
      <m:oMath>
        <m:r>
          <m:rPr>
            <m:nor/>
          </m:rPr>
          <w:rPr>
            <w:rFonts w:ascii="Consolas" w:hAnsi="Consolas"/>
            <w:b/>
          </w:rPr>
          <m:t>write</m:t>
        </m:r>
      </m:oMath>
      <w:r>
        <w:rPr>
          <w:rFonts w:eastAsiaTheme="minorEastAsia"/>
        </w:rPr>
        <w:t>.</w:t>
      </w:r>
      <w:r w:rsidR="00F878BB">
        <w:rPr>
          <w:rFonts w:eastAsiaTheme="minorEastAsia"/>
        </w:rPr>
        <w:t xml:space="preserve"> </w:t>
      </w:r>
      <m:oMath>
        <m:r>
          <m:rPr>
            <m:nor/>
          </m:rPr>
          <w:rPr>
            <w:rFonts w:ascii="Consolas" w:hAnsi="Consolas"/>
          </w:rPr>
          <m:t>write</m:t>
        </m:r>
      </m:oMath>
      <w:r w:rsidR="00F878BB">
        <w:rPr>
          <w:rFonts w:eastAsiaTheme="minorEastAsia"/>
        </w:rPr>
        <w:t xml:space="preserve"> </w:t>
      </w:r>
      <w:proofErr w:type="gramStart"/>
      <w:r w:rsidR="00F878BB">
        <w:rPr>
          <w:rFonts w:eastAsiaTheme="minorEastAsia"/>
        </w:rPr>
        <w:t>has the ability to</w:t>
      </w:r>
      <w:proofErr w:type="gramEnd"/>
      <w:r w:rsidR="00F878BB">
        <w:rPr>
          <w:rFonts w:eastAsiaTheme="minorEastAsia"/>
        </w:rPr>
        <w:t xml:space="preserve"> output any expression, literal, constant, or variable.</w:t>
      </w:r>
    </w:p>
    <w:p w:rsidR="00795C10" w:rsidRPr="00FD77D8" w:rsidRDefault="00F878BB" w:rsidP="00FD77D8">
      <w:pPr>
        <w:spacing w:line="259" w:lineRule="auto"/>
        <w:ind w:left="720"/>
        <w:rPr>
          <w:rFonts w:eastAsiaTheme="minorEastAsia"/>
        </w:rPr>
      </w:pPr>
      <m:oMathPara>
        <m:oMathParaPr>
          <m:jc m:val="left"/>
        </m:oMathParaPr>
        <m:oMath>
          <m:r>
            <m:rPr>
              <m:nor/>
            </m:rPr>
            <w:rPr>
              <w:rFonts w:ascii="Consolas" w:hAnsi="Consolas"/>
            </w:rPr>
            <m:t>write x</m:t>
          </m:r>
          <m:r>
            <m:rPr>
              <m:nor/>
            </m:rPr>
            <w:rPr>
              <w:rFonts w:ascii="Cambria Math" w:hAnsi="Consolas"/>
            </w:rPr>
            <m:t>;</m:t>
          </m:r>
          <m:r>
            <m:rPr>
              <m:nor/>
            </m:rPr>
            <w:rPr>
              <w:rFonts w:ascii="Cambria Math" w:hAnsi="Consolas"/>
            </w:rPr>
            <w:br/>
          </m:r>
        </m:oMath>
        <m:oMath>
          <m:r>
            <m:rPr>
              <m:nor/>
            </m:rPr>
            <w:rPr>
              <w:rFonts w:ascii="Consolas" w:hAnsi="Consolas"/>
            </w:rPr>
            <m:t>write 18</m:t>
          </m:r>
          <m:r>
            <m:rPr>
              <m:nor/>
            </m:rPr>
            <w:rPr>
              <w:rFonts w:ascii="Cambria Math" w:hAnsi="Consolas"/>
            </w:rPr>
            <m:t>;</m:t>
          </m:r>
          <m:r>
            <m:rPr>
              <m:nor/>
            </m:rPr>
            <w:rPr>
              <w:rFonts w:ascii="Cambria Math" w:hAnsi="Consolas"/>
            </w:rPr>
            <w:br/>
          </m:r>
        </m:oMath>
        <m:oMath>
          <m:r>
            <m:rPr>
              <m:nor/>
            </m:rPr>
            <w:rPr>
              <w:rFonts w:ascii="Consolas" w:hAnsi="Consolas"/>
            </w:rPr>
            <m:t>write x + 18</m:t>
          </m:r>
        </m:oMath>
      </m:oMathPara>
    </w:p>
    <w:p w:rsidR="00F878BB" w:rsidRDefault="00F878BB" w:rsidP="00F878BB">
      <w:pPr>
        <w:pStyle w:val="Heading1"/>
        <w:numPr>
          <w:ilvl w:val="0"/>
          <w:numId w:val="0"/>
        </w:numPr>
      </w:pPr>
      <w:r>
        <w:t>1.2.3 Conditionals</w:t>
      </w:r>
    </w:p>
    <w:p w:rsidR="00F878BB" w:rsidRPr="00F878BB" w:rsidRDefault="00F878BB" w:rsidP="00F878BB">
      <w:r>
        <w:t xml:space="preserve">A </w:t>
      </w:r>
      <w:r w:rsidRPr="00F878BB">
        <w:rPr>
          <w:b/>
          <w:i/>
        </w:rPr>
        <w:t>conditional</w:t>
      </w:r>
      <w:r>
        <w:t xml:space="preserve"> is a statement that instructs the computer to execute a certain block of code or alter certain data if a specific condition has been met. This is achieved by using the keywords </w:t>
      </w:r>
      <m:oMath>
        <m:r>
          <m:rPr>
            <m:nor/>
          </m:rPr>
          <w:rPr>
            <w:rFonts w:ascii="Consolas" w:hAnsi="Consolas"/>
            <w:b/>
          </w:rPr>
          <m:t>if</m:t>
        </m:r>
      </m:oMath>
      <w:r>
        <w:rPr>
          <w:rFonts w:eastAsiaTheme="minorEastAsia"/>
        </w:rPr>
        <w:t xml:space="preserve">, </w:t>
      </w:r>
      <m:oMath>
        <m:r>
          <m:rPr>
            <m:nor/>
          </m:rPr>
          <w:rPr>
            <w:rFonts w:ascii="Consolas" w:hAnsi="Consolas"/>
            <w:b/>
          </w:rPr>
          <m:t>then</m:t>
        </m:r>
      </m:oMath>
      <w:r>
        <w:rPr>
          <w:rFonts w:eastAsiaTheme="minorEastAsia"/>
        </w:rPr>
        <w:t xml:space="preserve">, and </w:t>
      </w:r>
      <m:oMath>
        <m:r>
          <m:rPr>
            <m:nor/>
          </m:rPr>
          <w:rPr>
            <w:rFonts w:ascii="Consolas" w:hAnsi="Consolas"/>
            <w:b/>
          </w:rPr>
          <m:t>else</m:t>
        </m:r>
      </m:oMath>
      <w:r>
        <w:rPr>
          <w:rFonts w:eastAsiaTheme="minorEastAsia"/>
        </w:rPr>
        <w:t>.</w:t>
      </w:r>
      <w:r w:rsidR="00797AD2">
        <w:rPr>
          <w:rFonts w:eastAsiaTheme="minorEastAsia"/>
        </w:rPr>
        <w:t xml:space="preserve"> </w:t>
      </w:r>
    </w:p>
    <w:p w:rsidR="00036089" w:rsidRDefault="00795C10" w:rsidP="000970F6">
      <w:pPr>
        <w:rPr>
          <w:rFonts w:eastAsiaTheme="minorEastAsia"/>
        </w:rPr>
      </w:pPr>
      <w:r>
        <w:t>Conditionals</w:t>
      </w:r>
      <w:r w:rsidR="00036089">
        <w:t xml:space="preserve"> check an expression and determines if is true or not</w:t>
      </w:r>
      <w:r w:rsidR="007F1A61">
        <w:t xml:space="preserve"> by utilizing a relational operator (</w:t>
      </w:r>
      <m:oMath>
        <m:r>
          <m:rPr>
            <m:nor/>
          </m:rPr>
          <w:rPr>
            <w:rFonts w:ascii="Consolas" w:hAnsi="Consolas"/>
          </w:rPr>
          <m:t xml:space="preserve">&lt;, &gt;, </m:t>
        </m:r>
        <m:r>
          <m:rPr>
            <m:nor/>
          </m:rPr>
          <w:rPr>
            <w:rFonts w:ascii="Consolas" w:hAnsi="Consolas"/>
          </w:rPr>
          <m:t>&lt;=</m:t>
        </m:r>
        <m:r>
          <m:rPr>
            <m:nor/>
          </m:rPr>
          <w:rPr>
            <w:rFonts w:ascii="Consolas" w:hAnsi="Consolas"/>
          </w:rPr>
          <m:t xml:space="preserve">, </m:t>
        </m:r>
        <m:r>
          <m:rPr>
            <m:nor/>
          </m:rPr>
          <w:rPr>
            <w:rFonts w:ascii="Consolas" w:hAnsi="Consolas"/>
          </w:rPr>
          <m:t>&gt;=</m:t>
        </m:r>
        <m:r>
          <m:rPr>
            <m:nor/>
          </m:rPr>
          <w:rPr>
            <w:rFonts w:ascii="Consolas" w:hAnsi="Consolas"/>
          </w:rPr>
          <m:t>, =, &lt;&gt;</m:t>
        </m:r>
      </m:oMath>
      <w:r w:rsidR="007F1A61">
        <w:rPr>
          <w:rFonts w:eastAsiaTheme="minorEastAsia"/>
        </w:rPr>
        <w:t>)</w:t>
      </w:r>
      <w:r w:rsidR="00036089">
        <w:t xml:space="preserve">. If it is, then it will execute the following line define by </w:t>
      </w:r>
      <m:oMath>
        <m:r>
          <m:rPr>
            <m:nor/>
          </m:rPr>
          <w:rPr>
            <w:rFonts w:ascii="Consolas" w:hAnsi="Consolas"/>
          </w:rPr>
          <m:t>then</m:t>
        </m:r>
      </m:oMath>
      <w:r>
        <w:rPr>
          <w:rFonts w:eastAsiaTheme="minorEastAsia"/>
        </w:rPr>
        <w:t>, otherwise it will skip that line of code.</w:t>
      </w:r>
    </w:p>
    <w:p w:rsidR="00795C10" w:rsidRDefault="00795C10" w:rsidP="000970F6">
      <w:pPr>
        <w:rPr>
          <w:rFonts w:eastAsiaTheme="minorEastAsia"/>
        </w:rPr>
      </w:pPr>
      <w:r w:rsidRPr="001369CE">
        <w:rPr>
          <w:rFonts w:eastAsiaTheme="minorEastAsia"/>
          <w:noProof/>
        </w:rPr>
        <mc:AlternateContent>
          <mc:Choice Requires="wps">
            <w:drawing>
              <wp:anchor distT="45720" distB="45720" distL="114300" distR="114300" simplePos="0" relativeHeight="251669504" behindDoc="0" locked="0" layoutInCell="1" allowOverlap="1" wp14:anchorId="42FBE353" wp14:editId="544CC603">
                <wp:simplePos x="0" y="0"/>
                <wp:positionH relativeFrom="margin">
                  <wp:posOffset>447675</wp:posOffset>
                </wp:positionH>
                <wp:positionV relativeFrom="paragraph">
                  <wp:posOffset>15240</wp:posOffset>
                </wp:positionV>
                <wp:extent cx="1409700" cy="5334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33400"/>
                        </a:xfrm>
                        <a:prstGeom prst="rect">
                          <a:avLst/>
                        </a:prstGeom>
                        <a:solidFill>
                          <a:srgbClr val="FFFFFF"/>
                        </a:solidFill>
                        <a:ln w="9525">
                          <a:noFill/>
                          <a:miter lim="800000"/>
                          <a:headEnd/>
                          <a:tailEnd/>
                        </a:ln>
                      </wps:spPr>
                      <wps:txbx>
                        <w:txbxContent>
                          <w:p w:rsidR="006467BE" w:rsidRPr="007A0739" w:rsidRDefault="006467BE" w:rsidP="00795C10">
                            <w:pPr>
                              <w:pStyle w:val="NoSpacing"/>
                            </w:pPr>
                            <w:r>
                              <w:t>if x = 3 then</w:t>
                            </w:r>
                            <w:r>
                              <w:br/>
                            </w:r>
                            <w:r>
                              <w:tab/>
                              <w:t>write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BE353" id="_x0000_s1029" type="#_x0000_t202" style="position:absolute;margin-left:35.25pt;margin-top:1.2pt;width:111pt;height: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r2IAIAACIEAAAOAAAAZHJzL2Uyb0RvYy54bWysU9tu2zAMfR+wfxD0vti5rY0Rp+jSZRjQ&#10;XYB2H8DIcixMEj1Jid19/SjZTbPtbZgeBFIkD8lDan3TG81O0nmFtuTTSc6ZtAIrZQ8l//a4e3PN&#10;mQ9gK9BoZcmfpOc3m9ev1l1byBk2qCvpGIFYX3RtyZsQ2iLLvGikAT/BVloy1ugMBFLdIascdIRu&#10;dDbL87dZh65qHQrpPb3eDUa+Sfh1LUX4UtdeBqZLTrWFdLt07+OdbdZQHBy0jRJjGfAPVRhQlpKe&#10;oe4gADs69ReUUcKhxzpMBJoM61oJmXqgbqb5H908NNDK1AuR49szTf7/wYrPp6+Oqarkc84sGBrR&#10;o+wDe4c9m0V2utYX5PTQklvo6ZmmnDr17T2K755Z3DZgD/LWOewaCRVVN42R2UXogOMjyL77hBWl&#10;gWPABNTXzkTqiAxG6DSlp/NkYikiplzkq6ucTIJsy/l8QXJMAcVzdOt8+CDRsCiU3NHkEzqc7n0Y&#10;XJ9dYjKPWlU7pXVS3GG/1Y6dgLZkl86I/pubtqwr+Wo5WyZkizGeoKEwKtAWa2VKfp3HE8OhiGy8&#10;t1WSAyg9yFS0tiM9kZGBm9Dv+3EO5B+p22P1RHw5HJaWPhkJDbqfnHW0sCX3P47gJGf6oyXOV9PF&#10;Im54UhbLqxkp7tKyv7SAFQRV8sDZIG5D+hWxbIu3NJtaJdpeKhlLpkVMxI+fJm76pZ68Xr725hcA&#10;AAD//wMAUEsDBBQABgAIAAAAIQDJl3sq2wAAAAcBAAAPAAAAZHJzL2Rvd25yZXYueG1sTI7BToNA&#10;FEX3Jv7D5Jm4MXaQUGiRoVETjdvWfsADXoHIvCHMtNC/97nS5c29OfcUu8UO6kKT7x0beFpFoIhr&#10;1/TcGjh+vT9uQPmA3ODgmAxcycOuvL0pMG/czHu6HEKrBMI+RwNdCGOuta87suhXbiSW7uQmi0Hi&#10;1OpmwlngdtBxFKXaYs/y0OFIbx3V34ezNXD6nB/W27n6CMdsn6Sv2GeVuxpzf7e8PIMKtIS/Mfzq&#10;izqU4lS5MzdeDQayaC1LA3ECSup4G0uuDGzSBHRZ6P/+5Q8AAAD//wMAUEsBAi0AFAAGAAgAAAAh&#10;ALaDOJL+AAAA4QEAABMAAAAAAAAAAAAAAAAAAAAAAFtDb250ZW50X1R5cGVzXS54bWxQSwECLQAU&#10;AAYACAAAACEAOP0h/9YAAACUAQAACwAAAAAAAAAAAAAAAAAvAQAAX3JlbHMvLnJlbHNQSwECLQAU&#10;AAYACAAAACEAaVra9iACAAAiBAAADgAAAAAAAAAAAAAAAAAuAgAAZHJzL2Uyb0RvYy54bWxQSwEC&#10;LQAUAAYACAAAACEAyZd7KtsAAAAHAQAADwAAAAAAAAAAAAAAAAB6BAAAZHJzL2Rvd25yZXYueG1s&#10;UEsFBgAAAAAEAAQA8wAAAIIFAAAAAA==&#10;" stroked="f">
                <v:textbox>
                  <w:txbxContent>
                    <w:p w:rsidR="006467BE" w:rsidRPr="007A0739" w:rsidRDefault="006467BE" w:rsidP="00795C10">
                      <w:pPr>
                        <w:pStyle w:val="NoSpacing"/>
                      </w:pPr>
                      <w:r>
                        <w:t>if x = 3 then</w:t>
                      </w:r>
                      <w:r>
                        <w:br/>
                      </w:r>
                      <w:r>
                        <w:tab/>
                        <w:t>write x;</w:t>
                      </w:r>
                    </w:p>
                  </w:txbxContent>
                </v:textbox>
                <w10:wrap type="square" anchorx="margin"/>
              </v:shape>
            </w:pict>
          </mc:Fallback>
        </mc:AlternateContent>
      </w:r>
    </w:p>
    <w:p w:rsidR="00795C10" w:rsidRDefault="00795C10" w:rsidP="000970F6">
      <w:pPr>
        <w:rPr>
          <w:rFonts w:eastAsiaTheme="minorEastAsia"/>
        </w:rPr>
      </w:pPr>
    </w:p>
    <w:p w:rsidR="00795C10" w:rsidRDefault="00795C10" w:rsidP="000970F6">
      <w:pPr>
        <w:rPr>
          <w:rFonts w:eastAsiaTheme="minorEastAsia"/>
        </w:rPr>
      </w:pPr>
      <w:r>
        <w:rPr>
          <w:rFonts w:eastAsiaTheme="minorEastAsia"/>
        </w:rPr>
        <w:lastRenderedPageBreak/>
        <w:t xml:space="preserve">Optionally, an </w:t>
      </w:r>
      <m:oMath>
        <m:r>
          <m:rPr>
            <m:nor/>
          </m:rPr>
          <w:rPr>
            <w:rFonts w:ascii="Consolas" w:hAnsi="Consolas"/>
          </w:rPr>
          <m:t>else</m:t>
        </m:r>
      </m:oMath>
      <w:r>
        <w:rPr>
          <w:rFonts w:eastAsiaTheme="minorEastAsia"/>
        </w:rPr>
        <w:t xml:space="preserve"> can follow an </w:t>
      </w:r>
      <m:oMath>
        <m:r>
          <m:rPr>
            <m:nor/>
          </m:rPr>
          <w:rPr>
            <w:rFonts w:ascii="Consolas" w:hAnsi="Consolas"/>
          </w:rPr>
          <m:t>if...</m:t>
        </m:r>
        <m:r>
          <m:rPr>
            <m:nor/>
          </m:rPr>
          <w:rPr>
            <w:rFonts w:ascii="Cambria Math" w:hAnsi="Consolas"/>
          </w:rPr>
          <m:t xml:space="preserve"> </m:t>
        </m:r>
        <m:r>
          <m:rPr>
            <m:nor/>
          </m:rPr>
          <w:rPr>
            <w:rFonts w:ascii="Consolas" w:hAnsi="Consolas"/>
          </w:rPr>
          <m:t>then</m:t>
        </m:r>
      </m:oMath>
      <w:r>
        <w:rPr>
          <w:rFonts w:eastAsiaTheme="minorEastAsia"/>
        </w:rPr>
        <w:t xml:space="preserve"> statement. This will allow only one or the other statement to execute, but never both.</w:t>
      </w:r>
    </w:p>
    <w:p w:rsidR="00795C10" w:rsidRDefault="00853120" w:rsidP="000970F6">
      <w:pPr>
        <w:rPr>
          <w:rFonts w:ascii="Consolas" w:hAnsi="Consolas"/>
        </w:rPr>
      </w:pPr>
      <w:r w:rsidRPr="001369CE">
        <w:rPr>
          <w:rFonts w:eastAsiaTheme="minorEastAsia"/>
          <w:noProof/>
        </w:rPr>
        <mc:AlternateContent>
          <mc:Choice Requires="wps">
            <w:drawing>
              <wp:anchor distT="45720" distB="45720" distL="114300" distR="114300" simplePos="0" relativeHeight="251671552" behindDoc="0" locked="0" layoutInCell="1" allowOverlap="1" wp14:anchorId="24456B80" wp14:editId="1639DD27">
                <wp:simplePos x="0" y="0"/>
                <wp:positionH relativeFrom="margin">
                  <wp:posOffset>428625</wp:posOffset>
                </wp:positionH>
                <wp:positionV relativeFrom="paragraph">
                  <wp:posOffset>11430</wp:posOffset>
                </wp:positionV>
                <wp:extent cx="1409700" cy="8858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885825"/>
                        </a:xfrm>
                        <a:prstGeom prst="rect">
                          <a:avLst/>
                        </a:prstGeom>
                        <a:solidFill>
                          <a:srgbClr val="FFFFFF"/>
                        </a:solidFill>
                        <a:ln w="9525">
                          <a:noFill/>
                          <a:miter lim="800000"/>
                          <a:headEnd/>
                          <a:tailEnd/>
                        </a:ln>
                      </wps:spPr>
                      <wps:txbx>
                        <w:txbxContent>
                          <w:p w:rsidR="006467BE" w:rsidRPr="007A0739" w:rsidRDefault="006467BE" w:rsidP="00795C10">
                            <w:pPr>
                              <w:pStyle w:val="NoSpacing"/>
                            </w:pPr>
                            <w:r>
                              <w:t>if x = 3 then</w:t>
                            </w:r>
                            <w:r>
                              <w:br/>
                            </w:r>
                            <w:r>
                              <w:tab/>
                              <w:t>write x;</w:t>
                            </w:r>
                            <w:r>
                              <w:br/>
                              <w:t>else</w:t>
                            </w:r>
                            <w:r>
                              <w:br/>
                            </w:r>
                            <w:r>
                              <w:tab/>
                              <w:t>write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56B80" id="_x0000_s1030" type="#_x0000_t202" style="position:absolute;margin-left:33.75pt;margin-top:.9pt;width:111pt;height:69.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HYIAIAACIEAAAOAAAAZHJzL2Uyb0RvYy54bWysU9tu2zAMfR+wfxD0vtgJkjUx4hRdugwD&#10;ugvQ7gNoWY6FSaInKbGzrx8lp2m2vQ3zgyCa5OHhIbW+HYxmR+m8Qlvy6STnTFqBtbL7kn972r1Z&#10;cuYD2Bo0Wlnyk/T8dvP61brvCjnDFnUtHSMQ64u+K3kbQldkmRetNOAn2ElLzgadgUCm22e1g57Q&#10;jc5mef4269HVnUMhvae/96OTbxJ+00gRvjSNl4HpkhO3kE6Xziqe2WYNxd5B1ypxpgH/wMKAslT0&#10;AnUPAdjBqb+gjBIOPTZhItBk2DRKyNQDdTPN/+jmsYVOpl5IHN9dZPL/D1Z8Pn51TNUlp0FZMDSi&#10;JzkE9g4HNovq9J0vKOixo7Aw0G+acurUdw8ovntmcduC3cs757BvJdTEbhozs6vUEcdHkKr/hDWV&#10;gUPABDQ0zkTpSAxG6DSl02UykYqIJef56iYnlyDfcrlYzhapBBTP2Z3z4YNEw+Kl5I4mn9Dh+OBD&#10;ZAPFc0gs5lGreqe0TobbV1vt2BFoS3bpO6P/FqYt60u+WlDtmGUx5qcFMirQFmtliFwev5gORVTj&#10;va3TPYDS452YaHuWJyoyahOGakhzmMfcKF2F9Yn0cjguLT0yurTofnLW08KW3P84gJOc6Y+WNF9N&#10;5/O44cmYL25mZLhrT3XtASsIquSBs/G6DelVjI3d0WwalWR7YXKmTIuY1Dw/mrjp13aKennam18A&#10;AAD//wMAUEsDBBQABgAIAAAAIQCfHt5T3AAAAAgBAAAPAAAAZHJzL2Rvd25yZXYueG1sTI9BT8JA&#10;EIXvJv6HzZh4MbIFoYXSLVETjVeQHzBth7ahO9t0F1r+veNJj9+8lzfvZbvJdupKg28dG5jPIlDE&#10;patarg0cvz+e16B8QK6wc0wGbuRhl9/fZZhWbuQ9XQ+hVhLCPkUDTQh9qrUvG7LoZ64nFu3kBotB&#10;cKh1NeAo4bbTiyiKtcWW5UODPb03VJ4PF2vg9DU+rTZj8RmOyX4Zv2GbFO5mzOPD9LoFFWgKf2b4&#10;rS/VIZdOhbtw5VVnIE5W4pS7DBB5sd4IF8LL+QvoPNP/B+Q/AAAA//8DAFBLAQItABQABgAIAAAA&#10;IQC2gziS/gAAAOEBAAATAAAAAAAAAAAAAAAAAAAAAABbQ29udGVudF9UeXBlc10ueG1sUEsBAi0A&#10;FAAGAAgAAAAhADj9If/WAAAAlAEAAAsAAAAAAAAAAAAAAAAALwEAAF9yZWxzLy5yZWxzUEsBAi0A&#10;FAAGAAgAAAAhAEbDsdggAgAAIgQAAA4AAAAAAAAAAAAAAAAALgIAAGRycy9lMm9Eb2MueG1sUEsB&#10;Ai0AFAAGAAgAAAAhAJ8e3lPcAAAACAEAAA8AAAAAAAAAAAAAAAAAegQAAGRycy9kb3ducmV2Lnht&#10;bFBLBQYAAAAABAAEAPMAAACDBQAAAAA=&#10;" stroked="f">
                <v:textbox>
                  <w:txbxContent>
                    <w:p w:rsidR="006467BE" w:rsidRPr="007A0739" w:rsidRDefault="006467BE" w:rsidP="00795C10">
                      <w:pPr>
                        <w:pStyle w:val="NoSpacing"/>
                      </w:pPr>
                      <w:r>
                        <w:t>if x = 3 then</w:t>
                      </w:r>
                      <w:r>
                        <w:br/>
                      </w:r>
                      <w:r>
                        <w:tab/>
                        <w:t>write x;</w:t>
                      </w:r>
                      <w:r>
                        <w:br/>
                        <w:t>else</w:t>
                      </w:r>
                      <w:r>
                        <w:br/>
                      </w:r>
                      <w:r>
                        <w:tab/>
                        <w:t>write 0;</w:t>
                      </w:r>
                    </w:p>
                  </w:txbxContent>
                </v:textbox>
                <w10:wrap type="square" anchorx="margin"/>
              </v:shape>
            </w:pict>
          </mc:Fallback>
        </mc:AlternateContent>
      </w:r>
    </w:p>
    <w:p w:rsidR="00FD1688" w:rsidRDefault="00FD1688" w:rsidP="000970F6">
      <w:pPr>
        <w:rPr>
          <w:rFonts w:ascii="Consolas" w:hAnsi="Consolas"/>
        </w:rPr>
      </w:pPr>
    </w:p>
    <w:p w:rsidR="00853120" w:rsidRDefault="00853120" w:rsidP="000970F6">
      <w:pPr>
        <w:rPr>
          <w:rFonts w:ascii="Consolas" w:hAnsi="Consolas"/>
        </w:rPr>
      </w:pPr>
    </w:p>
    <w:p w:rsidR="00853120" w:rsidRDefault="00853120" w:rsidP="000970F6">
      <w:pPr>
        <w:rPr>
          <w:rFonts w:ascii="Consolas" w:hAnsi="Consolas"/>
        </w:rPr>
      </w:pPr>
    </w:p>
    <w:p w:rsidR="00146D2B" w:rsidRDefault="00853120" w:rsidP="000970F6">
      <w:pPr>
        <w:rPr>
          <w:rFonts w:eastAsiaTheme="minorEastAsia"/>
        </w:rPr>
      </w:pPr>
      <w:r>
        <w:t xml:space="preserve">The contents of a conditional code are </w:t>
      </w:r>
      <w:r w:rsidRPr="00853120">
        <w:rPr>
          <w:i/>
        </w:rPr>
        <w:t>statements</w:t>
      </w:r>
      <w:r>
        <w:t xml:space="preserve"> this means they can contain blocks of information by using </w:t>
      </w:r>
      <m:oMath>
        <m:r>
          <m:rPr>
            <m:nor/>
          </m:rPr>
          <w:rPr>
            <w:rFonts w:ascii="Consolas" w:hAnsi="Consolas"/>
          </w:rPr>
          <m:t>begin</m:t>
        </m:r>
      </m:oMath>
      <w:r w:rsidRPr="00CA1664">
        <w:t xml:space="preserve"> and</w:t>
      </w:r>
      <w:r>
        <w:t xml:space="preserve"> </w:t>
      </w:r>
      <m:oMath>
        <m:r>
          <m:rPr>
            <m:nor/>
          </m:rPr>
          <w:rPr>
            <w:rFonts w:ascii="Consolas" w:hAnsi="Consolas"/>
          </w:rPr>
          <m:t>end</m:t>
        </m:r>
      </m:oMath>
      <w:r w:rsidRPr="00853120">
        <w:t xml:space="preserve">. This also means they </w:t>
      </w:r>
      <w:r>
        <w:t xml:space="preserve">can contain </w:t>
      </w:r>
      <m:oMath>
        <m:r>
          <m:rPr>
            <m:nor/>
          </m:rPr>
          <w:rPr>
            <w:rFonts w:ascii="Consolas" w:hAnsi="Consolas"/>
          </w:rPr>
          <m:t>if... the</m:t>
        </m:r>
        <m:r>
          <m:rPr>
            <m:nor/>
          </m:rPr>
          <w:rPr>
            <w:rFonts w:ascii="Consolas" w:hAnsi="Consolas"/>
          </w:rPr>
          <m:t>n...</m:t>
        </m:r>
        <m:r>
          <m:rPr>
            <m:nor/>
          </m:rPr>
          <w:rPr>
            <w:rFonts w:ascii="Consolas" w:hAnsi="Consolas"/>
          </w:rPr>
          <m:t xml:space="preserve"> else</m:t>
        </m:r>
      </m:oMath>
      <w:r w:rsidR="00795C10">
        <w:rPr>
          <w:rFonts w:eastAsiaTheme="minorEastAsia"/>
        </w:rPr>
        <w:t xml:space="preserve"> statements</w:t>
      </w:r>
      <w:r>
        <w:rPr>
          <w:rFonts w:eastAsiaTheme="minorEastAsia"/>
        </w:rPr>
        <w:t xml:space="preserve">. These are called </w:t>
      </w:r>
      <w:r>
        <w:rPr>
          <w:rFonts w:eastAsiaTheme="minorEastAsia"/>
          <w:b/>
          <w:i/>
        </w:rPr>
        <w:t>nested</w:t>
      </w:r>
      <w:r>
        <w:rPr>
          <w:rFonts w:eastAsiaTheme="minorEastAsia"/>
        </w:rPr>
        <w:t xml:space="preserve"> statements.</w:t>
      </w:r>
      <w:r w:rsidR="00795C10">
        <w:rPr>
          <w:rFonts w:eastAsiaTheme="minorEastAsia"/>
        </w:rPr>
        <w:t xml:space="preserve"> See Figure 2</w:t>
      </w:r>
      <w:r>
        <w:rPr>
          <w:rFonts w:eastAsiaTheme="minorEastAsia"/>
        </w:rPr>
        <w:t xml:space="preserve"> for an example of nested conditional statements</w:t>
      </w:r>
      <w:r w:rsidR="00795C10">
        <w:rPr>
          <w:rFonts w:eastAsiaTheme="minorEastAsia"/>
        </w:rPr>
        <w:t>.</w:t>
      </w:r>
    </w:p>
    <w:p w:rsidR="00795C10" w:rsidRDefault="00146D2B" w:rsidP="000970F6">
      <w:pPr>
        <w:rPr>
          <w:rFonts w:eastAsiaTheme="minorEastAsia"/>
        </w:rPr>
      </w:pPr>
      <w:r>
        <w:rPr>
          <w:rFonts w:eastAsiaTheme="minorEastAsia"/>
        </w:rPr>
        <w:t xml:space="preserve">Note that the last statement is not permitted to have a semicolon. If one is present, the compiler will </w:t>
      </w:r>
      <w:r w:rsidR="00FD1688">
        <w:rPr>
          <w:rFonts w:eastAsiaTheme="minorEastAsia"/>
        </w:rPr>
        <w:t>produce an error</w:t>
      </w:r>
      <w:r>
        <w:rPr>
          <w:rFonts w:eastAsiaTheme="minorEastAsia"/>
        </w:rPr>
        <w:t>.</w:t>
      </w:r>
    </w:p>
    <w:p w:rsidR="00863331" w:rsidRDefault="00BA190B" w:rsidP="00863331">
      <w:pPr>
        <w:spacing w:line="259" w:lineRule="auto"/>
      </w:pPr>
      <w:r>
        <w:rPr>
          <w:noProof/>
        </w:rPr>
        <mc:AlternateContent>
          <mc:Choice Requires="wps">
            <w:drawing>
              <wp:anchor distT="0" distB="0" distL="114300" distR="114300" simplePos="0" relativeHeight="251681792" behindDoc="0" locked="0" layoutInCell="1" allowOverlap="1" wp14:anchorId="580988C4" wp14:editId="00D0B13B">
                <wp:simplePos x="0" y="0"/>
                <wp:positionH relativeFrom="column">
                  <wp:posOffset>600075</wp:posOffset>
                </wp:positionH>
                <wp:positionV relativeFrom="paragraph">
                  <wp:posOffset>3857625</wp:posOffset>
                </wp:positionV>
                <wp:extent cx="47148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6467BE" w:rsidRPr="00F30CAF" w:rsidRDefault="006467BE" w:rsidP="00BA190B">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988C4" id="Text Box 14" o:spid="_x0000_s1031" type="#_x0000_t202" style="position:absolute;margin-left:47.25pt;margin-top:303.75pt;width:371.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pLOLgIAAGYEAAAOAAAAZHJzL2Uyb0RvYy54bWysVE1v2zAMvQ/YfxB0X5x06QeMOEWWIsOA&#10;oC2QDD0rshwLkEWNUmJnv36UHDddt9Owi0yRT08iH+nZfdcYdlToNdiCT0ZjzpSVUGq7L/j37erT&#10;HWc+CFsKA1YV/KQ8v59//DBrXa6uoAZTKmREYn3euoLXIbg8y7ysVSP8CJyyFKwAGxFoi/usRNES&#10;e2Oyq/H4JmsBS4cglffkfeiDfJ74q0rJ8FRVXgVmCk5vC2nFtO7ims1nIt+jcLWW52eIf3hFI7Sl&#10;S1+pHkQQ7ID6D6pGSwQPVRhJaDKoKi1VyoGymYzfZbOphVMpFyqOd69l8v+PVj4en5HpkrSbcmZF&#10;QxptVRfYF+gYuag+rfM5wTaOgKEjP2EHvydnTLursIlfSohRnCp9eq1uZJPknN5Opne315xJit18&#10;vo4c2eWoQx++KmhYNAqOJF2qqDiufeihAyTe5MHocqWNiZsYWBpkR0Eyt7UO6kz+G8rYiLUQT/WE&#10;0ZPF/Po8ohW6XZfqkd4XPTsoT5Q6Qt883smVpvvWwodngdQtlC1NQHiipTLQFhzOFmc14M+/+SOe&#10;RKQoZy11X8H9j4NAxZn5Zkne2KqDgYOxGwx7aJZAmU5otpxMJh3AYAazQmheaDAW8RYKCSvproKH&#10;wVyGfgZosKRaLBKIGtKJsLYbJyP1UNdt9yLQnVUJJOYjDH0p8nfi9Ngkj1scAlU6KXep4rnc1MxJ&#10;+/PgxWl5u0+oy+9h/gsAAP//AwBQSwMEFAAGAAgAAAAhAPXPq5/gAAAACgEAAA8AAABkcnMvZG93&#10;bnJldi54bWxMjzFPwzAQhXck/oN1SCyIOtCQlhCnqioYYKkIXdjc+BoH4nMUO2349xwssN3de3r3&#10;vWI1uU4ccQitJwU3swQEUu1NS42C3dvT9RJEiJqM7jyhgi8MsCrPzwqdG3+iVzxWsREcQiHXCmyM&#10;fS5lqC06HWa+R2Lt4AenI69DI82gTxzuOnmbJJl0uiX+YHWPG4v1ZzU6Bdv0fWuvxsPjyzqdD8+7&#10;cZN9NJVSlxfT+gFExCn+meEHn9GhZKa9H8kE0Sm4T+/YqSBLFjywYTlfcLn97yUDWRbyf4XyGwAA&#10;//8DAFBLAQItABQABgAIAAAAIQC2gziS/gAAAOEBAAATAAAAAAAAAAAAAAAAAAAAAABbQ29udGVu&#10;dF9UeXBlc10ueG1sUEsBAi0AFAAGAAgAAAAhADj9If/WAAAAlAEAAAsAAAAAAAAAAAAAAAAALwEA&#10;AF9yZWxzLy5yZWxzUEsBAi0AFAAGAAgAAAAhALjmks4uAgAAZgQAAA4AAAAAAAAAAAAAAAAALgIA&#10;AGRycy9lMm9Eb2MueG1sUEsBAi0AFAAGAAgAAAAhAPXPq5/gAAAACgEAAA8AAAAAAAAAAAAAAAAA&#10;iAQAAGRycy9kb3ducmV2LnhtbFBLBQYAAAAABAAEAPMAAACVBQAAAAA=&#10;" stroked="f">
                <v:textbox style="mso-fit-shape-to-text:t" inset="0,0,0,0">
                  <w:txbxContent>
                    <w:p w:rsidR="006467BE" w:rsidRPr="00F30CAF" w:rsidRDefault="006467BE" w:rsidP="00BA190B">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2</w:t>
                      </w:r>
                      <w:r>
                        <w:fldChar w:fldCharType="end"/>
                      </w:r>
                    </w:p>
                  </w:txbxContent>
                </v:textbox>
                <w10:wrap type="square"/>
              </v:shape>
            </w:pict>
          </mc:Fallback>
        </mc:AlternateContent>
      </w:r>
      <w:r w:rsidRPr="001369CE">
        <w:rPr>
          <w:rFonts w:eastAsiaTheme="minorEastAsia"/>
          <w:noProof/>
        </w:rPr>
        <mc:AlternateContent>
          <mc:Choice Requires="wps">
            <w:drawing>
              <wp:anchor distT="45720" distB="45720" distL="114300" distR="114300" simplePos="0" relativeHeight="251673600" behindDoc="0" locked="0" layoutInCell="1" allowOverlap="1" wp14:anchorId="425D707B" wp14:editId="15B10976">
                <wp:simplePos x="0" y="0"/>
                <wp:positionH relativeFrom="margin">
                  <wp:posOffset>600075</wp:posOffset>
                </wp:positionH>
                <wp:positionV relativeFrom="paragraph">
                  <wp:posOffset>0</wp:posOffset>
                </wp:positionV>
                <wp:extent cx="4714875" cy="38004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00475"/>
                        </a:xfrm>
                        <a:prstGeom prst="rect">
                          <a:avLst/>
                        </a:prstGeom>
                        <a:solidFill>
                          <a:srgbClr val="FFFFFF"/>
                        </a:solidFill>
                        <a:ln w="9525">
                          <a:solidFill>
                            <a:srgbClr val="000000"/>
                          </a:solidFill>
                          <a:miter lim="800000"/>
                          <a:headEnd/>
                          <a:tailEnd/>
                        </a:ln>
                      </wps:spPr>
                      <wps:txbx>
                        <w:txbxContent>
                          <w:p w:rsidR="006467BE" w:rsidRDefault="006467BE" w:rsidP="00947222">
                            <w:pPr>
                              <w:pStyle w:val="NoSpacing"/>
                            </w:pPr>
                            <w:proofErr w:type="spellStart"/>
                            <w:r>
                              <w:t>var</w:t>
                            </w:r>
                            <w:proofErr w:type="spellEnd"/>
                            <w:r>
                              <w:t xml:space="preserve"> x, y;</w:t>
                            </w:r>
                            <w:r>
                              <w:br/>
                              <w:t>begin</w:t>
                            </w:r>
                            <w:r>
                              <w:br/>
                            </w:r>
                            <w:r>
                              <w:tab/>
                            </w:r>
                            <w:proofErr w:type="gramStart"/>
                            <w:r>
                              <w:t>x :</w:t>
                            </w:r>
                            <w:proofErr w:type="gramEnd"/>
                            <w:r>
                              <w:t>= 5;</w:t>
                            </w:r>
                            <w:r>
                              <w:br/>
                            </w:r>
                            <w:r>
                              <w:br/>
                            </w:r>
                            <w:r>
                              <w:tab/>
                              <w:t>/* Is x greater than 0? */</w:t>
                            </w:r>
                            <w:r>
                              <w:br/>
                            </w:r>
                            <w:r>
                              <w:tab/>
                              <w:t>if x &gt; 0 then</w:t>
                            </w:r>
                            <w:r>
                              <w:br/>
                            </w:r>
                            <w:r>
                              <w:tab/>
                            </w:r>
                            <w:r>
                              <w:tab/>
                              <w:t>if x &gt; 3 then</w:t>
                            </w:r>
                            <w:r>
                              <w:br/>
                            </w:r>
                            <w:r>
                              <w:tab/>
                            </w:r>
                            <w:r>
                              <w:tab/>
                            </w:r>
                            <w:r>
                              <w:tab/>
                              <w:t>write 1</w:t>
                            </w:r>
                            <w:r>
                              <w:br/>
                            </w:r>
                            <w:r>
                              <w:tab/>
                            </w:r>
                            <w:r>
                              <w:tab/>
                              <w:t>else</w:t>
                            </w:r>
                            <w:r>
                              <w:br/>
                            </w:r>
                            <w:r>
                              <w:tab/>
                            </w:r>
                            <w:r>
                              <w:tab/>
                            </w:r>
                            <w:r>
                              <w:tab/>
                              <w:t>write 0</w:t>
                            </w:r>
                          </w:p>
                          <w:p w:rsidR="006467BE" w:rsidRDefault="006467BE" w:rsidP="00947222">
                            <w:pPr>
                              <w:pStyle w:val="NoSpacing"/>
                              <w:ind w:left="720"/>
                            </w:pPr>
                            <w:r>
                              <w:t>/* Else, is x less than 0? */</w:t>
                            </w:r>
                            <w:r>
                              <w:br/>
                              <w:t>else if x &lt; 0 then</w:t>
                            </w:r>
                            <w:r>
                              <w:br/>
                              <w:t>begin</w:t>
                            </w:r>
                            <w:r>
                              <w:br/>
                            </w:r>
                            <w:r>
                              <w:tab/>
                            </w:r>
                            <w:proofErr w:type="gramStart"/>
                            <w:r>
                              <w:t>x :</w:t>
                            </w:r>
                            <w:proofErr w:type="gramEnd"/>
                            <w:r>
                              <w:t>= -1;</w:t>
                            </w:r>
                            <w:r>
                              <w:br/>
                            </w:r>
                            <w:r>
                              <w:tab/>
                              <w:t>write x</w:t>
                            </w:r>
                            <w:r>
                              <w:br/>
                              <w:t>end</w:t>
                            </w:r>
                          </w:p>
                          <w:p w:rsidR="006467BE" w:rsidRPr="007A0739" w:rsidRDefault="006467BE" w:rsidP="00947222">
                            <w:pPr>
                              <w:pStyle w:val="NoSpacing"/>
                            </w:pPr>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D707B" id="_x0000_s1032" type="#_x0000_t202" style="position:absolute;margin-left:47.25pt;margin-top:0;width:371.25pt;height:29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zjJgIAAE0EAAAOAAAAZHJzL2Uyb0RvYy54bWysVNtu2zAMfR+wfxD0vtjJnCY14hRdugwD&#10;ugvQ7gNkWY6FSaImKbGzrx8lp2l2exmmB4EUqSPykNTqZtCKHITzEkxFp5OcEmE4NNLsKvrlcftq&#10;SYkPzDRMgREVPQpPb9YvX6x6W4oZdKAa4QiCGF/2tqJdCLbMMs87oZmfgBUGjS04zQKqbpc1jvWI&#10;rlU2y/OrrAfXWAdceI+nd6ORrhN+2woePrWtF4GoimJsIe0u7XXcs/WKlTvHbCf5KQz2D1FoJg0+&#10;eoa6Y4GRvZO/QWnJHXhow4SDzqBtJRcpB8xmmv+SzUPHrEi5IDnenmny/w+Wfzx8dkQ2WDukxzCN&#10;NXoUQyBvYCCzSE9vfYleDxb9woDH6JpS9fYe+FdPDGw6Znbi1jnoO8EaDG8ab2YXV0ccH0Hq/gM0&#10;+AzbB0hAQ+t05A7ZIIiOcRzPpYmhcDwsFtNiuZhTwtH2epnnBSrxDVY+XbfOh3cCNIlCRR3WPsGz&#10;w70Po+uTS3zNg5LNViqVFLerN8qRA8M+2aZ1Qv/JTRnSV/R6PpuPDPwVIk/rTxBaBmx4JXVFMQtc&#10;0YmVkbe3pklyYFKNMmanzInIyN3IYhjqIZXsKt6NJNfQHJFZB2N/4zyi0IH7TkmPvV1R/23PnKBE&#10;vTdYnetpUcRhSEoxX8xQcZeW+tLCDEeoigZKRnET0gDFsA3cYhVbmfh9juQUMvZsqtBpvuJQXOrJ&#10;6/kXWP8AAAD//wMAUEsDBBQABgAIAAAAIQA8ypnP3gAAAAcBAAAPAAAAZHJzL2Rvd25yZXYueG1s&#10;TI/BTsMwEETvSPyDtUhcEHWgTZuEbCqEBIIbtBVc3dhNIuJ1sN00/D3LCW6zmtHM23I92V6MxofO&#10;EcLNLAFhqHa6owZht328zkCEqEir3pFB+DYB1tX5WakK7U70ZsZNbASXUCgUQhvjUEgZ6tZYFWZu&#10;MMTewXmrIp++kdqrE5fbXt4myVJa1REvtGowD62pPzdHi5AtnseP8DJ/fa+Xhz6PV6vx6csjXl5M&#10;93cgopniXxh+8RkdKmbauyPpIHqEfJFyEoEfYjebr1jsEdI8S0FWpfzPX/0AAAD//wMAUEsBAi0A&#10;FAAGAAgAAAAhALaDOJL+AAAA4QEAABMAAAAAAAAAAAAAAAAAAAAAAFtDb250ZW50X1R5cGVzXS54&#10;bWxQSwECLQAUAAYACAAAACEAOP0h/9YAAACUAQAACwAAAAAAAAAAAAAAAAAvAQAAX3JlbHMvLnJl&#10;bHNQSwECLQAUAAYACAAAACEArbKs4yYCAABNBAAADgAAAAAAAAAAAAAAAAAuAgAAZHJzL2Uyb0Rv&#10;Yy54bWxQSwECLQAUAAYACAAAACEAPMqZz94AAAAHAQAADwAAAAAAAAAAAAAAAACABAAAZHJzL2Rv&#10;d25yZXYueG1sUEsFBgAAAAAEAAQA8wAAAIsFAAAAAA==&#10;">
                <v:textbox>
                  <w:txbxContent>
                    <w:p w:rsidR="006467BE" w:rsidRDefault="006467BE" w:rsidP="00947222">
                      <w:pPr>
                        <w:pStyle w:val="NoSpacing"/>
                      </w:pPr>
                      <w:proofErr w:type="spellStart"/>
                      <w:r>
                        <w:t>var</w:t>
                      </w:r>
                      <w:proofErr w:type="spellEnd"/>
                      <w:r>
                        <w:t xml:space="preserve"> x, y;</w:t>
                      </w:r>
                      <w:r>
                        <w:br/>
                        <w:t>begin</w:t>
                      </w:r>
                      <w:r>
                        <w:br/>
                      </w:r>
                      <w:r>
                        <w:tab/>
                      </w:r>
                      <w:proofErr w:type="gramStart"/>
                      <w:r>
                        <w:t>x :</w:t>
                      </w:r>
                      <w:proofErr w:type="gramEnd"/>
                      <w:r>
                        <w:t>= 5;</w:t>
                      </w:r>
                      <w:r>
                        <w:br/>
                      </w:r>
                      <w:r>
                        <w:br/>
                      </w:r>
                      <w:r>
                        <w:tab/>
                        <w:t>/* Is x greater than 0? */</w:t>
                      </w:r>
                      <w:r>
                        <w:br/>
                      </w:r>
                      <w:r>
                        <w:tab/>
                        <w:t>if x &gt; 0 then</w:t>
                      </w:r>
                      <w:r>
                        <w:br/>
                      </w:r>
                      <w:r>
                        <w:tab/>
                      </w:r>
                      <w:r>
                        <w:tab/>
                        <w:t>if x &gt; 3 then</w:t>
                      </w:r>
                      <w:r>
                        <w:br/>
                      </w:r>
                      <w:r>
                        <w:tab/>
                      </w:r>
                      <w:r>
                        <w:tab/>
                      </w:r>
                      <w:r>
                        <w:tab/>
                        <w:t>write 1</w:t>
                      </w:r>
                      <w:r>
                        <w:br/>
                      </w:r>
                      <w:r>
                        <w:tab/>
                      </w:r>
                      <w:r>
                        <w:tab/>
                        <w:t>else</w:t>
                      </w:r>
                      <w:r>
                        <w:br/>
                      </w:r>
                      <w:r>
                        <w:tab/>
                      </w:r>
                      <w:r>
                        <w:tab/>
                      </w:r>
                      <w:r>
                        <w:tab/>
                        <w:t>write 0</w:t>
                      </w:r>
                    </w:p>
                    <w:p w:rsidR="006467BE" w:rsidRDefault="006467BE" w:rsidP="00947222">
                      <w:pPr>
                        <w:pStyle w:val="NoSpacing"/>
                        <w:ind w:left="720"/>
                      </w:pPr>
                      <w:r>
                        <w:t>/* Else, is x less than 0? */</w:t>
                      </w:r>
                      <w:r>
                        <w:br/>
                        <w:t>else if x &lt; 0 then</w:t>
                      </w:r>
                      <w:r>
                        <w:br/>
                        <w:t>begin</w:t>
                      </w:r>
                      <w:r>
                        <w:br/>
                      </w:r>
                      <w:r>
                        <w:tab/>
                      </w:r>
                      <w:proofErr w:type="gramStart"/>
                      <w:r>
                        <w:t>x :</w:t>
                      </w:r>
                      <w:proofErr w:type="gramEnd"/>
                      <w:r>
                        <w:t>= -1;</w:t>
                      </w:r>
                      <w:r>
                        <w:br/>
                      </w:r>
                      <w:r>
                        <w:tab/>
                        <w:t>write x</w:t>
                      </w:r>
                      <w:r>
                        <w:br/>
                        <w:t>end</w:t>
                      </w:r>
                    </w:p>
                    <w:p w:rsidR="006467BE" w:rsidRPr="007A0739" w:rsidRDefault="006467BE" w:rsidP="00947222">
                      <w:pPr>
                        <w:pStyle w:val="NoSpacing"/>
                      </w:pPr>
                      <w:r>
                        <w:t>end.</w:t>
                      </w:r>
                    </w:p>
                  </w:txbxContent>
                </v:textbox>
                <w10:wrap type="square" anchorx="margin"/>
              </v:shape>
            </w:pict>
          </mc:Fallback>
        </mc:AlternateContent>
      </w: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863331" w:rsidRDefault="00863331" w:rsidP="00863331">
      <w:pPr>
        <w:spacing w:line="259" w:lineRule="auto"/>
      </w:pPr>
    </w:p>
    <w:p w:rsidR="00797AD2" w:rsidRPr="00863331" w:rsidRDefault="00797AD2" w:rsidP="00863331">
      <w:pPr>
        <w:pStyle w:val="Heading1"/>
        <w:numPr>
          <w:ilvl w:val="0"/>
          <w:numId w:val="0"/>
        </w:numPr>
      </w:pPr>
      <w:r>
        <w:lastRenderedPageBreak/>
        <w:t>1.2.4 Loops</w:t>
      </w:r>
    </w:p>
    <w:p w:rsidR="00274AA6" w:rsidRDefault="00797AD2" w:rsidP="00797AD2">
      <w:pPr>
        <w:rPr>
          <w:rFonts w:eastAsiaTheme="minorEastAsia"/>
        </w:rPr>
      </w:pPr>
      <w:r>
        <w:t xml:space="preserve">There is one type of loop defined in PL/0: the </w:t>
      </w:r>
      <w:r>
        <w:rPr>
          <w:b/>
          <w:i/>
        </w:rPr>
        <w:t>while</w:t>
      </w:r>
      <w:r>
        <w:rPr>
          <w:i/>
        </w:rPr>
        <w:t xml:space="preserve"> </w:t>
      </w:r>
      <w:r>
        <w:t xml:space="preserve">loop. This is declared by the keywords </w:t>
      </w:r>
      <m:oMath>
        <m:r>
          <m:rPr>
            <m:nor/>
          </m:rPr>
          <w:rPr>
            <w:rFonts w:ascii="Consolas" w:hAnsi="Consolas"/>
            <w:b/>
          </w:rPr>
          <m:t>whi</m:t>
        </m:r>
        <m:r>
          <m:rPr>
            <m:nor/>
          </m:rPr>
          <w:rPr>
            <w:rFonts w:ascii="Consolas" w:hAnsi="Consolas"/>
            <w:b/>
          </w:rPr>
          <m:t>le...</m:t>
        </m:r>
        <m:r>
          <m:rPr>
            <m:nor/>
          </m:rPr>
          <w:rPr>
            <w:rFonts w:ascii="Consolas" w:hAnsi="Consolas"/>
            <w:b/>
          </w:rPr>
          <m:t xml:space="preserve"> do</m:t>
        </m:r>
      </m:oMath>
      <w:r>
        <w:rPr>
          <w:rFonts w:eastAsiaTheme="minorEastAsia"/>
          <w:b/>
        </w:rPr>
        <w:t xml:space="preserve"> </w:t>
      </w:r>
      <w:r>
        <w:rPr>
          <w:rFonts w:eastAsiaTheme="minorEastAsia"/>
        </w:rPr>
        <w:t xml:space="preserve">and acts in a very comparable manner to </w:t>
      </w:r>
      <m:oMath>
        <m:r>
          <m:rPr>
            <m:nor/>
          </m:rPr>
          <w:rPr>
            <w:rFonts w:ascii="Consolas" w:hAnsi="Consolas"/>
          </w:rPr>
          <m:t>if...</m:t>
        </m:r>
        <m:r>
          <m:rPr>
            <m:nor/>
          </m:rPr>
          <w:rPr>
            <w:rFonts w:ascii="Consolas" w:hAnsi="Consolas"/>
          </w:rPr>
          <m:t xml:space="preserve"> then</m:t>
        </m:r>
      </m:oMath>
      <w:r>
        <w:rPr>
          <w:rFonts w:eastAsiaTheme="minorEastAsia"/>
        </w:rPr>
        <w:t xml:space="preserve"> statements.  The difference being that a while loop continues to execute its contents until the conditional statement is false. </w:t>
      </w:r>
    </w:p>
    <w:p w:rsidR="00797AD2" w:rsidRDefault="00797AD2" w:rsidP="00797AD2">
      <w:pPr>
        <w:rPr>
          <w:rFonts w:eastAsiaTheme="minorEastAsia"/>
        </w:rPr>
      </w:pPr>
      <w:r>
        <w:rPr>
          <w:rFonts w:eastAsiaTheme="minorEastAsia"/>
        </w:rPr>
        <w:t>Figure 3 shows a program that counts from 1 to 5 using a while loop.</w:t>
      </w:r>
    </w:p>
    <w:p w:rsidR="00797AD2" w:rsidRPr="00797AD2" w:rsidRDefault="00BA190B" w:rsidP="00797AD2">
      <w:r>
        <w:rPr>
          <w:noProof/>
        </w:rPr>
        <mc:AlternateContent>
          <mc:Choice Requires="wps">
            <w:drawing>
              <wp:anchor distT="0" distB="0" distL="114300" distR="114300" simplePos="0" relativeHeight="251683840" behindDoc="0" locked="0" layoutInCell="1" allowOverlap="1" wp14:anchorId="6EB6101E" wp14:editId="59954330">
                <wp:simplePos x="0" y="0"/>
                <wp:positionH relativeFrom="column">
                  <wp:posOffset>1409700</wp:posOffset>
                </wp:positionH>
                <wp:positionV relativeFrom="paragraph">
                  <wp:posOffset>1958975</wp:posOffset>
                </wp:positionV>
                <wp:extent cx="30956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6467BE" w:rsidRPr="00A27042" w:rsidRDefault="006467BE" w:rsidP="00BA190B">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6101E" id="Text Box 15" o:spid="_x0000_s1033" type="#_x0000_t202" style="position:absolute;margin-left:111pt;margin-top:154.25pt;width:243.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hNMQIAAGYEAAAOAAAAZHJzL2Uyb0RvYy54bWysVMFu2zAMvQ/YPwi6r05TtFuNOkXWosOA&#10;oC3QDD0rshwLkEVNUmJnX78nOW63bqdhF4UmKVLvPTJX10Nn2F75oMlW/PRkxpmykmpttxX/tr77&#10;8ImzEIWthSGrKn5QgV8v3r+76l2p5tSSqZVnKGJD2buKtzG6siiCbFUnwgk5ZRFsyHci4tNvi9qL&#10;HtU7U8xns4uiJ187T1KFAO/tGOSLXL9plIwPTRNUZKbieFvMp8/nJp3F4kqUWy9cq+XxGeIfXtEJ&#10;bdH0pdStiILtvP6jVKelp0BNPJHUFdQ0WqqMAWhOZ2/QPLXCqYwF5AT3QlP4f2Xl/f7RM11Du3PO&#10;rOig0VoNkX2mgcEFfnoXSqQ9OSTGAX7kTv4AZ4I9NL5LvwDEEAfThxd2UzUJ59ns8vxiji4SsYuz&#10;XLt4vep8iF8UdSwZFfeQLjMq9qsQ8QykTimpUyCj6zttTPpIgRvj2V5A5r7VUaUH4sZvWcamXEvp&#10;1hhOniLhG3EkKw6bIfPxccK4ofoA6J7G4QlO3mn0W4kQH4XHtAAtNiA+4GgM9RWno8VZS/7H3/wp&#10;HyIiylmP6at4+L4TXnFmvlrIm0Z1MvxkbCbD7robAtJT7JaT2cQFH81kNp66ZyzGMnVBSFiJXhWP&#10;k3kTxx3AYkm1XOYkDKQTcWWfnEylJ17Xw7Pw7qhKhJj3NM2lKN+IM+ZmedxyF8F0Vi7xOrJ4pBvD&#10;nOU5Ll7all+/c9br38PiJwAAAP//AwBQSwMEFAAGAAgAAAAhAFa48HXhAAAACwEAAA8AAABkcnMv&#10;ZG93bnJldi54bWxMjzFPwzAQhXck/oN1SCyI2qQllBCnqioYYKkIXdjc+BoH4nNkO2349xgW2O7u&#10;Pb37XrmabM+O6EPnSMLNTABDapzuqJWwe3u6XgILUZFWvSOU8IUBVtX5WakK7U70isc6tiyFUCiU&#10;BBPjUHAeGoNWhZkbkJJ2cN6qmFbfcu3VKYXbnmdC5NyqjtIHowbcGGw+69FK2C7et+ZqPDy+rBdz&#10;/7wbN/lHW0t5eTGtH4BFnOKfGX7wEzpUiWnvRtKB9RKyLEtdooS5WN4CS447cZ+G/e8lB16V/H+H&#10;6hsAAP//AwBQSwECLQAUAAYACAAAACEAtoM4kv4AAADhAQAAEwAAAAAAAAAAAAAAAAAAAAAAW0Nv&#10;bnRlbnRfVHlwZXNdLnhtbFBLAQItABQABgAIAAAAIQA4/SH/1gAAAJQBAAALAAAAAAAAAAAAAAAA&#10;AC8BAABfcmVscy8ucmVsc1BLAQItABQABgAIAAAAIQDfnShNMQIAAGYEAAAOAAAAAAAAAAAAAAAA&#10;AC4CAABkcnMvZTJvRG9jLnhtbFBLAQItABQABgAIAAAAIQBWuPB14QAAAAsBAAAPAAAAAAAAAAAA&#10;AAAAAIsEAABkcnMvZG93bnJldi54bWxQSwUGAAAAAAQABADzAAAAmQUAAAAA&#10;" stroked="f">
                <v:textbox style="mso-fit-shape-to-text:t" inset="0,0,0,0">
                  <w:txbxContent>
                    <w:p w:rsidR="006467BE" w:rsidRPr="00A27042" w:rsidRDefault="006467BE" w:rsidP="00BA190B">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3</w:t>
                      </w:r>
                      <w:r>
                        <w:fldChar w:fldCharType="end"/>
                      </w:r>
                    </w:p>
                  </w:txbxContent>
                </v:textbox>
                <w10:wrap type="square"/>
              </v:shape>
            </w:pict>
          </mc:Fallback>
        </mc:AlternateContent>
      </w:r>
      <w:r w:rsidR="00797AD2" w:rsidRPr="001369CE">
        <w:rPr>
          <w:rFonts w:eastAsiaTheme="minorEastAsia"/>
          <w:noProof/>
        </w:rPr>
        <mc:AlternateContent>
          <mc:Choice Requires="wps">
            <w:drawing>
              <wp:anchor distT="45720" distB="45720" distL="114300" distR="114300" simplePos="0" relativeHeight="251677696" behindDoc="0" locked="0" layoutInCell="1" allowOverlap="1" wp14:anchorId="4F4F4C58" wp14:editId="3030AEF3">
                <wp:simplePos x="0" y="0"/>
                <wp:positionH relativeFrom="margin">
                  <wp:align>center</wp:align>
                </wp:positionH>
                <wp:positionV relativeFrom="paragraph">
                  <wp:posOffset>130175</wp:posOffset>
                </wp:positionV>
                <wp:extent cx="3095625" cy="1771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771650"/>
                        </a:xfrm>
                        <a:prstGeom prst="rect">
                          <a:avLst/>
                        </a:prstGeom>
                        <a:solidFill>
                          <a:srgbClr val="FFFFFF"/>
                        </a:solidFill>
                        <a:ln w="9525">
                          <a:solidFill>
                            <a:srgbClr val="000000"/>
                          </a:solidFill>
                          <a:miter lim="800000"/>
                          <a:headEnd/>
                          <a:tailEnd/>
                        </a:ln>
                      </wps:spPr>
                      <wps:txbx>
                        <w:txbxContent>
                          <w:p w:rsidR="006467BE" w:rsidRDefault="006467BE" w:rsidP="00797AD2">
                            <w:pPr>
                              <w:pStyle w:val="NoSpacing"/>
                            </w:pPr>
                            <w:proofErr w:type="spellStart"/>
                            <w:r>
                              <w:t>var</w:t>
                            </w:r>
                            <w:proofErr w:type="spellEnd"/>
                            <w:r>
                              <w:t xml:space="preserve"> </w:t>
                            </w:r>
                            <w:proofErr w:type="spellStart"/>
                            <w:r>
                              <w:t>i</w:t>
                            </w:r>
                            <w:proofErr w:type="spellEnd"/>
                            <w:r>
                              <w:t>, target;</w:t>
                            </w:r>
                            <w:r>
                              <w:br/>
                              <w:t>begin</w:t>
                            </w:r>
                            <w:r>
                              <w:br/>
                            </w:r>
                            <w:r>
                              <w:tab/>
                            </w:r>
                            <w:proofErr w:type="gramStart"/>
                            <w:r>
                              <w:t>target :</w:t>
                            </w:r>
                            <w:proofErr w:type="gramEnd"/>
                            <w:r>
                              <w:t>= 5;</w:t>
                            </w:r>
                          </w:p>
                          <w:p w:rsidR="006467BE" w:rsidRDefault="006467BE" w:rsidP="00797AD2">
                            <w:pPr>
                              <w:pStyle w:val="NoSpacing"/>
                            </w:pPr>
                            <w:r>
                              <w:tab/>
                              <w:t xml:space="preserve">while </w:t>
                            </w:r>
                            <w:proofErr w:type="spellStart"/>
                            <w:r>
                              <w:t>i</w:t>
                            </w:r>
                            <w:proofErr w:type="spellEnd"/>
                            <w:r>
                              <w:t xml:space="preserve"> &lt;&gt; target do</w:t>
                            </w:r>
                            <w:r>
                              <w:br/>
                            </w:r>
                            <w:r>
                              <w:tab/>
                            </w:r>
                            <w:r>
                              <w:tab/>
                            </w:r>
                            <w:proofErr w:type="spellStart"/>
                            <w:proofErr w:type="gramStart"/>
                            <w:r>
                              <w:t>i</w:t>
                            </w:r>
                            <w:proofErr w:type="spellEnd"/>
                            <w:r>
                              <w:t xml:space="preserve"> :</w:t>
                            </w:r>
                            <w:proofErr w:type="gramEnd"/>
                            <w:r>
                              <w:t xml:space="preserve">= </w:t>
                            </w:r>
                            <w:proofErr w:type="spellStart"/>
                            <w:r>
                              <w:t>i</w:t>
                            </w:r>
                            <w:proofErr w:type="spellEnd"/>
                            <w:r>
                              <w:t xml:space="preserve"> + 1;</w:t>
                            </w:r>
                          </w:p>
                          <w:p w:rsidR="006467BE" w:rsidRPr="007A0739" w:rsidRDefault="006467BE" w:rsidP="00797AD2">
                            <w:pPr>
                              <w:pStyle w:val="NoSpacing"/>
                            </w:pPr>
                            <w:r>
                              <w:tab/>
                              <w:t xml:space="preserve">write </w:t>
                            </w:r>
                            <w:proofErr w:type="spellStart"/>
                            <w:r>
                              <w:t>i</w:t>
                            </w:r>
                            <w:proofErr w:type="spellEnd"/>
                            <w:r>
                              <w:b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F4C58" id="_x0000_s1034" type="#_x0000_t202" style="position:absolute;margin-left:0;margin-top:10.25pt;width:243.75pt;height:139.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xhJwIAAE0EAAAOAAAAZHJzL2Uyb0RvYy54bWysVNuO2yAQfa/Uf0C8N7bTJJtYcVbbbFNV&#10;2l6k3X4AwThGBYYCiZ1+/Q44SaNt1YeqfkAMMxxmzpnx8rbXihyE8xJMRYtRTokwHGppdhX99rR5&#10;M6fEB2ZqpsCIih6Fp7er16+WnS3FGFpQtXAEQYwvO1vRNgRbZpnnrdDMj8AKg84GnGYBTbfLasc6&#10;RNcqG+f5LOvA1dYBF97j6f3gpKuE3zSChy9N40UgqqKYW0irS+s2rtlqycqdY7aV/JQG+4csNJMG&#10;H71A3bPAyN7J36C05A48NGHEQWfQNJKLVANWU+QvqnlsmRWpFiTH2wtN/v/B8s+Hr47IGrUrKDFM&#10;o0ZPog/kHfRkHOnprC8x6tFiXOjxGENTqd4+AP/uiYF1y8xO3DkHXStYjekV8WZ2dXXA8RFk232C&#10;Gp9h+wAJqG+cjtwhGwTRUabjRZqYCsfDt/liOhtPKeHoK25uitk0iZex8nzdOh8+CNAkbirqUPsE&#10;zw4PPsR0WHkOia95ULLeSKWS4XbbtXLkwLBPNulLFbwIU4Z0FV1MMZG/Q+Tp+xOElgEbXkld0fkl&#10;iJWRt/emTu0YmFTDHlNW5kRk5G5gMfTbPkk2P+uzhfqIzDoY+hvnETctuJ+UdNjbFfU/9swJStRH&#10;g+osiskkDkMyJtObMRru2rO99jDDEaqigZJhuw5pgCIDBu5QxUYmfqPcQyanlLFnE+2n+YpDcW2n&#10;qF9/gdUzAAAA//8DAFBLAwQUAAYACAAAACEAaMCojN4AAAAHAQAADwAAAGRycy9kb3ducmV2Lnht&#10;bEyPzU7DMBCE70i8g7VIXBB1KP1JQpwKIYHgBgXB1Y23SYS9DrabhrdnOcFtZ2c18221mZwVI4bY&#10;e1JwNctAIDXe9NQqeHu9v8xBxKTJaOsJFXxjhE19elLp0vgjveC4Ta3gEIqlVtClNJRSxqZDp+PM&#10;D0js7X1wOrEMrTRBHzncWTnPspV0uidu6PSAdx02n9uDU5AvHseP+HT9/N6s9rZIF+vx4SsodX42&#10;3d6ASDilv2P4xWd0qJlp5w9korAK+JGkYJ4tQbC7yNc87HhRFEuQdSX/89c/AAAA//8DAFBLAQIt&#10;ABQABgAIAAAAIQC2gziS/gAAAOEBAAATAAAAAAAAAAAAAAAAAAAAAABbQ29udGVudF9UeXBlc10u&#10;eG1sUEsBAi0AFAAGAAgAAAAhADj9If/WAAAAlAEAAAsAAAAAAAAAAAAAAAAALwEAAF9yZWxzLy5y&#10;ZWxzUEsBAi0AFAAGAAgAAAAhAPd8LGEnAgAATQQAAA4AAAAAAAAAAAAAAAAALgIAAGRycy9lMm9E&#10;b2MueG1sUEsBAi0AFAAGAAgAAAAhAGjAqIzeAAAABwEAAA8AAAAAAAAAAAAAAAAAgQQAAGRycy9k&#10;b3ducmV2LnhtbFBLBQYAAAAABAAEAPMAAACMBQAAAAA=&#10;">
                <v:textbox>
                  <w:txbxContent>
                    <w:p w:rsidR="006467BE" w:rsidRDefault="006467BE" w:rsidP="00797AD2">
                      <w:pPr>
                        <w:pStyle w:val="NoSpacing"/>
                      </w:pPr>
                      <w:proofErr w:type="spellStart"/>
                      <w:r>
                        <w:t>var</w:t>
                      </w:r>
                      <w:proofErr w:type="spellEnd"/>
                      <w:r>
                        <w:t xml:space="preserve"> </w:t>
                      </w:r>
                      <w:proofErr w:type="spellStart"/>
                      <w:r>
                        <w:t>i</w:t>
                      </w:r>
                      <w:proofErr w:type="spellEnd"/>
                      <w:r>
                        <w:t>, target;</w:t>
                      </w:r>
                      <w:r>
                        <w:br/>
                        <w:t>begin</w:t>
                      </w:r>
                      <w:r>
                        <w:br/>
                      </w:r>
                      <w:r>
                        <w:tab/>
                      </w:r>
                      <w:proofErr w:type="gramStart"/>
                      <w:r>
                        <w:t>target :</w:t>
                      </w:r>
                      <w:proofErr w:type="gramEnd"/>
                      <w:r>
                        <w:t>= 5;</w:t>
                      </w:r>
                    </w:p>
                    <w:p w:rsidR="006467BE" w:rsidRDefault="006467BE" w:rsidP="00797AD2">
                      <w:pPr>
                        <w:pStyle w:val="NoSpacing"/>
                      </w:pPr>
                      <w:r>
                        <w:tab/>
                        <w:t xml:space="preserve">while </w:t>
                      </w:r>
                      <w:proofErr w:type="spellStart"/>
                      <w:r>
                        <w:t>i</w:t>
                      </w:r>
                      <w:proofErr w:type="spellEnd"/>
                      <w:r>
                        <w:t xml:space="preserve"> &lt;&gt; target do</w:t>
                      </w:r>
                      <w:r>
                        <w:br/>
                      </w:r>
                      <w:r>
                        <w:tab/>
                      </w:r>
                      <w:r>
                        <w:tab/>
                      </w:r>
                      <w:proofErr w:type="spellStart"/>
                      <w:proofErr w:type="gramStart"/>
                      <w:r>
                        <w:t>i</w:t>
                      </w:r>
                      <w:proofErr w:type="spellEnd"/>
                      <w:r>
                        <w:t xml:space="preserve"> :</w:t>
                      </w:r>
                      <w:proofErr w:type="gramEnd"/>
                      <w:r>
                        <w:t xml:space="preserve">= </w:t>
                      </w:r>
                      <w:proofErr w:type="spellStart"/>
                      <w:r>
                        <w:t>i</w:t>
                      </w:r>
                      <w:proofErr w:type="spellEnd"/>
                      <w:r>
                        <w:t xml:space="preserve"> + 1;</w:t>
                      </w:r>
                    </w:p>
                    <w:p w:rsidR="006467BE" w:rsidRPr="007A0739" w:rsidRDefault="006467BE" w:rsidP="00797AD2">
                      <w:pPr>
                        <w:pStyle w:val="NoSpacing"/>
                      </w:pPr>
                      <w:r>
                        <w:tab/>
                        <w:t xml:space="preserve">write </w:t>
                      </w:r>
                      <w:proofErr w:type="spellStart"/>
                      <w:r>
                        <w:t>i</w:t>
                      </w:r>
                      <w:proofErr w:type="spellEnd"/>
                      <w:r>
                        <w:br/>
                        <w:t>end.</w:t>
                      </w:r>
                    </w:p>
                  </w:txbxContent>
                </v:textbox>
                <w10:wrap type="square" anchorx="margin"/>
              </v:shape>
            </w:pict>
          </mc:Fallback>
        </mc:AlternateContent>
      </w:r>
    </w:p>
    <w:p w:rsidR="00797AD2" w:rsidRDefault="00797AD2" w:rsidP="00BC48C6">
      <w:pPr>
        <w:pStyle w:val="Heading1"/>
        <w:numPr>
          <w:ilvl w:val="0"/>
          <w:numId w:val="0"/>
        </w:numPr>
      </w:pPr>
    </w:p>
    <w:p w:rsidR="00797AD2" w:rsidRDefault="00797AD2" w:rsidP="00BC48C6">
      <w:pPr>
        <w:pStyle w:val="Heading1"/>
        <w:numPr>
          <w:ilvl w:val="0"/>
          <w:numId w:val="0"/>
        </w:numPr>
      </w:pPr>
    </w:p>
    <w:p w:rsidR="00797AD2" w:rsidRDefault="00797AD2" w:rsidP="00BC48C6">
      <w:pPr>
        <w:pStyle w:val="Heading1"/>
        <w:numPr>
          <w:ilvl w:val="0"/>
          <w:numId w:val="0"/>
        </w:numPr>
      </w:pPr>
    </w:p>
    <w:p w:rsidR="00797AD2" w:rsidRDefault="00797AD2" w:rsidP="00BC48C6">
      <w:pPr>
        <w:pStyle w:val="Heading1"/>
        <w:numPr>
          <w:ilvl w:val="0"/>
          <w:numId w:val="0"/>
        </w:numPr>
      </w:pPr>
    </w:p>
    <w:p w:rsidR="00797AD2" w:rsidRDefault="00797AD2" w:rsidP="00BC48C6">
      <w:pPr>
        <w:pStyle w:val="Heading1"/>
        <w:numPr>
          <w:ilvl w:val="0"/>
          <w:numId w:val="0"/>
        </w:numPr>
      </w:pPr>
    </w:p>
    <w:p w:rsidR="00BC48C6" w:rsidRDefault="00BC48C6" w:rsidP="00BC48C6">
      <w:pPr>
        <w:pStyle w:val="Heading1"/>
        <w:numPr>
          <w:ilvl w:val="0"/>
          <w:numId w:val="0"/>
        </w:numPr>
      </w:pPr>
      <w:r>
        <w:t>1.2.</w:t>
      </w:r>
      <w:r w:rsidR="00797AD2">
        <w:t>5</w:t>
      </w:r>
      <w:r>
        <w:t xml:space="preserve"> Calling Procedures</w:t>
      </w:r>
    </w:p>
    <w:p w:rsidR="00BC48C6" w:rsidRDefault="00BC48C6" w:rsidP="00BC48C6">
      <w:pPr>
        <w:rPr>
          <w:rFonts w:eastAsiaTheme="minorEastAsia"/>
        </w:rPr>
      </w:pPr>
      <w:r>
        <w:t xml:space="preserve">To call a procedure </w:t>
      </w:r>
      <w:r w:rsidR="00797AD2">
        <w:t xml:space="preserve">the keyword </w:t>
      </w:r>
      <m:oMath>
        <m:r>
          <m:rPr>
            <m:nor/>
          </m:rPr>
          <w:rPr>
            <w:rFonts w:ascii="Consolas" w:hAnsi="Consolas"/>
            <w:b/>
          </w:rPr>
          <m:t>call</m:t>
        </m:r>
      </m:oMath>
      <w:r w:rsidR="00797AD2">
        <w:rPr>
          <w:rFonts w:eastAsiaTheme="minorEastAsia"/>
        </w:rPr>
        <w:t xml:space="preserve"> is used followed by the procedure identifier.</w:t>
      </w:r>
    </w:p>
    <w:p w:rsidR="00797AD2" w:rsidRPr="006A6CD6" w:rsidRDefault="00797AD2" w:rsidP="00797AD2">
      <w:pPr>
        <w:ind w:left="720"/>
        <w:rPr>
          <w:rFonts w:ascii="Consolas" w:eastAsiaTheme="minorEastAsia" w:hAnsi="Consolas"/>
        </w:rPr>
      </w:pPr>
      <m:oMathPara>
        <m:oMathParaPr>
          <m:jc m:val="left"/>
        </m:oMathParaPr>
        <m:oMath>
          <m:r>
            <m:rPr>
              <m:nor/>
            </m:rPr>
            <w:rPr>
              <w:rFonts w:ascii="Consolas" w:hAnsi="Consolas"/>
            </w:rPr>
            <m:t>call</m:t>
          </m:r>
          <m:r>
            <m:rPr>
              <m:nor/>
            </m:rPr>
            <w:rPr>
              <w:rFonts w:ascii="Consolas" w:hAnsi="Consolas"/>
            </w:rPr>
            <m:t xml:space="preserve"> fo</m:t>
          </m:r>
          <m:r>
            <m:rPr>
              <m:nor/>
            </m:rPr>
            <w:rPr>
              <w:rFonts w:ascii="Consolas" w:hAnsi="Consolas"/>
            </w:rPr>
            <m:t>o</m:t>
          </m:r>
        </m:oMath>
      </m:oMathPara>
    </w:p>
    <w:p w:rsidR="00185222" w:rsidRDefault="00797AD2" w:rsidP="00795C10">
      <w:r>
        <w:t>This will interrupt the current flow of code and will execute the instructions defined in the procedure called. Like conditional stateme</w:t>
      </w:r>
      <w:r w:rsidR="00565714">
        <w:t>nts, these calls can be nested.</w:t>
      </w:r>
    </w:p>
    <w:p w:rsidR="00FD23E4" w:rsidRDefault="00565714" w:rsidP="00795C10">
      <w:pPr>
        <w:rPr>
          <w:rFonts w:eastAsiaTheme="minorEastAsia"/>
        </w:rPr>
      </w:pPr>
      <w:r>
        <w:t xml:space="preserve">Variables in </w:t>
      </w:r>
      <w:r w:rsidR="005B0562">
        <w:t xml:space="preserve">procedures may be used by parent procedures. This also means that a variable within a child procedure cannot have the same name. For example, if the main procedure declares </w:t>
      </w:r>
      <w:proofErr w:type="spellStart"/>
      <m:oMath>
        <m:r>
          <m:rPr>
            <m:nor/>
          </m:rPr>
          <w:rPr>
            <w:rFonts w:ascii="Consolas" w:hAnsi="Consolas"/>
          </w:rPr>
          <m:t>var</m:t>
        </m:r>
        <w:proofErr w:type="spellEnd"/>
        <m:r>
          <m:rPr>
            <m:nor/>
          </m:rPr>
          <w:rPr>
            <w:rFonts w:ascii="Consolas" w:hAnsi="Consolas"/>
          </w:rPr>
          <m:t xml:space="preserve"> x</m:t>
        </m:r>
      </m:oMath>
      <w:r w:rsidR="005B0562">
        <w:rPr>
          <w:rFonts w:eastAsiaTheme="minorEastAsia"/>
        </w:rPr>
        <w:t xml:space="preserve"> and declares a procedure </w:t>
      </w:r>
      <m:oMath>
        <m:r>
          <m:rPr>
            <m:nor/>
          </m:rPr>
          <w:rPr>
            <w:rFonts w:ascii="Consolas" w:hAnsi="Consolas"/>
          </w:rPr>
          <m:t>proc foo</m:t>
        </m:r>
      </m:oMath>
      <w:r w:rsidR="005B0562">
        <w:rPr>
          <w:rFonts w:eastAsiaTheme="minorEastAsia"/>
        </w:rPr>
        <w:t xml:space="preserve">, then </w:t>
      </w:r>
      <m:oMath>
        <m:r>
          <m:rPr>
            <m:nor/>
          </m:rPr>
          <w:rPr>
            <w:rFonts w:ascii="Consolas" w:hAnsi="Consolas"/>
          </w:rPr>
          <m:t>foo</m:t>
        </m:r>
      </m:oMath>
      <w:r w:rsidR="005B0562">
        <w:rPr>
          <w:rFonts w:eastAsiaTheme="minorEastAsia"/>
        </w:rPr>
        <w:t xml:space="preserve"> is not allowed to declare </w:t>
      </w:r>
      <w:r w:rsidR="00FD23E4">
        <w:rPr>
          <w:rFonts w:eastAsiaTheme="minorEastAsia"/>
        </w:rPr>
        <w:t xml:space="preserve">any datatype named </w:t>
      </w:r>
      <m:oMath>
        <m:r>
          <m:rPr>
            <m:nor/>
          </m:rPr>
          <w:rPr>
            <w:rFonts w:ascii="Consolas" w:hAnsi="Consolas"/>
          </w:rPr>
          <m:t>x</m:t>
        </m:r>
      </m:oMath>
      <w:r w:rsidR="00FD23E4">
        <w:rPr>
          <w:rFonts w:eastAsiaTheme="minorEastAsia"/>
        </w:rPr>
        <w:t>.</w:t>
      </w:r>
    </w:p>
    <w:p w:rsidR="00863331" w:rsidRDefault="00FD23E4" w:rsidP="00863331">
      <w:pPr>
        <w:spacing w:line="259" w:lineRule="auto"/>
      </w:pPr>
      <w:r>
        <w:t>Figure 4 shows a recursive version of the adder by utilizing parent variables and nested calls.</w:t>
      </w:r>
    </w:p>
    <w:p w:rsidR="006A6CD6" w:rsidRDefault="006A6CD6" w:rsidP="00863331">
      <w:pPr>
        <w:spacing w:line="259" w:lineRule="auto"/>
        <w:rPr>
          <w:rFonts w:eastAsiaTheme="minorEastAsia"/>
        </w:rPr>
      </w:pPr>
    </w:p>
    <w:p w:rsidR="001C4EE0" w:rsidRPr="00D22218" w:rsidRDefault="006A6CD6" w:rsidP="00D22218">
      <w:pPr>
        <w:spacing w:line="259" w:lineRule="auto"/>
        <w:rPr>
          <w:rFonts w:eastAsiaTheme="minorEastAsia"/>
        </w:rPr>
      </w:pPr>
      <w:r w:rsidRPr="001369CE">
        <w:rPr>
          <w:rFonts w:eastAsiaTheme="minorEastAsia"/>
          <w:noProof/>
        </w:rPr>
        <w:lastRenderedPageBreak/>
        <mc:AlternateContent>
          <mc:Choice Requires="wps">
            <w:drawing>
              <wp:anchor distT="45720" distB="45720" distL="114300" distR="114300" simplePos="0" relativeHeight="251685888" behindDoc="0" locked="0" layoutInCell="1" allowOverlap="1" wp14:anchorId="005997D6" wp14:editId="082293DC">
                <wp:simplePos x="0" y="0"/>
                <wp:positionH relativeFrom="margin">
                  <wp:align>center</wp:align>
                </wp:positionH>
                <wp:positionV relativeFrom="paragraph">
                  <wp:posOffset>256540</wp:posOffset>
                </wp:positionV>
                <wp:extent cx="3086100" cy="28860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86075"/>
                        </a:xfrm>
                        <a:prstGeom prst="rect">
                          <a:avLst/>
                        </a:prstGeom>
                        <a:solidFill>
                          <a:srgbClr val="FFFFFF"/>
                        </a:solidFill>
                        <a:ln w="9525">
                          <a:solidFill>
                            <a:srgbClr val="000000"/>
                          </a:solidFill>
                          <a:miter lim="800000"/>
                          <a:headEnd/>
                          <a:tailEnd/>
                        </a:ln>
                      </wps:spPr>
                      <wps:txbx>
                        <w:txbxContent>
                          <w:p w:rsidR="006467BE" w:rsidRDefault="006467BE" w:rsidP="00185222">
                            <w:pPr>
                              <w:pStyle w:val="NoSpacing"/>
                            </w:pPr>
                            <w:proofErr w:type="spellStart"/>
                            <w:r>
                              <w:t>const</w:t>
                            </w:r>
                            <w:proofErr w:type="spellEnd"/>
                            <w:r>
                              <w:t xml:space="preserve"> target = 5;</w:t>
                            </w:r>
                            <w:r>
                              <w:br/>
                            </w:r>
                            <w:proofErr w:type="spellStart"/>
                            <w:r>
                              <w:t>var</w:t>
                            </w:r>
                            <w:proofErr w:type="spellEnd"/>
                            <w:r>
                              <w:t xml:space="preserve"> </w:t>
                            </w:r>
                            <w:proofErr w:type="spellStart"/>
                            <w:r>
                              <w:t>i</w:t>
                            </w:r>
                            <w:proofErr w:type="spellEnd"/>
                            <w:r>
                              <w:t>;</w:t>
                            </w:r>
                            <w:r>
                              <w:br/>
                              <w:t xml:space="preserve">procedure counter; </w:t>
                            </w:r>
                            <w:r>
                              <w:br/>
                            </w:r>
                            <w:r>
                              <w:tab/>
                              <w:t xml:space="preserve">if </w:t>
                            </w:r>
                            <w:proofErr w:type="spellStart"/>
                            <w:r>
                              <w:t>i</w:t>
                            </w:r>
                            <w:proofErr w:type="spellEnd"/>
                            <w:r>
                              <w:t xml:space="preserve"> &lt;&gt; target then</w:t>
                            </w:r>
                            <w:r>
                              <w:br/>
                            </w:r>
                            <w:r>
                              <w:tab/>
                              <w:t>begin</w:t>
                            </w:r>
                            <w:r>
                              <w:br/>
                            </w:r>
                            <w:r>
                              <w:tab/>
                            </w:r>
                            <w:r>
                              <w:tab/>
                            </w:r>
                            <w:proofErr w:type="spellStart"/>
                            <w:proofErr w:type="gramStart"/>
                            <w:r>
                              <w:t>i</w:t>
                            </w:r>
                            <w:proofErr w:type="spellEnd"/>
                            <w:r>
                              <w:t xml:space="preserve"> :</w:t>
                            </w:r>
                            <w:proofErr w:type="gramEnd"/>
                            <w:r>
                              <w:t xml:space="preserve">= </w:t>
                            </w:r>
                            <w:proofErr w:type="spellStart"/>
                            <w:r>
                              <w:t>i</w:t>
                            </w:r>
                            <w:proofErr w:type="spellEnd"/>
                            <w:r>
                              <w:t xml:space="preserve"> + 1;</w:t>
                            </w:r>
                            <w:r>
                              <w:br/>
                            </w:r>
                            <w:r>
                              <w:tab/>
                            </w:r>
                            <w:r>
                              <w:tab/>
                              <w:t>call counter;</w:t>
                            </w:r>
                            <w:r>
                              <w:br/>
                            </w:r>
                            <w:r>
                              <w:tab/>
                              <w:t>end;</w:t>
                            </w:r>
                          </w:p>
                          <w:p w:rsidR="006467BE" w:rsidRPr="007A0739" w:rsidRDefault="006467BE" w:rsidP="00825AF9">
                            <w:pPr>
                              <w:pStyle w:val="NoSpacing"/>
                            </w:pPr>
                            <w:r>
                              <w:t>begin</w:t>
                            </w:r>
                            <w:r>
                              <w:br/>
                            </w:r>
                            <w:r>
                              <w:tab/>
                              <w:t>call counter;</w:t>
                            </w:r>
                            <w:r>
                              <w:br/>
                            </w:r>
                            <w:r>
                              <w:tab/>
                              <w:t xml:space="preserve">write </w:t>
                            </w:r>
                            <w:proofErr w:type="spellStart"/>
                            <w:r>
                              <w:t>i</w:t>
                            </w:r>
                            <w:proofErr w:type="spellEnd"/>
                            <w:r>
                              <w:t>;</w:t>
                            </w:r>
                            <w:r>
                              <w:b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997D6" id="_x0000_s1035" type="#_x0000_t202" style="position:absolute;margin-left:0;margin-top:20.2pt;width:243pt;height:227.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93JwIAAE0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7egxDCN&#10;PXoQQyBvYCBFpKe3vkSve4t+YcBrdE2lensH/KsnBrYdM3tx4xz0nWANpjeNL7OLpyOOjyB1/wEa&#10;DMMOARLQ0DoduUM2CKJjmx7PrYmpcLx8nS8X0xxNHG3FcrnIr+YpBiufnlvnwzsBmkShog57n+DZ&#10;8c6HmA4rn1xiNA9KNjupVFLcvt4qR44M52SXvhP6T27KkL6iq3kxHxn4K0Sevj9BaBlw4JXUFV2e&#10;nVgZeXtrmjSOgUk1ypiyMiciI3cji2Goh9SyVQwQSa6heURmHYzzjfuIQgfuOyU9znZF/bcDc4IS&#10;9d5gd1bT2SwuQ1Jm86sCFXdpqS8tzHCEqmigZBS3IS1Q5M3ADXaxlYnf50xOKePMJtpP+xWX4lJP&#10;Xs9/gc0PAAAA//8DAFBLAwQUAAYACAAAACEAx3QTMN0AAAAHAQAADwAAAGRycy9kb3ducmV2Lnht&#10;bEyPwU7EMAxE70j8Q2QkLohNgai0pekKIYHgBguCa7bxthWNU5Jst/w95gQ3j8eaea7XixvFjCEO&#10;njRcrDIQSK23A3Ua3l7vzwsQMRmyZvSEGr4xwro5PqpNZf2BXnDepE5wCMXKaOhTmiopY9ujM3Hl&#10;JyT2dj44k1iGTtpgDhzuRnmZZbl0ZiBu6M2Edz22n5u901Cox/kjPl09v7f5bizT2fX88BW0Pj1Z&#10;bm9AJFzS3zH84jM6NMy09XuyUYwa+JGkQWUKBLuqyHmx5aFUJcimlv/5mx8AAAD//wMAUEsBAi0A&#10;FAAGAAgAAAAhALaDOJL+AAAA4QEAABMAAAAAAAAAAAAAAAAAAAAAAFtDb250ZW50X1R5cGVzXS54&#10;bWxQSwECLQAUAAYACAAAACEAOP0h/9YAAACUAQAACwAAAAAAAAAAAAAAAAAvAQAAX3JlbHMvLnJl&#10;bHNQSwECLQAUAAYACAAAACEAF8e/dycCAABNBAAADgAAAAAAAAAAAAAAAAAuAgAAZHJzL2Uyb0Rv&#10;Yy54bWxQSwECLQAUAAYACAAAACEAx3QTMN0AAAAHAQAADwAAAAAAAAAAAAAAAACBBAAAZHJzL2Rv&#10;d25yZXYueG1sUEsFBgAAAAAEAAQA8wAAAIsFAAAAAA==&#10;">
                <v:textbox>
                  <w:txbxContent>
                    <w:p w:rsidR="006467BE" w:rsidRDefault="006467BE" w:rsidP="00185222">
                      <w:pPr>
                        <w:pStyle w:val="NoSpacing"/>
                      </w:pPr>
                      <w:proofErr w:type="spellStart"/>
                      <w:r>
                        <w:t>const</w:t>
                      </w:r>
                      <w:proofErr w:type="spellEnd"/>
                      <w:r>
                        <w:t xml:space="preserve"> target = 5;</w:t>
                      </w:r>
                      <w:r>
                        <w:br/>
                      </w:r>
                      <w:proofErr w:type="spellStart"/>
                      <w:r>
                        <w:t>var</w:t>
                      </w:r>
                      <w:proofErr w:type="spellEnd"/>
                      <w:r>
                        <w:t xml:space="preserve"> </w:t>
                      </w:r>
                      <w:proofErr w:type="spellStart"/>
                      <w:r>
                        <w:t>i</w:t>
                      </w:r>
                      <w:proofErr w:type="spellEnd"/>
                      <w:r>
                        <w:t>;</w:t>
                      </w:r>
                      <w:r>
                        <w:br/>
                        <w:t xml:space="preserve">procedure counter; </w:t>
                      </w:r>
                      <w:r>
                        <w:br/>
                      </w:r>
                      <w:r>
                        <w:tab/>
                        <w:t xml:space="preserve">if </w:t>
                      </w:r>
                      <w:proofErr w:type="spellStart"/>
                      <w:r>
                        <w:t>i</w:t>
                      </w:r>
                      <w:proofErr w:type="spellEnd"/>
                      <w:r>
                        <w:t xml:space="preserve"> &lt;&gt; target then</w:t>
                      </w:r>
                      <w:r>
                        <w:br/>
                      </w:r>
                      <w:r>
                        <w:tab/>
                        <w:t>begin</w:t>
                      </w:r>
                      <w:r>
                        <w:br/>
                      </w:r>
                      <w:r>
                        <w:tab/>
                      </w:r>
                      <w:r>
                        <w:tab/>
                      </w:r>
                      <w:proofErr w:type="spellStart"/>
                      <w:proofErr w:type="gramStart"/>
                      <w:r>
                        <w:t>i</w:t>
                      </w:r>
                      <w:proofErr w:type="spellEnd"/>
                      <w:r>
                        <w:t xml:space="preserve"> :</w:t>
                      </w:r>
                      <w:proofErr w:type="gramEnd"/>
                      <w:r>
                        <w:t xml:space="preserve">= </w:t>
                      </w:r>
                      <w:proofErr w:type="spellStart"/>
                      <w:r>
                        <w:t>i</w:t>
                      </w:r>
                      <w:proofErr w:type="spellEnd"/>
                      <w:r>
                        <w:t xml:space="preserve"> + 1;</w:t>
                      </w:r>
                      <w:r>
                        <w:br/>
                      </w:r>
                      <w:r>
                        <w:tab/>
                      </w:r>
                      <w:r>
                        <w:tab/>
                        <w:t>call counter;</w:t>
                      </w:r>
                      <w:r>
                        <w:br/>
                      </w:r>
                      <w:r>
                        <w:tab/>
                        <w:t>end;</w:t>
                      </w:r>
                    </w:p>
                    <w:p w:rsidR="006467BE" w:rsidRPr="007A0739" w:rsidRDefault="006467BE" w:rsidP="00825AF9">
                      <w:pPr>
                        <w:pStyle w:val="NoSpacing"/>
                      </w:pPr>
                      <w:r>
                        <w:t>begin</w:t>
                      </w:r>
                      <w:r>
                        <w:br/>
                      </w:r>
                      <w:r>
                        <w:tab/>
                        <w:t>call counter;</w:t>
                      </w:r>
                      <w:r>
                        <w:br/>
                      </w:r>
                      <w:r>
                        <w:tab/>
                        <w:t xml:space="preserve">write </w:t>
                      </w:r>
                      <w:proofErr w:type="spellStart"/>
                      <w:r>
                        <w:t>i</w:t>
                      </w:r>
                      <w:proofErr w:type="spellEnd"/>
                      <w:r>
                        <w:t>;</w:t>
                      </w:r>
                      <w:r>
                        <w:br/>
                        <w:t>end.</w:t>
                      </w:r>
                    </w:p>
                  </w:txbxContent>
                </v:textbox>
                <w10:wrap type="square" anchorx="margin"/>
              </v:shape>
            </w:pict>
          </mc:Fallback>
        </mc:AlternateContent>
      </w:r>
    </w:p>
    <w:p w:rsidR="00D22218" w:rsidRDefault="006A6CD6">
      <w:pPr>
        <w:spacing w:line="259" w:lineRule="auto"/>
        <w:rPr>
          <w:rFonts w:ascii="Consolas" w:hAnsi="Consolas"/>
        </w:rPr>
      </w:pPr>
      <w:r>
        <w:rPr>
          <w:noProof/>
        </w:rPr>
        <mc:AlternateContent>
          <mc:Choice Requires="wps">
            <w:drawing>
              <wp:anchor distT="0" distB="0" distL="114300" distR="114300" simplePos="0" relativeHeight="251687936" behindDoc="0" locked="0" layoutInCell="1" allowOverlap="1" wp14:anchorId="6DF11D96" wp14:editId="5608EC3E">
                <wp:simplePos x="0" y="0"/>
                <wp:positionH relativeFrom="margin">
                  <wp:align>center</wp:align>
                </wp:positionH>
                <wp:positionV relativeFrom="paragraph">
                  <wp:posOffset>2936240</wp:posOffset>
                </wp:positionV>
                <wp:extent cx="31242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rsidR="006467BE" w:rsidRPr="00207DE2" w:rsidRDefault="006467BE" w:rsidP="00FD23E4">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F11D96" id="Text Box 17" o:spid="_x0000_s1036" type="#_x0000_t202" style="position:absolute;margin-left:0;margin-top:231.2pt;width:246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EELQIAAGcEAAAOAAAAZHJzL2Uyb0RvYy54bWysVMFu2zAMvQ/YPwi6L07SrRuMOEWWIsOA&#10;oi2QDD0rshwLkEWNUmJnXz9KtpOt22nYRaZI6kmPj/TirmsMOyn0GmzBZ5MpZ8pKKLU9FPzbbvPu&#10;E2c+CFsKA1YV/Kw8v1u+fbNoXa7mUIMpFTICsT5vXcHrEFyeZV7WqhF+Ak5ZClaAjQi0xUNWomgJ&#10;vTHZfDq9zVrA0iFI5T157/sgXyb8qlIyPFWVV4GZgtPbQloxrfu4ZsuFyA8oXK3l8AzxD69ohLZ0&#10;6QXqXgTBjqj/gGq0RPBQhYmEJoOq0lIlDsRmNn3FZlsLpxIXKo53lzL5/wcrH0/PyHRJ2n3kzIqG&#10;NNqpLrDP0DFyUX1a53NK2zpKDB35KXf0e3JG2l2FTfwSIUZxqvT5Ut2IJsl5M5u/J8k4kxS7vfkQ&#10;MbLrUYc+fFHQsGgUHEm6VFFxevChTx1T4k0ejC432pi4iYG1QXYSJHNb66AG8N+yjI25FuKpHjB6&#10;ssiv5xGt0O27vh6pOaJrD+WZuCP03eOd3Gi68EH48CyQ2oU40QiEJ1oqA23BYbA4qwF//M0f80lF&#10;inLWUvsV3H8/ClScma+W9I29Oho4GvvRsMdmDUR1RsPlZDLpAAYzmhVC80KTsYq3UEhYSXcVPIzm&#10;OvRDQJMl1WqVkqgjnQgPdutkhB4Lu+teBLpBlkBqPsLYmCJ/pU6fm/Rxq2OgUifprlUc6k3dnMQf&#10;Ji+Oy6/7lHX9Pyx/AgAA//8DAFBLAwQUAAYACAAAACEAFEHMW94AAAAIAQAADwAAAGRycy9kb3du&#10;cmV2LnhtbEyPwU7DMBBE70j8g7VIXBB1CCaCEKeqKjjApSL0ws2Nt3EgXke204a/x/QCx50Zzb6p&#10;lrMd2AF96B1JuFlkwJBap3vqJGzfn6/vgYWoSKvBEUr4xgDL+vysUqV2R3rDQxM7lkoolEqCiXEs&#10;OQ+tQavCwo1Iyds7b1VMp++49uqYyu3A8ywruFU9pQ9Gjbg22H41k5WwER8bczXtn15X4ta/bKd1&#10;8dk1Ul5ezKtHYBHn+BeGX/yEDnVi2rmJdGCDhDQkShBFLoAlWzzkSdmdlDvgdcX/D6h/AAAA//8D&#10;AFBLAQItABQABgAIAAAAIQC2gziS/gAAAOEBAAATAAAAAAAAAAAAAAAAAAAAAABbQ29udGVudF9U&#10;eXBlc10ueG1sUEsBAi0AFAAGAAgAAAAhADj9If/WAAAAlAEAAAsAAAAAAAAAAAAAAAAALwEAAF9y&#10;ZWxzLy5yZWxzUEsBAi0AFAAGAAgAAAAhAN96gQQtAgAAZwQAAA4AAAAAAAAAAAAAAAAALgIAAGRy&#10;cy9lMm9Eb2MueG1sUEsBAi0AFAAGAAgAAAAhABRBzFveAAAACAEAAA8AAAAAAAAAAAAAAAAAhwQA&#10;AGRycy9kb3ducmV2LnhtbFBLBQYAAAAABAAEAPMAAACSBQAAAAA=&#10;" stroked="f">
                <v:textbox style="mso-fit-shape-to-text:t" inset="0,0,0,0">
                  <w:txbxContent>
                    <w:p w:rsidR="006467BE" w:rsidRPr="00207DE2" w:rsidRDefault="006467BE" w:rsidP="00FD23E4">
                      <w:pPr>
                        <w:pStyle w:val="Caption"/>
                        <w:jc w:val="right"/>
                        <w:rPr>
                          <w:noProof/>
                          <w:sz w:val="24"/>
                          <w:szCs w:val="24"/>
                        </w:rPr>
                      </w:pPr>
                      <w:r>
                        <w:t xml:space="preserve">Figure </w:t>
                      </w:r>
                      <w:r>
                        <w:fldChar w:fldCharType="begin"/>
                      </w:r>
                      <w:r>
                        <w:instrText xml:space="preserve"> SEQ Figure \* ARABIC </w:instrText>
                      </w:r>
                      <w:r>
                        <w:fldChar w:fldCharType="separate"/>
                      </w:r>
                      <w:r w:rsidR="00A860E4">
                        <w:rPr>
                          <w:noProof/>
                        </w:rPr>
                        <w:t>4</w:t>
                      </w:r>
                      <w:r>
                        <w:fldChar w:fldCharType="end"/>
                      </w:r>
                    </w:p>
                  </w:txbxContent>
                </v:textbox>
                <w10:wrap type="square" anchorx="margin"/>
              </v:shape>
            </w:pict>
          </mc:Fallback>
        </mc:AlternateContent>
      </w:r>
      <w:r w:rsidR="00D22218">
        <w:rPr>
          <w:rFonts w:ascii="Consolas" w:hAnsi="Consolas"/>
        </w:rPr>
        <w:br w:type="page"/>
      </w:r>
    </w:p>
    <w:p w:rsidR="00AA647B" w:rsidRDefault="00AA647B" w:rsidP="001C4EE0">
      <w:pPr>
        <w:pStyle w:val="Heading1"/>
      </w:pPr>
      <w:r>
        <w:lastRenderedPageBreak/>
        <w:t>Compiling and E</w:t>
      </w:r>
      <w:r w:rsidR="001C4EE0">
        <w:t>xecuting a Program</w:t>
      </w:r>
      <w:r>
        <w:t xml:space="preserve"> in PL/0</w:t>
      </w:r>
    </w:p>
    <w:p w:rsidR="00FD77D8" w:rsidRDefault="006467BE" w:rsidP="00AA647B">
      <w:r>
        <w:t>The PL/0 compiler both compiles and executes the program on a virtual machine for PM/0, the machine for which the PL/0 ISA was designed.</w:t>
      </w:r>
    </w:p>
    <w:p w:rsidR="006467BE" w:rsidRDefault="006467BE" w:rsidP="006467BE">
      <w:pPr>
        <w:pStyle w:val="Heading1"/>
        <w:numPr>
          <w:ilvl w:val="0"/>
          <w:numId w:val="0"/>
        </w:numPr>
      </w:pPr>
      <w:r>
        <w:t xml:space="preserve">2.1 </w:t>
      </w:r>
      <w:r w:rsidR="00FD77D8">
        <w:t>Running</w:t>
      </w:r>
      <w:r>
        <w:t xml:space="preserve"> </w:t>
      </w:r>
      <w:r w:rsidR="00FD77D8">
        <w:t>PL/0</w:t>
      </w:r>
      <w:r>
        <w:t xml:space="preserve"> </w:t>
      </w:r>
      <w:r w:rsidR="00FD77D8">
        <w:t>C</w:t>
      </w:r>
      <w:r>
        <w:t>ompiler</w:t>
      </w:r>
    </w:p>
    <w:p w:rsidR="00FD77D8" w:rsidRDefault="00FD77D8" w:rsidP="00FD77D8">
      <w:r>
        <w:t>These instructions assume you have experience using a terminal. You will need GCC and GNU Make prior</w:t>
      </w:r>
      <w:r>
        <w:t xml:space="preserve"> </w:t>
      </w:r>
      <w:r>
        <w:t>to building</w:t>
      </w:r>
      <w:r>
        <w:t xml:space="preserve"> the</w:t>
      </w:r>
      <w:r>
        <w:t xml:space="preserve"> </w:t>
      </w:r>
      <w:r>
        <w:t xml:space="preserve">PL/0 </w:t>
      </w:r>
      <w:r>
        <w:t>compiler.</w:t>
      </w:r>
    </w:p>
    <w:p w:rsidR="00FD77D8" w:rsidRDefault="00FD77D8" w:rsidP="00FD77D8">
      <w:r>
        <w:t>To build the compiler’s executable file, do the following:</w:t>
      </w:r>
    </w:p>
    <w:p w:rsidR="00FD77D8" w:rsidRDefault="00FD77D8" w:rsidP="00FD77D8">
      <w:pPr>
        <w:ind w:firstLine="720"/>
      </w:pPr>
      <w:r>
        <w:t xml:space="preserve">1. Obtain a copy of the source code for </w:t>
      </w:r>
      <w:r>
        <w:t xml:space="preserve">the PL/0 </w:t>
      </w:r>
      <w:r>
        <w:t>compiler</w:t>
      </w:r>
      <w:r>
        <w:t>.</w:t>
      </w:r>
    </w:p>
    <w:p w:rsidR="00FD77D8" w:rsidRDefault="00FD77D8" w:rsidP="00FD77D8">
      <w:pPr>
        <w:ind w:firstLine="720"/>
      </w:pPr>
      <w:r>
        <w:t>2. Open a terminal and navigate to the project directory</w:t>
      </w:r>
      <w:r>
        <w:t>.</w:t>
      </w:r>
    </w:p>
    <w:p w:rsidR="00FD77D8" w:rsidRDefault="00FD77D8" w:rsidP="00FD77D8">
      <w:pPr>
        <w:ind w:firstLine="720"/>
      </w:pPr>
      <w:r>
        <w:t xml:space="preserve">3. Compile using </w:t>
      </w:r>
      <w:proofErr w:type="spellStart"/>
      <m:oMath>
        <m:r>
          <m:rPr>
            <m:nor/>
          </m:rPr>
          <w:rPr>
            <w:rFonts w:ascii="Consolas" w:hAnsi="Consolas"/>
          </w:rPr>
          <m:t>gcc</m:t>
        </m:r>
        <w:proofErr w:type="spellEnd"/>
        <m:r>
          <m:rPr>
            <m:nor/>
          </m:rPr>
          <w:rPr>
            <w:rFonts w:ascii="Consolas" w:hAnsi="Consolas"/>
          </w:rPr>
          <m:t xml:space="preserve"> -</m:t>
        </m:r>
        <w:proofErr w:type="spellStart"/>
        <m:r>
          <m:rPr>
            <m:nor/>
          </m:rPr>
          <w:rPr>
            <w:rFonts w:ascii="Consolas" w:hAnsi="Consolas"/>
          </w:rPr>
          <m:t>std</m:t>
        </m:r>
        <w:proofErr w:type="spellEnd"/>
        <m:r>
          <m:rPr>
            <m:nor/>
          </m:rPr>
          <w:rPr>
            <w:rFonts w:ascii="Consolas" w:hAnsi="Consolas"/>
          </w:rPr>
          <m:t xml:space="preserve">=c99 </m:t>
        </m:r>
        <w:proofErr w:type="spellStart"/>
        <m:r>
          <m:rPr>
            <m:nor/>
          </m:rPr>
          <w:rPr>
            <w:rFonts w:ascii="Consolas" w:hAnsi="Consolas"/>
          </w:rPr>
          <m:t>compiler.c</m:t>
        </m:r>
      </m:oMath>
      <w:proofErr w:type="spellEnd"/>
    </w:p>
    <w:p w:rsidR="00FD77D8" w:rsidRDefault="00FD77D8" w:rsidP="00FD77D8">
      <w:pPr>
        <w:ind w:left="720" w:firstLine="720"/>
      </w:pPr>
      <w:r>
        <w:t xml:space="preserve">• This will output a file called </w:t>
      </w:r>
      <w:proofErr w:type="spellStart"/>
      <w:r>
        <w:t>a.out</w:t>
      </w:r>
      <w:proofErr w:type="spellEnd"/>
      <w:r>
        <w:t xml:space="preserve"> (or </w:t>
      </w:r>
      <w:r>
        <w:t>a</w:t>
      </w:r>
      <w:r>
        <w:t>.exe)</w:t>
      </w:r>
      <w:r>
        <w:t>.</w:t>
      </w:r>
    </w:p>
    <w:p w:rsidR="00FD77D8" w:rsidRDefault="00FD77D8" w:rsidP="00FD77D8">
      <w:r>
        <w:t>Once you have an executable, you are ready to run PL/0 programs.</w:t>
      </w:r>
      <w:r w:rsidRPr="00795C10">
        <w:t xml:space="preserve"> </w:t>
      </w:r>
    </w:p>
    <w:p w:rsidR="0075148E" w:rsidRDefault="00FD77D8" w:rsidP="00FD77D8">
      <w:pPr>
        <w:pStyle w:val="Heading1"/>
        <w:numPr>
          <w:ilvl w:val="0"/>
          <w:numId w:val="0"/>
        </w:numPr>
      </w:pPr>
      <w:r>
        <w:t>2.2 Running PL/0 Programs with the Compiler</w:t>
      </w:r>
    </w:p>
    <w:p w:rsidR="0075148E" w:rsidRDefault="0075148E" w:rsidP="0075148E">
      <w:pPr>
        <w:autoSpaceDE w:val="0"/>
        <w:autoSpaceDN w:val="0"/>
        <w:adjustRightInd w:val="0"/>
        <w:spacing w:after="0" w:line="240" w:lineRule="auto"/>
        <w:rPr>
          <w:rFonts w:ascii="LiberationMono" w:hAnsi="LiberationMono" w:cs="LiberationMono"/>
          <w:sz w:val="20"/>
          <w:szCs w:val="20"/>
        </w:rPr>
      </w:pPr>
      <w:r>
        <w:rPr>
          <w:rFonts w:ascii="GentiumBookBasic" w:hAnsi="GentiumBookBasic" w:cs="GentiumBookBasic"/>
        </w:rPr>
        <w:t xml:space="preserve">To begin, open a terminal and navigate </w:t>
      </w:r>
      <w:r>
        <w:rPr>
          <w:rFonts w:ascii="GentiumBookBasic" w:hAnsi="GentiumBookBasic" w:cs="GentiumBookBasic"/>
        </w:rPr>
        <w:t>the compiler’s location</w:t>
      </w:r>
      <w:r>
        <w:rPr>
          <w:rFonts w:ascii="GentiumBookBasic" w:hAnsi="GentiumBookBasic" w:cs="GentiumBookBasic"/>
        </w:rPr>
        <w:t>. The</w:t>
      </w:r>
      <w:r>
        <w:rPr>
          <w:rFonts w:ascii="GentiumBookBasic" w:hAnsi="GentiumBookBasic" w:cs="GentiumBookBasic"/>
        </w:rPr>
        <w:t xml:space="preserve">re are sample programs listed and the default input file is designated within. You can find and change the default file by looking at the </w:t>
      </w:r>
      <m:oMath>
        <m:r>
          <m:rPr>
            <m:nor/>
          </m:rPr>
          <w:rPr>
            <w:rFonts w:ascii="Consolas" w:hAnsi="Consolas" w:cs="GentiumBookBasic"/>
          </w:rPr>
          <m:t>IN</m:t>
        </m:r>
      </m:oMath>
      <w:r>
        <w:rPr>
          <w:rFonts w:ascii="GentiumBookBasic" w:eastAsiaTheme="minorEastAsia" w:hAnsi="GentiumBookBasic" w:cs="GentiumBookBasic"/>
        </w:rPr>
        <w:t xml:space="preserve"> constant found in</w:t>
      </w:r>
      <w:r>
        <w:rPr>
          <w:rFonts w:ascii="GentiumBookBasic" w:hAnsi="GentiumBookBasic" w:cs="GentiumBookBasic"/>
        </w:rPr>
        <w:t xml:space="preserve"> </w:t>
      </w:r>
      <w:proofErr w:type="spellStart"/>
      <m:oMath>
        <m:r>
          <m:rPr>
            <m:nor/>
          </m:rPr>
          <w:rPr>
            <w:rFonts w:ascii="Consolas" w:hAnsi="Consolas" w:cs="GentiumBookBasic"/>
          </w:rPr>
          <m:t>compiler.h</m:t>
        </m:r>
      </m:oMath>
      <w:proofErr w:type="spellEnd"/>
      <w:r>
        <w:rPr>
          <w:rFonts w:ascii="GentiumBookBasic" w:eastAsiaTheme="minorEastAsia" w:hAnsi="GentiumBookBasic" w:cs="GentiumBookBasic"/>
        </w:rPr>
        <w:t>.</w:t>
      </w:r>
      <w:r w:rsidR="00B454CC">
        <w:rPr>
          <w:rFonts w:ascii="GentiumBookBasic" w:eastAsiaTheme="minorEastAsia" w:hAnsi="GentiumBookBasic" w:cs="GentiumBookBasic"/>
        </w:rPr>
        <w:t xml:space="preserve"> Alternatively, the </w:t>
      </w:r>
      <m:oMath>
        <m:r>
          <m:rPr>
            <m:nor/>
          </m:rPr>
          <w:rPr>
            <w:rFonts w:ascii="Consolas" w:eastAsiaTheme="minorEastAsia" w:hAnsi="Consolas" w:cs="GentiumBookBasic"/>
          </w:rPr>
          <m:t>-f &lt;filename&gt;</m:t>
        </m:r>
      </m:oMath>
      <w:r w:rsidR="00B454CC">
        <w:rPr>
          <w:rFonts w:ascii="GentiumBookBasic" w:eastAsiaTheme="minorEastAsia" w:hAnsi="GentiumBookBasic" w:cs="GentiumBookBasic"/>
        </w:rPr>
        <w:t xml:space="preserve"> allows the user to take a custom input file.</w:t>
      </w:r>
    </w:p>
    <w:p w:rsidR="0075148E" w:rsidRDefault="0075148E" w:rsidP="0075148E">
      <w:pPr>
        <w:autoSpaceDE w:val="0"/>
        <w:autoSpaceDN w:val="0"/>
        <w:adjustRightInd w:val="0"/>
        <w:spacing w:after="0" w:line="240" w:lineRule="auto"/>
        <w:rPr>
          <w:rFonts w:ascii="LiberationMono" w:hAnsi="LiberationMono" w:cs="LiberationMono"/>
          <w:sz w:val="20"/>
          <w:szCs w:val="20"/>
        </w:rPr>
      </w:pPr>
    </w:p>
    <w:p w:rsidR="00795C10" w:rsidRPr="00FB4F5D" w:rsidRDefault="00F20C17" w:rsidP="00FB4F5D">
      <w:pPr>
        <w:autoSpaceDE w:val="0"/>
        <w:autoSpaceDN w:val="0"/>
        <w:adjustRightInd w:val="0"/>
        <w:spacing w:after="0" w:line="240" w:lineRule="auto"/>
        <w:rPr>
          <w:rFonts w:ascii="LiberationMono" w:hAnsi="LiberationMono" w:cs="LiberationMono"/>
          <w:sz w:val="20"/>
          <w:szCs w:val="20"/>
        </w:rPr>
      </w:pPr>
      <w:r>
        <w:rPr>
          <w:rFonts w:ascii="LiberationMono" w:hAnsi="LiberationMono" w:cs="LiberationMono"/>
          <w:sz w:val="20"/>
          <w:szCs w:val="20"/>
        </w:rPr>
        <w:object w:dxaOrig="8625"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31.25pt;height:158.25pt" o:ole="">
            <v:imagedata r:id="rId8" o:title=""/>
          </v:shape>
          <o:OLEObject Type="Embed" ProgID="WordPad.Document.1" ShapeID="_x0000_i1063" DrawAspect="Content" ObjectID="_1562678724" r:id="rId9"/>
        </w:object>
      </w:r>
    </w:p>
    <w:p w:rsidR="002023EB" w:rsidRDefault="001F2528" w:rsidP="00795C10">
      <w:pPr>
        <w:pStyle w:val="Heading1"/>
        <w:numPr>
          <w:ilvl w:val="0"/>
          <w:numId w:val="0"/>
        </w:numPr>
      </w:pPr>
      <w:r>
        <w:lastRenderedPageBreak/>
        <w:t>3</w:t>
      </w:r>
      <w:r w:rsidR="00A26C33">
        <w:t xml:space="preserve">.0 </w:t>
      </w:r>
      <w:r w:rsidR="00C23617">
        <w:t>Appendix</w:t>
      </w:r>
    </w:p>
    <w:p w:rsidR="002A48B6" w:rsidRPr="00E875BE" w:rsidRDefault="00C23617" w:rsidP="00B805C1">
      <w:pPr>
        <w:pStyle w:val="Heading2"/>
      </w:pPr>
      <w:r w:rsidRPr="00E875BE">
        <w:t xml:space="preserve">Appendix </w:t>
      </w:r>
      <w:r w:rsidR="009535CC" w:rsidRPr="00E875BE">
        <w:t>A</w:t>
      </w:r>
      <w:r w:rsidR="002A48B6" w:rsidRPr="00E875BE">
        <w:t>: PL/0 Grammar</w:t>
      </w:r>
    </w:p>
    <w:p w:rsidR="00537394" w:rsidRDefault="006B4E6D" w:rsidP="000970F6">
      <w:r>
        <w:object w:dxaOrig="8625" w:dyaOrig="8250">
          <v:shape id="_x0000_i1047" type="#_x0000_t75" style="width:431.25pt;height:412.5pt" o:ole="">
            <v:imagedata r:id="rId10" o:title=""/>
          </v:shape>
          <o:OLEObject Type="Embed" ProgID="WordPad.Document.1" ShapeID="_x0000_i1047" DrawAspect="Content" ObjectID="_1562678725" r:id="rId11"/>
        </w:object>
      </w:r>
    </w:p>
    <w:p w:rsidR="00537394" w:rsidRDefault="00537394" w:rsidP="000970F6">
      <w:r>
        <w:br w:type="page"/>
      </w:r>
    </w:p>
    <w:p w:rsidR="00537394" w:rsidRPr="00B805C1" w:rsidRDefault="00537394" w:rsidP="00B805C1">
      <w:pPr>
        <w:pStyle w:val="Heading2"/>
      </w:pPr>
      <w:r w:rsidRPr="00B805C1">
        <w:lastRenderedPageBreak/>
        <w:t>Appendi</w:t>
      </w:r>
      <w:bookmarkStart w:id="0" w:name="_GoBack"/>
      <w:bookmarkEnd w:id="0"/>
      <w:r w:rsidRPr="00B805C1">
        <w:t xml:space="preserve">x </w:t>
      </w:r>
      <w:r w:rsidR="009535CC" w:rsidRPr="00B805C1">
        <w:t>B</w:t>
      </w:r>
      <w:r w:rsidRPr="00B805C1">
        <w:t>: Symbol table</w:t>
      </w:r>
    </w:p>
    <w:tbl>
      <w:tblPr>
        <w:tblStyle w:val="TableGrid"/>
        <w:tblW w:w="0" w:type="auto"/>
        <w:tblLook w:val="04A0" w:firstRow="1" w:lastRow="0" w:firstColumn="1" w:lastColumn="0" w:noHBand="0" w:noVBand="1"/>
      </w:tblPr>
      <w:tblGrid>
        <w:gridCol w:w="3116"/>
        <w:gridCol w:w="3117"/>
        <w:gridCol w:w="3117"/>
      </w:tblGrid>
      <w:tr w:rsidR="00537394" w:rsidTr="006915DF">
        <w:tc>
          <w:tcPr>
            <w:tcW w:w="3116" w:type="dxa"/>
            <w:shd w:val="clear" w:color="auto" w:fill="DEEAF6" w:themeFill="accent5" w:themeFillTint="33"/>
          </w:tcPr>
          <w:p w:rsidR="00537394" w:rsidRPr="00286BBF" w:rsidRDefault="00537394" w:rsidP="00B44F11">
            <w:pPr>
              <w:jc w:val="center"/>
              <w:rPr>
                <w:sz w:val="22"/>
              </w:rPr>
            </w:pPr>
            <w:r w:rsidRPr="00286BBF">
              <w:rPr>
                <w:sz w:val="22"/>
              </w:rPr>
              <w:t>Symbol</w:t>
            </w:r>
          </w:p>
        </w:tc>
        <w:tc>
          <w:tcPr>
            <w:tcW w:w="3117" w:type="dxa"/>
            <w:shd w:val="clear" w:color="auto" w:fill="DEEAF6" w:themeFill="accent5" w:themeFillTint="33"/>
          </w:tcPr>
          <w:p w:rsidR="00537394" w:rsidRPr="00286BBF" w:rsidRDefault="00537394" w:rsidP="00B44F11">
            <w:pPr>
              <w:jc w:val="center"/>
              <w:rPr>
                <w:sz w:val="22"/>
              </w:rPr>
            </w:pPr>
            <w:r w:rsidRPr="00286BBF">
              <w:rPr>
                <w:sz w:val="22"/>
              </w:rPr>
              <w:t>Internal Name</w:t>
            </w:r>
          </w:p>
        </w:tc>
        <w:tc>
          <w:tcPr>
            <w:tcW w:w="3117" w:type="dxa"/>
            <w:shd w:val="clear" w:color="auto" w:fill="DEEAF6" w:themeFill="accent5" w:themeFillTint="33"/>
          </w:tcPr>
          <w:p w:rsidR="00537394" w:rsidRPr="00286BBF" w:rsidRDefault="00537394" w:rsidP="00B44F11">
            <w:pPr>
              <w:jc w:val="center"/>
              <w:rPr>
                <w:sz w:val="22"/>
              </w:rPr>
            </w:pPr>
            <w:r w:rsidRPr="00286BBF">
              <w:rPr>
                <w:sz w:val="22"/>
              </w:rPr>
              <w:t>Internal Value</w:t>
            </w:r>
          </w:p>
        </w:tc>
      </w:tr>
      <w:tr w:rsidR="00537394" w:rsidTr="00B805C1">
        <w:trPr>
          <w:trHeight w:val="278"/>
        </w:trPr>
        <w:tc>
          <w:tcPr>
            <w:tcW w:w="3116" w:type="dxa"/>
            <w:shd w:val="clear" w:color="auto" w:fill="F2F2F2" w:themeFill="background1" w:themeFillShade="F2"/>
          </w:tcPr>
          <w:p w:rsidR="00537394" w:rsidRPr="00B805C1" w:rsidRDefault="00537394" w:rsidP="00B44F11">
            <w:pPr>
              <w:jc w:val="center"/>
              <w:rPr>
                <w:sz w:val="22"/>
              </w:rPr>
            </w:pP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nulsym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identsym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numbersym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3</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plussym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4</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minussym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5</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multsym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6</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slashsym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7</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oddsym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8</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eqlsym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9</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&lt;&gt;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neqsym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10</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&lt;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lessym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11</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&lt;=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leqsym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12</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&gt;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gtrsym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13</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&gt;=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gedsym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14</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lparentsym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15</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rparentsym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16</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commasym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17</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semicolonsym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18</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periodsym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19</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becomesym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20</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begin</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beginsym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21</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end</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endsym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22</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if</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ifsym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23</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then</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thensym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24</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while</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whilesym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25</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do</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dosym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26</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call</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callsym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27</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proofErr w:type="spellStart"/>
            <w:r w:rsidRPr="00B805C1">
              <w:rPr>
                <w:sz w:val="22"/>
              </w:rPr>
              <w:t>const</w:t>
            </w:r>
            <w:proofErr w:type="spellEnd"/>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constsym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28</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proofErr w:type="spellStart"/>
            <w:r w:rsidRPr="00B805C1">
              <w:rPr>
                <w:sz w:val="22"/>
              </w:rPr>
              <w:t>var</w:t>
            </w:r>
            <w:proofErr w:type="spellEnd"/>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varsym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29</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write</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writesym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30</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read</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readsym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31</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procedure</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procsym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32</w:t>
            </w:r>
          </w:p>
        </w:tc>
      </w:tr>
      <w:tr w:rsidR="00537394" w:rsidTr="006915DF">
        <w:tc>
          <w:tcPr>
            <w:tcW w:w="3116" w:type="dxa"/>
            <w:shd w:val="clear" w:color="auto" w:fill="F2F2F2" w:themeFill="background1" w:themeFillShade="F2"/>
          </w:tcPr>
          <w:p w:rsidR="00537394" w:rsidRPr="00B805C1" w:rsidRDefault="00537394" w:rsidP="00B44F11">
            <w:pPr>
              <w:jc w:val="center"/>
              <w:rPr>
                <w:sz w:val="22"/>
              </w:rPr>
            </w:pPr>
            <w:r w:rsidRPr="00B805C1">
              <w:rPr>
                <w:sz w:val="22"/>
              </w:rPr>
              <w:t>else</w:t>
            </w:r>
          </w:p>
        </w:tc>
        <w:tc>
          <w:tcPr>
            <w:tcW w:w="3117" w:type="dxa"/>
            <w:shd w:val="clear" w:color="auto" w:fill="F2F2F2" w:themeFill="background1" w:themeFillShade="F2"/>
          </w:tcPr>
          <w:p w:rsidR="00537394" w:rsidRPr="00B805C1" w:rsidRDefault="00537394" w:rsidP="00B44F11">
            <w:pPr>
              <w:pStyle w:val="NoSpacing"/>
              <w:jc w:val="center"/>
              <w:rPr>
                <w:sz w:val="22"/>
              </w:rPr>
            </w:pPr>
            <w:proofErr w:type="spellStart"/>
            <w:r w:rsidRPr="00B805C1">
              <w:rPr>
                <w:sz w:val="22"/>
              </w:rPr>
              <w:t>elsesym</w:t>
            </w:r>
            <w:proofErr w:type="spellEnd"/>
          </w:p>
        </w:tc>
        <w:tc>
          <w:tcPr>
            <w:tcW w:w="3117" w:type="dxa"/>
            <w:shd w:val="clear" w:color="auto" w:fill="F2F2F2" w:themeFill="background1" w:themeFillShade="F2"/>
          </w:tcPr>
          <w:p w:rsidR="00537394" w:rsidRPr="00B805C1" w:rsidRDefault="00537394" w:rsidP="00B44F11">
            <w:pPr>
              <w:jc w:val="center"/>
              <w:rPr>
                <w:sz w:val="22"/>
              </w:rPr>
            </w:pPr>
            <w:r w:rsidRPr="00B805C1">
              <w:rPr>
                <w:sz w:val="22"/>
              </w:rPr>
              <w:t>33</w:t>
            </w:r>
          </w:p>
        </w:tc>
      </w:tr>
    </w:tbl>
    <w:p w:rsidR="00E875BE" w:rsidRPr="00E875BE" w:rsidRDefault="00E875BE" w:rsidP="00B805C1">
      <w:pPr>
        <w:pStyle w:val="Heading2"/>
      </w:pPr>
      <w:r w:rsidRPr="00E875BE">
        <w:lastRenderedPageBreak/>
        <w:t>Appendix C: Instruction Set Architecture (ISA)</w:t>
      </w:r>
    </w:p>
    <w:tbl>
      <w:tblPr>
        <w:tblStyle w:val="TableGrid"/>
        <w:tblW w:w="0" w:type="auto"/>
        <w:tblLook w:val="04A0" w:firstRow="1" w:lastRow="0" w:firstColumn="1" w:lastColumn="0" w:noHBand="0" w:noVBand="1"/>
      </w:tblPr>
      <w:tblGrid>
        <w:gridCol w:w="1435"/>
        <w:gridCol w:w="2430"/>
        <w:gridCol w:w="5485"/>
      </w:tblGrid>
      <w:tr w:rsidR="00C03EA5" w:rsidTr="00E875BE">
        <w:tc>
          <w:tcPr>
            <w:tcW w:w="1435" w:type="dxa"/>
            <w:shd w:val="clear" w:color="auto" w:fill="DEEAF6" w:themeFill="accent5" w:themeFillTint="33"/>
          </w:tcPr>
          <w:p w:rsidR="00C03EA5" w:rsidRPr="00286BBF" w:rsidRDefault="00C03EA5" w:rsidP="000970F6">
            <w:pPr>
              <w:rPr>
                <w:sz w:val="22"/>
              </w:rPr>
            </w:pPr>
            <w:r w:rsidRPr="00286BBF">
              <w:rPr>
                <w:sz w:val="22"/>
              </w:rPr>
              <w:t>OP CODE</w:t>
            </w:r>
          </w:p>
        </w:tc>
        <w:tc>
          <w:tcPr>
            <w:tcW w:w="2430" w:type="dxa"/>
            <w:shd w:val="clear" w:color="auto" w:fill="DEEAF6" w:themeFill="accent5" w:themeFillTint="33"/>
          </w:tcPr>
          <w:p w:rsidR="00C03EA5" w:rsidRPr="00286BBF" w:rsidRDefault="00C03EA5" w:rsidP="000970F6">
            <w:pPr>
              <w:rPr>
                <w:sz w:val="22"/>
              </w:rPr>
            </w:pPr>
            <w:r w:rsidRPr="00286BBF">
              <w:rPr>
                <w:sz w:val="22"/>
              </w:rPr>
              <w:t>Syntax</w:t>
            </w:r>
          </w:p>
        </w:tc>
        <w:tc>
          <w:tcPr>
            <w:tcW w:w="5485" w:type="dxa"/>
            <w:shd w:val="clear" w:color="auto" w:fill="DEEAF6" w:themeFill="accent5" w:themeFillTint="33"/>
          </w:tcPr>
          <w:p w:rsidR="00C03EA5" w:rsidRPr="00286BBF" w:rsidRDefault="00C03EA5" w:rsidP="000970F6">
            <w:pPr>
              <w:rPr>
                <w:sz w:val="22"/>
              </w:rPr>
            </w:pPr>
            <w:r w:rsidRPr="00286BBF">
              <w:rPr>
                <w:sz w:val="22"/>
              </w:rPr>
              <w:t>Description</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1</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LIT 0, M</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 xml:space="preserve">Push constant (literal) </w:t>
            </w:r>
            <w:r w:rsidRPr="00286BBF">
              <w:rPr>
                <w:b/>
                <w:sz w:val="22"/>
              </w:rPr>
              <w:t>M</w:t>
            </w:r>
            <w:r w:rsidRPr="00286BBF">
              <w:rPr>
                <w:sz w:val="22"/>
              </w:rPr>
              <w:t xml:space="preserve"> onto the stack</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2</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OPR 0, M</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Operation to be performed on the data at the top of the stack (See Appendix D)</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3</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LOD L, M</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 xml:space="preserve">Load value to the top of stack from the stack location at offset </w:t>
            </w:r>
            <w:r w:rsidRPr="00286BBF">
              <w:rPr>
                <w:b/>
                <w:sz w:val="22"/>
              </w:rPr>
              <w:t>M</w:t>
            </w:r>
            <w:r w:rsidRPr="00286BBF">
              <w:rPr>
                <w:sz w:val="22"/>
              </w:rPr>
              <w:t xml:space="preserve"> from </w:t>
            </w:r>
            <w:r w:rsidRPr="00286BBF">
              <w:rPr>
                <w:b/>
                <w:sz w:val="22"/>
              </w:rPr>
              <w:t>L</w:t>
            </w:r>
            <w:r w:rsidRPr="00286BBF">
              <w:rPr>
                <w:sz w:val="22"/>
              </w:rPr>
              <w:t xml:space="preserve"> lexicographical levels down</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4</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STO L, M</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 xml:space="preserve">Store value at the top of stack in the stack location at offset </w:t>
            </w:r>
            <w:r w:rsidRPr="00286BBF">
              <w:rPr>
                <w:b/>
                <w:sz w:val="22"/>
              </w:rPr>
              <w:t>M</w:t>
            </w:r>
            <w:r w:rsidRPr="00286BBF">
              <w:rPr>
                <w:sz w:val="22"/>
              </w:rPr>
              <w:t xml:space="preserve"> from </w:t>
            </w:r>
            <w:r w:rsidRPr="00286BBF">
              <w:rPr>
                <w:b/>
                <w:sz w:val="22"/>
              </w:rPr>
              <w:t>L</w:t>
            </w:r>
            <w:r w:rsidRPr="00286BBF">
              <w:rPr>
                <w:sz w:val="22"/>
              </w:rPr>
              <w:t xml:space="preserve"> lexicographical levels down</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5</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CAL L, M</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 xml:space="preserve">Call procedure at code index </w:t>
            </w:r>
            <w:r w:rsidRPr="00286BBF">
              <w:rPr>
                <w:b/>
                <w:sz w:val="22"/>
              </w:rPr>
              <w:t>M</w:t>
            </w:r>
            <w:r w:rsidRPr="00286BBF">
              <w:rPr>
                <w:sz w:val="22"/>
              </w:rPr>
              <w:t xml:space="preserve"> (generates new Activation Record and pc </w:t>
            </w:r>
            <w:r w:rsidRPr="00286BBF">
              <w:rPr>
                <w:sz w:val="22"/>
              </w:rPr>
              <w:sym w:font="Wingdings" w:char="F0DF"/>
            </w:r>
            <w:r w:rsidRPr="00286BBF">
              <w:rPr>
                <w:sz w:val="22"/>
              </w:rPr>
              <w:t xml:space="preserve"> </w:t>
            </w:r>
            <w:r w:rsidRPr="00286BBF">
              <w:rPr>
                <w:b/>
                <w:sz w:val="22"/>
              </w:rPr>
              <w:t>M</w:t>
            </w:r>
            <w:r w:rsidRPr="00286BBF">
              <w:rPr>
                <w:sz w:val="22"/>
              </w:rPr>
              <w:t>)</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6</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INC 0, M</w:t>
            </w:r>
          </w:p>
        </w:tc>
        <w:tc>
          <w:tcPr>
            <w:tcW w:w="5485" w:type="dxa"/>
            <w:shd w:val="clear" w:color="auto" w:fill="F2F2F2" w:themeFill="background1" w:themeFillShade="F2"/>
          </w:tcPr>
          <w:p w:rsidR="00C03EA5" w:rsidRPr="00286BBF" w:rsidRDefault="00C03EA5" w:rsidP="00B44F11">
            <w:pPr>
              <w:jc w:val="center"/>
              <w:rPr>
                <w:b/>
                <w:sz w:val="22"/>
              </w:rPr>
            </w:pPr>
            <w:r w:rsidRPr="00286BBF">
              <w:rPr>
                <w:sz w:val="22"/>
              </w:rPr>
              <w:t xml:space="preserve">Allocate </w:t>
            </w:r>
            <w:r w:rsidRPr="00286BBF">
              <w:rPr>
                <w:b/>
                <w:sz w:val="22"/>
              </w:rPr>
              <w:t>M</w:t>
            </w:r>
            <w:r w:rsidRPr="00286BBF">
              <w:rPr>
                <w:sz w:val="22"/>
              </w:rPr>
              <w:t xml:space="preserve"> locals (increment </w:t>
            </w:r>
            <w:proofErr w:type="spellStart"/>
            <w:r w:rsidRPr="00286BBF">
              <w:rPr>
                <w:sz w:val="22"/>
              </w:rPr>
              <w:t>sp</w:t>
            </w:r>
            <w:proofErr w:type="spellEnd"/>
            <w:r w:rsidRPr="00286BBF">
              <w:rPr>
                <w:sz w:val="22"/>
              </w:rPr>
              <w:t xml:space="preserve"> by </w:t>
            </w:r>
            <w:r w:rsidRPr="00286BBF">
              <w:rPr>
                <w:b/>
                <w:sz w:val="22"/>
              </w:rPr>
              <w:t>M</w:t>
            </w:r>
            <w:r w:rsidRPr="00286BBF">
              <w:rPr>
                <w:sz w:val="22"/>
              </w:rPr>
              <w:t>).</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7</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JMP 0, M</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 xml:space="preserve">Jump to instruction </w:t>
            </w:r>
            <w:r w:rsidRPr="00286BBF">
              <w:rPr>
                <w:b/>
                <w:sz w:val="22"/>
              </w:rPr>
              <w:t>M</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8</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JPC 0, M</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 xml:space="preserve">Jump to instruction </w:t>
            </w:r>
            <w:r w:rsidRPr="00286BBF">
              <w:rPr>
                <w:b/>
                <w:sz w:val="22"/>
              </w:rPr>
              <w:t>M</w:t>
            </w:r>
            <w:r w:rsidRPr="00286BBF">
              <w:rPr>
                <w:sz w:val="22"/>
              </w:rPr>
              <w:t xml:space="preserve"> if top stack element is 0</w:t>
            </w:r>
          </w:p>
        </w:tc>
      </w:tr>
      <w:tr w:rsidR="00C03EA5" w:rsidTr="00E875BE">
        <w:tc>
          <w:tcPr>
            <w:tcW w:w="1435" w:type="dxa"/>
            <w:shd w:val="clear" w:color="auto" w:fill="F2F2F2" w:themeFill="background1" w:themeFillShade="F2"/>
          </w:tcPr>
          <w:p w:rsidR="00C03EA5" w:rsidRPr="00286BBF" w:rsidRDefault="00C03EA5" w:rsidP="00B44F11">
            <w:pPr>
              <w:jc w:val="center"/>
              <w:rPr>
                <w:sz w:val="22"/>
              </w:rPr>
            </w:pPr>
            <w:r w:rsidRPr="00286BBF">
              <w:rPr>
                <w:sz w:val="22"/>
              </w:rPr>
              <w:t>9</w:t>
            </w:r>
          </w:p>
        </w:tc>
        <w:tc>
          <w:tcPr>
            <w:tcW w:w="2430" w:type="dxa"/>
            <w:shd w:val="clear" w:color="auto" w:fill="F2F2F2" w:themeFill="background1" w:themeFillShade="F2"/>
          </w:tcPr>
          <w:p w:rsidR="00C03EA5" w:rsidRPr="00286BBF" w:rsidRDefault="00C03EA5" w:rsidP="00B44F11">
            <w:pPr>
              <w:pStyle w:val="NoSpacing"/>
              <w:jc w:val="center"/>
              <w:rPr>
                <w:sz w:val="22"/>
              </w:rPr>
            </w:pPr>
            <w:r w:rsidRPr="00286BBF">
              <w:rPr>
                <w:sz w:val="22"/>
              </w:rPr>
              <w:t>SIO 0, 1</w:t>
            </w:r>
          </w:p>
        </w:tc>
        <w:tc>
          <w:tcPr>
            <w:tcW w:w="5485" w:type="dxa"/>
            <w:shd w:val="clear" w:color="auto" w:fill="F2F2F2" w:themeFill="background1" w:themeFillShade="F2"/>
          </w:tcPr>
          <w:p w:rsidR="00C03EA5" w:rsidRPr="00286BBF" w:rsidRDefault="00C03EA5" w:rsidP="00B44F11">
            <w:pPr>
              <w:jc w:val="center"/>
              <w:rPr>
                <w:sz w:val="22"/>
              </w:rPr>
            </w:pPr>
            <w:r w:rsidRPr="00286BBF">
              <w:rPr>
                <w:sz w:val="22"/>
              </w:rPr>
              <w:t>Write the top stack element to the screen</w:t>
            </w:r>
          </w:p>
        </w:tc>
      </w:tr>
      <w:tr w:rsidR="00C03EA5" w:rsidTr="00286BBF">
        <w:tc>
          <w:tcPr>
            <w:tcW w:w="1435" w:type="dxa"/>
            <w:tcBorders>
              <w:bottom w:val="single" w:sz="4" w:space="0" w:color="auto"/>
            </w:tcBorders>
            <w:shd w:val="clear" w:color="auto" w:fill="F2F2F2" w:themeFill="background1" w:themeFillShade="F2"/>
          </w:tcPr>
          <w:p w:rsidR="00C03EA5" w:rsidRPr="00286BBF" w:rsidRDefault="00C03EA5" w:rsidP="00B44F11">
            <w:pPr>
              <w:jc w:val="center"/>
              <w:rPr>
                <w:sz w:val="22"/>
              </w:rPr>
            </w:pPr>
            <w:r w:rsidRPr="00286BBF">
              <w:rPr>
                <w:sz w:val="22"/>
              </w:rPr>
              <w:t>9</w:t>
            </w:r>
          </w:p>
        </w:tc>
        <w:tc>
          <w:tcPr>
            <w:tcW w:w="2430" w:type="dxa"/>
            <w:tcBorders>
              <w:bottom w:val="single" w:sz="4" w:space="0" w:color="auto"/>
            </w:tcBorders>
            <w:shd w:val="clear" w:color="auto" w:fill="F2F2F2" w:themeFill="background1" w:themeFillShade="F2"/>
          </w:tcPr>
          <w:p w:rsidR="00C03EA5" w:rsidRPr="00286BBF" w:rsidRDefault="00C03EA5" w:rsidP="00B44F11">
            <w:pPr>
              <w:pStyle w:val="NoSpacing"/>
              <w:jc w:val="center"/>
              <w:rPr>
                <w:sz w:val="22"/>
              </w:rPr>
            </w:pPr>
            <w:r w:rsidRPr="00286BBF">
              <w:rPr>
                <w:sz w:val="22"/>
              </w:rPr>
              <w:t>SIO 0, 2</w:t>
            </w:r>
          </w:p>
        </w:tc>
        <w:tc>
          <w:tcPr>
            <w:tcW w:w="5485" w:type="dxa"/>
            <w:tcBorders>
              <w:bottom w:val="single" w:sz="4" w:space="0" w:color="auto"/>
            </w:tcBorders>
            <w:shd w:val="clear" w:color="auto" w:fill="F2F2F2" w:themeFill="background1" w:themeFillShade="F2"/>
          </w:tcPr>
          <w:p w:rsidR="00C03EA5" w:rsidRPr="00286BBF" w:rsidRDefault="00C03EA5" w:rsidP="00B44F11">
            <w:pPr>
              <w:jc w:val="center"/>
              <w:rPr>
                <w:sz w:val="22"/>
              </w:rPr>
            </w:pPr>
            <w:r w:rsidRPr="00286BBF">
              <w:rPr>
                <w:sz w:val="22"/>
              </w:rPr>
              <w:t>Read in input from user and store it at the top of the stack</w:t>
            </w:r>
          </w:p>
        </w:tc>
      </w:tr>
      <w:tr w:rsidR="00C03EA5" w:rsidTr="00286BBF">
        <w:tc>
          <w:tcPr>
            <w:tcW w:w="1435" w:type="dxa"/>
            <w:tcBorders>
              <w:bottom w:val="single" w:sz="4" w:space="0" w:color="auto"/>
            </w:tcBorders>
            <w:shd w:val="clear" w:color="auto" w:fill="F2F2F2" w:themeFill="background1" w:themeFillShade="F2"/>
          </w:tcPr>
          <w:p w:rsidR="00C03EA5" w:rsidRPr="00286BBF" w:rsidRDefault="00C03EA5" w:rsidP="00B44F11">
            <w:pPr>
              <w:jc w:val="center"/>
              <w:rPr>
                <w:sz w:val="22"/>
              </w:rPr>
            </w:pPr>
            <w:r w:rsidRPr="00286BBF">
              <w:rPr>
                <w:sz w:val="22"/>
              </w:rPr>
              <w:t>9</w:t>
            </w:r>
          </w:p>
        </w:tc>
        <w:tc>
          <w:tcPr>
            <w:tcW w:w="2430" w:type="dxa"/>
            <w:tcBorders>
              <w:bottom w:val="single" w:sz="4" w:space="0" w:color="auto"/>
            </w:tcBorders>
            <w:shd w:val="clear" w:color="auto" w:fill="F2F2F2" w:themeFill="background1" w:themeFillShade="F2"/>
          </w:tcPr>
          <w:p w:rsidR="00C03EA5" w:rsidRPr="00286BBF" w:rsidRDefault="00C03EA5" w:rsidP="00B44F11">
            <w:pPr>
              <w:pStyle w:val="NoSpacing"/>
              <w:jc w:val="center"/>
              <w:rPr>
                <w:sz w:val="22"/>
              </w:rPr>
            </w:pPr>
            <w:r w:rsidRPr="00286BBF">
              <w:rPr>
                <w:sz w:val="22"/>
              </w:rPr>
              <w:t>SIO 0, 3</w:t>
            </w:r>
          </w:p>
        </w:tc>
        <w:tc>
          <w:tcPr>
            <w:tcW w:w="5485" w:type="dxa"/>
            <w:tcBorders>
              <w:bottom w:val="single" w:sz="4" w:space="0" w:color="auto"/>
            </w:tcBorders>
            <w:shd w:val="clear" w:color="auto" w:fill="F2F2F2" w:themeFill="background1" w:themeFillShade="F2"/>
          </w:tcPr>
          <w:p w:rsidR="00C03EA5" w:rsidRPr="00286BBF" w:rsidRDefault="00C03EA5" w:rsidP="00B44F11">
            <w:pPr>
              <w:jc w:val="center"/>
              <w:rPr>
                <w:sz w:val="22"/>
              </w:rPr>
            </w:pPr>
            <w:r w:rsidRPr="00286BBF">
              <w:rPr>
                <w:sz w:val="22"/>
              </w:rPr>
              <w:t>Halt</w:t>
            </w:r>
          </w:p>
        </w:tc>
      </w:tr>
    </w:tbl>
    <w:p w:rsidR="00314E56" w:rsidRDefault="00314E56" w:rsidP="000970F6">
      <w:pPr>
        <w:pStyle w:val="Caption"/>
      </w:pPr>
    </w:p>
    <w:p w:rsidR="00314E56" w:rsidRDefault="00314E56" w:rsidP="000970F6">
      <w:pPr>
        <w:rPr>
          <w:color w:val="44546A" w:themeColor="text2"/>
        </w:rPr>
      </w:pPr>
      <w:r>
        <w:br w:type="page"/>
      </w:r>
    </w:p>
    <w:p w:rsidR="00314E56" w:rsidRPr="00E875BE" w:rsidRDefault="00314E56" w:rsidP="00286BBF">
      <w:pPr>
        <w:pStyle w:val="Heading2"/>
      </w:pPr>
      <w:r w:rsidRPr="00E875BE">
        <w:lastRenderedPageBreak/>
        <w:t xml:space="preserve">Appendix </w:t>
      </w:r>
      <w:r>
        <w:t>D</w:t>
      </w:r>
      <w:r w:rsidRPr="00E875BE">
        <w:t xml:space="preserve">: </w:t>
      </w:r>
      <w:r>
        <w:t>OPR codes</w:t>
      </w:r>
    </w:p>
    <w:tbl>
      <w:tblPr>
        <w:tblStyle w:val="TableGrid"/>
        <w:tblW w:w="0" w:type="auto"/>
        <w:tblLook w:val="04A0" w:firstRow="1" w:lastRow="0" w:firstColumn="1" w:lastColumn="0" w:noHBand="0" w:noVBand="1"/>
      </w:tblPr>
      <w:tblGrid>
        <w:gridCol w:w="1435"/>
        <w:gridCol w:w="2430"/>
        <w:gridCol w:w="5485"/>
      </w:tblGrid>
      <w:tr w:rsidR="00314E56" w:rsidTr="006915DF">
        <w:tc>
          <w:tcPr>
            <w:tcW w:w="1435" w:type="dxa"/>
            <w:shd w:val="clear" w:color="auto" w:fill="DEEAF6" w:themeFill="accent5" w:themeFillTint="33"/>
          </w:tcPr>
          <w:p w:rsidR="00314E56" w:rsidRPr="00286BBF" w:rsidRDefault="00314E56" w:rsidP="00B44F11">
            <w:pPr>
              <w:jc w:val="center"/>
              <w:rPr>
                <w:sz w:val="22"/>
              </w:rPr>
            </w:pPr>
            <w:r w:rsidRPr="00286BBF">
              <w:rPr>
                <w:sz w:val="22"/>
              </w:rPr>
              <w:t>M</w:t>
            </w:r>
          </w:p>
        </w:tc>
        <w:tc>
          <w:tcPr>
            <w:tcW w:w="2430" w:type="dxa"/>
            <w:shd w:val="clear" w:color="auto" w:fill="DEEAF6" w:themeFill="accent5" w:themeFillTint="33"/>
          </w:tcPr>
          <w:p w:rsidR="00314E56" w:rsidRPr="00286BBF" w:rsidRDefault="00314E56" w:rsidP="00B44F11">
            <w:pPr>
              <w:jc w:val="center"/>
              <w:rPr>
                <w:sz w:val="22"/>
              </w:rPr>
            </w:pPr>
            <w:r w:rsidRPr="00286BBF">
              <w:rPr>
                <w:sz w:val="22"/>
              </w:rPr>
              <w:t>Operation</w:t>
            </w:r>
          </w:p>
        </w:tc>
        <w:tc>
          <w:tcPr>
            <w:tcW w:w="5485" w:type="dxa"/>
            <w:shd w:val="clear" w:color="auto" w:fill="DEEAF6" w:themeFill="accent5" w:themeFillTint="33"/>
          </w:tcPr>
          <w:p w:rsidR="00314E56" w:rsidRPr="00286BBF" w:rsidRDefault="00314E56" w:rsidP="00B44F11">
            <w:pPr>
              <w:jc w:val="center"/>
              <w:rPr>
                <w:sz w:val="22"/>
              </w:rPr>
            </w:pPr>
            <w:r w:rsidRPr="00286BBF">
              <w:rPr>
                <w:sz w:val="22"/>
              </w:rPr>
              <w:t>Description</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0</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RET</w:t>
            </w:r>
          </w:p>
        </w:tc>
        <w:tc>
          <w:tcPr>
            <w:tcW w:w="5485" w:type="dxa"/>
            <w:shd w:val="clear" w:color="auto" w:fill="F2F2F2" w:themeFill="background1" w:themeFillShade="F2"/>
          </w:tcPr>
          <w:p w:rsidR="00314E56" w:rsidRPr="00286BBF" w:rsidRDefault="00314E56" w:rsidP="00B44F11">
            <w:pPr>
              <w:jc w:val="center"/>
              <w:rPr>
                <w:sz w:val="22"/>
              </w:rPr>
            </w:pPr>
            <w:r w:rsidRPr="00286BBF">
              <w:rPr>
                <w:sz w:val="22"/>
              </w:rPr>
              <w:t>Return from a procedure</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1</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NEG</w:t>
            </w:r>
          </w:p>
        </w:tc>
        <w:tc>
          <w:tcPr>
            <w:tcW w:w="5485" w:type="dxa"/>
            <w:shd w:val="clear" w:color="auto" w:fill="F2F2F2" w:themeFill="background1" w:themeFillShade="F2"/>
          </w:tcPr>
          <w:p w:rsidR="00314E56" w:rsidRPr="00286BBF" w:rsidRDefault="00BC732F" w:rsidP="00B44F11">
            <w:pPr>
              <w:jc w:val="center"/>
              <w:rPr>
                <w:sz w:val="22"/>
              </w:rPr>
            </w:pPr>
            <w:r w:rsidRPr="00286BBF">
              <w:rPr>
                <w:sz w:val="22"/>
              </w:rPr>
              <w:t>- stack[</w:t>
            </w:r>
            <w:proofErr w:type="spellStart"/>
            <w:r w:rsidRPr="00286BBF">
              <w:rPr>
                <w:sz w:val="22"/>
              </w:rPr>
              <w:t>sp</w:t>
            </w:r>
            <w:proofErr w:type="spellEnd"/>
            <w:r w:rsidRPr="00286BBF">
              <w:rPr>
                <w:sz w:val="22"/>
              </w:rPr>
              <w:t xml:space="preserve">] </w:t>
            </w:r>
            <w:r w:rsidRPr="00286BBF">
              <w:rPr>
                <w:sz w:val="22"/>
              </w:rPr>
              <w:sym w:font="Wingdings" w:char="F0E0"/>
            </w:r>
            <w:r w:rsidRPr="00286BBF">
              <w:rPr>
                <w:sz w:val="22"/>
              </w:rPr>
              <w:t xml:space="preserve"> stack[</w:t>
            </w:r>
            <w:proofErr w:type="spellStart"/>
            <w:r w:rsidRPr="00286BBF">
              <w:rPr>
                <w:sz w:val="22"/>
              </w:rPr>
              <w:t>sp</w:t>
            </w:r>
            <w:proofErr w:type="spellEnd"/>
            <w:r w:rsidRPr="00286BBF">
              <w:rPr>
                <w:sz w:val="22"/>
              </w:rPr>
              <w:t>]</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2</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ADD</w:t>
            </w:r>
          </w:p>
        </w:tc>
        <w:tc>
          <w:tcPr>
            <w:tcW w:w="5485" w:type="dxa"/>
            <w:shd w:val="clear" w:color="auto" w:fill="F2F2F2" w:themeFill="background1" w:themeFillShade="F2"/>
          </w:tcPr>
          <w:p w:rsidR="00314E56" w:rsidRPr="00286BBF" w:rsidRDefault="00BC732F" w:rsidP="00B44F11">
            <w:pPr>
              <w:jc w:val="center"/>
              <w:rPr>
                <w:sz w:val="22"/>
              </w:rPr>
            </w:pPr>
            <w:r w:rsidRPr="00286BBF">
              <w:rPr>
                <w:sz w:val="22"/>
              </w:rPr>
              <w:t>stack[</w:t>
            </w:r>
            <w:proofErr w:type="spellStart"/>
            <w:r w:rsidRPr="00286BBF">
              <w:rPr>
                <w:sz w:val="22"/>
              </w:rPr>
              <w:t>sp</w:t>
            </w:r>
            <w:proofErr w:type="spellEnd"/>
            <w:r w:rsidRPr="00286BBF">
              <w:rPr>
                <w:sz w:val="22"/>
              </w:rPr>
              <w:t xml:space="preserve">] + </w:t>
            </w:r>
            <w:proofErr w:type="gramStart"/>
            <w:r w:rsidRPr="00286BBF">
              <w:rPr>
                <w:sz w:val="22"/>
              </w:rPr>
              <w:t>stack[</w:t>
            </w:r>
            <w:proofErr w:type="spellStart"/>
            <w:proofErr w:type="gramEnd"/>
            <w:r w:rsidRPr="00286BBF">
              <w:rPr>
                <w:sz w:val="22"/>
              </w:rPr>
              <w:t>sp</w:t>
            </w:r>
            <w:proofErr w:type="spellEnd"/>
            <w:r w:rsidRPr="00286BBF">
              <w:rPr>
                <w:sz w:val="22"/>
              </w:rPr>
              <w:t xml:space="preserve"> – 1] </w:t>
            </w:r>
            <w:r w:rsidRPr="00286BBF">
              <w:rPr>
                <w:sz w:val="22"/>
              </w:rPr>
              <w:sym w:font="Wingdings" w:char="F0E0"/>
            </w:r>
            <w:r w:rsidRPr="00286BBF">
              <w:rPr>
                <w:sz w:val="22"/>
              </w:rPr>
              <w:t xml:space="preserve"> stack[</w:t>
            </w:r>
            <w:proofErr w:type="spellStart"/>
            <w:r w:rsidRPr="00286BBF">
              <w:rPr>
                <w:sz w:val="22"/>
              </w:rPr>
              <w:t>sp</w:t>
            </w:r>
            <w:proofErr w:type="spellEnd"/>
            <w:r w:rsidRPr="00286BBF">
              <w:rPr>
                <w:sz w:val="22"/>
              </w:rPr>
              <w:t xml:space="preserve"> – 1]</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3</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SUB</w:t>
            </w:r>
          </w:p>
        </w:tc>
        <w:tc>
          <w:tcPr>
            <w:tcW w:w="5485" w:type="dxa"/>
            <w:shd w:val="clear" w:color="auto" w:fill="F2F2F2" w:themeFill="background1" w:themeFillShade="F2"/>
          </w:tcPr>
          <w:p w:rsidR="00314E56" w:rsidRPr="00286BBF" w:rsidRDefault="00BC732F" w:rsidP="00B44F11">
            <w:pPr>
              <w:jc w:val="center"/>
              <w:rPr>
                <w:sz w:val="22"/>
              </w:rPr>
            </w:pPr>
            <w:r w:rsidRPr="00286BBF">
              <w:rPr>
                <w:sz w:val="22"/>
              </w:rPr>
              <w:t>stack[</w:t>
            </w:r>
            <w:proofErr w:type="spellStart"/>
            <w:r w:rsidRPr="00286BBF">
              <w:rPr>
                <w:sz w:val="22"/>
              </w:rPr>
              <w:t>sp</w:t>
            </w:r>
            <w:proofErr w:type="spellEnd"/>
            <w:r w:rsidRPr="00286BBF">
              <w:rPr>
                <w:sz w:val="22"/>
              </w:rPr>
              <w:t xml:space="preserve">] - </w:t>
            </w:r>
            <w:proofErr w:type="gramStart"/>
            <w:r w:rsidRPr="00286BBF">
              <w:rPr>
                <w:sz w:val="22"/>
              </w:rPr>
              <w:t>stack[</w:t>
            </w:r>
            <w:proofErr w:type="spellStart"/>
            <w:proofErr w:type="gramEnd"/>
            <w:r w:rsidRPr="00286BBF">
              <w:rPr>
                <w:sz w:val="22"/>
              </w:rPr>
              <w:t>sp</w:t>
            </w:r>
            <w:proofErr w:type="spellEnd"/>
            <w:r w:rsidRPr="00286BBF">
              <w:rPr>
                <w:sz w:val="22"/>
              </w:rPr>
              <w:t xml:space="preserve"> – 1] </w:t>
            </w:r>
            <w:r w:rsidRPr="00286BBF">
              <w:rPr>
                <w:sz w:val="22"/>
              </w:rPr>
              <w:sym w:font="Wingdings" w:char="F0E0"/>
            </w:r>
            <w:r w:rsidRPr="00286BBF">
              <w:rPr>
                <w:sz w:val="22"/>
              </w:rPr>
              <w:t xml:space="preserve"> stack[</w:t>
            </w:r>
            <w:proofErr w:type="spellStart"/>
            <w:r w:rsidRPr="00286BBF">
              <w:rPr>
                <w:sz w:val="22"/>
              </w:rPr>
              <w:t>sp</w:t>
            </w:r>
            <w:proofErr w:type="spellEnd"/>
            <w:r w:rsidRPr="00286BBF">
              <w:rPr>
                <w:sz w:val="22"/>
              </w:rPr>
              <w:t xml:space="preserve"> – 1]</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4</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MUL</w:t>
            </w:r>
          </w:p>
        </w:tc>
        <w:tc>
          <w:tcPr>
            <w:tcW w:w="5485" w:type="dxa"/>
            <w:shd w:val="clear" w:color="auto" w:fill="F2F2F2" w:themeFill="background1" w:themeFillShade="F2"/>
          </w:tcPr>
          <w:p w:rsidR="00314E56" w:rsidRPr="00286BBF" w:rsidRDefault="00BC732F" w:rsidP="00B44F11">
            <w:pPr>
              <w:jc w:val="center"/>
              <w:rPr>
                <w:sz w:val="22"/>
              </w:rPr>
            </w:pPr>
            <w:r w:rsidRPr="00286BBF">
              <w:rPr>
                <w:sz w:val="22"/>
              </w:rPr>
              <w:t>stack[</w:t>
            </w:r>
            <w:proofErr w:type="spellStart"/>
            <w:r w:rsidRPr="00286BBF">
              <w:rPr>
                <w:sz w:val="22"/>
              </w:rPr>
              <w:t>sp</w:t>
            </w:r>
            <w:proofErr w:type="spellEnd"/>
            <w:r w:rsidRPr="00286BBF">
              <w:rPr>
                <w:sz w:val="22"/>
              </w:rPr>
              <w:t xml:space="preserve">] * </w:t>
            </w:r>
            <w:proofErr w:type="gramStart"/>
            <w:r w:rsidRPr="00286BBF">
              <w:rPr>
                <w:sz w:val="22"/>
              </w:rPr>
              <w:t>stack[</w:t>
            </w:r>
            <w:proofErr w:type="spellStart"/>
            <w:proofErr w:type="gramEnd"/>
            <w:r w:rsidRPr="00286BBF">
              <w:rPr>
                <w:sz w:val="22"/>
              </w:rPr>
              <w:t>sp</w:t>
            </w:r>
            <w:proofErr w:type="spellEnd"/>
            <w:r w:rsidRPr="00286BBF">
              <w:rPr>
                <w:sz w:val="22"/>
              </w:rPr>
              <w:t xml:space="preserve"> – 1] </w:t>
            </w:r>
            <w:r w:rsidRPr="00286BBF">
              <w:rPr>
                <w:sz w:val="22"/>
              </w:rPr>
              <w:sym w:font="Wingdings" w:char="F0E0"/>
            </w:r>
            <w:r w:rsidRPr="00286BBF">
              <w:rPr>
                <w:sz w:val="22"/>
              </w:rPr>
              <w:t xml:space="preserve"> stack[</w:t>
            </w:r>
            <w:proofErr w:type="spellStart"/>
            <w:r w:rsidRPr="00286BBF">
              <w:rPr>
                <w:sz w:val="22"/>
              </w:rPr>
              <w:t>sp</w:t>
            </w:r>
            <w:proofErr w:type="spellEnd"/>
            <w:r w:rsidRPr="00286BBF">
              <w:rPr>
                <w:sz w:val="22"/>
              </w:rPr>
              <w:t xml:space="preserve"> – 1]</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5</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DIV</w:t>
            </w:r>
          </w:p>
        </w:tc>
        <w:tc>
          <w:tcPr>
            <w:tcW w:w="5485" w:type="dxa"/>
            <w:shd w:val="clear" w:color="auto" w:fill="F2F2F2" w:themeFill="background1" w:themeFillShade="F2"/>
          </w:tcPr>
          <w:p w:rsidR="00314E56" w:rsidRPr="00286BBF" w:rsidRDefault="00BC732F" w:rsidP="00B44F11">
            <w:pPr>
              <w:jc w:val="center"/>
              <w:rPr>
                <w:sz w:val="22"/>
              </w:rPr>
            </w:pPr>
            <w:r w:rsidRPr="00286BBF">
              <w:rPr>
                <w:sz w:val="22"/>
              </w:rPr>
              <w:t>stack[</w:t>
            </w:r>
            <w:proofErr w:type="spellStart"/>
            <w:r w:rsidRPr="00286BBF">
              <w:rPr>
                <w:sz w:val="22"/>
              </w:rPr>
              <w:t>sp</w:t>
            </w:r>
            <w:proofErr w:type="spellEnd"/>
            <w:r w:rsidRPr="00286BBF">
              <w:rPr>
                <w:sz w:val="22"/>
              </w:rPr>
              <w:t xml:space="preserve">] / </w:t>
            </w:r>
            <w:proofErr w:type="gramStart"/>
            <w:r w:rsidRPr="00286BBF">
              <w:rPr>
                <w:sz w:val="22"/>
              </w:rPr>
              <w:t>stack[</w:t>
            </w:r>
            <w:proofErr w:type="spellStart"/>
            <w:proofErr w:type="gramEnd"/>
            <w:r w:rsidRPr="00286BBF">
              <w:rPr>
                <w:sz w:val="22"/>
              </w:rPr>
              <w:t>sp</w:t>
            </w:r>
            <w:proofErr w:type="spellEnd"/>
            <w:r w:rsidRPr="00286BBF">
              <w:rPr>
                <w:sz w:val="22"/>
              </w:rPr>
              <w:t xml:space="preserve"> – 1] </w:t>
            </w:r>
            <w:r w:rsidRPr="00286BBF">
              <w:rPr>
                <w:sz w:val="22"/>
              </w:rPr>
              <w:sym w:font="Wingdings" w:char="F0E0"/>
            </w:r>
            <w:r w:rsidRPr="00286BBF">
              <w:rPr>
                <w:sz w:val="22"/>
              </w:rPr>
              <w:t xml:space="preserve"> stack[</w:t>
            </w:r>
            <w:proofErr w:type="spellStart"/>
            <w:r w:rsidRPr="00286BBF">
              <w:rPr>
                <w:sz w:val="22"/>
              </w:rPr>
              <w:t>sp</w:t>
            </w:r>
            <w:proofErr w:type="spellEnd"/>
            <w:r w:rsidRPr="00286BBF">
              <w:rPr>
                <w:sz w:val="22"/>
              </w:rPr>
              <w:t xml:space="preserve"> – 1]</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6</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ODD</w:t>
            </w:r>
          </w:p>
        </w:tc>
        <w:tc>
          <w:tcPr>
            <w:tcW w:w="5485" w:type="dxa"/>
            <w:shd w:val="clear" w:color="auto" w:fill="F2F2F2" w:themeFill="background1" w:themeFillShade="F2"/>
          </w:tcPr>
          <w:p w:rsidR="00314E56" w:rsidRPr="00286BBF" w:rsidRDefault="00BC732F" w:rsidP="00B44F11">
            <w:pPr>
              <w:jc w:val="center"/>
              <w:rPr>
                <w:sz w:val="22"/>
              </w:rPr>
            </w:pPr>
            <w:r w:rsidRPr="00286BBF">
              <w:rPr>
                <w:sz w:val="22"/>
              </w:rPr>
              <w:t>Replace TOS with 1 if stack[</w:t>
            </w:r>
            <w:proofErr w:type="spellStart"/>
            <w:r w:rsidRPr="00286BBF">
              <w:rPr>
                <w:sz w:val="22"/>
              </w:rPr>
              <w:t>sp</w:t>
            </w:r>
            <w:proofErr w:type="spellEnd"/>
            <w:r w:rsidRPr="00286BBF">
              <w:rPr>
                <w:sz w:val="22"/>
              </w:rPr>
              <w:t xml:space="preserve">] is odd, </w:t>
            </w:r>
            <w:r w:rsidRPr="00286BBF">
              <w:rPr>
                <w:sz w:val="22"/>
              </w:rPr>
              <w:br/>
              <w:t>otherwise replace TOS with 0</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7</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MOD</w:t>
            </w:r>
          </w:p>
        </w:tc>
        <w:tc>
          <w:tcPr>
            <w:tcW w:w="5485" w:type="dxa"/>
            <w:shd w:val="clear" w:color="auto" w:fill="F2F2F2" w:themeFill="background1" w:themeFillShade="F2"/>
          </w:tcPr>
          <w:p w:rsidR="00314E56" w:rsidRPr="00286BBF" w:rsidRDefault="00BC732F" w:rsidP="00B44F11">
            <w:pPr>
              <w:jc w:val="center"/>
              <w:rPr>
                <w:sz w:val="22"/>
              </w:rPr>
            </w:pPr>
            <w:r w:rsidRPr="00286BBF">
              <w:rPr>
                <w:sz w:val="22"/>
              </w:rPr>
              <w:t>stack[</w:t>
            </w:r>
            <w:proofErr w:type="spellStart"/>
            <w:r w:rsidRPr="00286BBF">
              <w:rPr>
                <w:sz w:val="22"/>
              </w:rPr>
              <w:t>sp</w:t>
            </w:r>
            <w:proofErr w:type="spellEnd"/>
            <w:r w:rsidRPr="00286BBF">
              <w:rPr>
                <w:sz w:val="22"/>
              </w:rPr>
              <w:t xml:space="preserve">] % </w:t>
            </w:r>
            <w:proofErr w:type="gramStart"/>
            <w:r w:rsidRPr="00286BBF">
              <w:rPr>
                <w:sz w:val="22"/>
              </w:rPr>
              <w:t>stack[</w:t>
            </w:r>
            <w:proofErr w:type="spellStart"/>
            <w:proofErr w:type="gramEnd"/>
            <w:r w:rsidRPr="00286BBF">
              <w:rPr>
                <w:sz w:val="22"/>
              </w:rPr>
              <w:t>sp</w:t>
            </w:r>
            <w:proofErr w:type="spellEnd"/>
            <w:r w:rsidRPr="00286BBF">
              <w:rPr>
                <w:sz w:val="22"/>
              </w:rPr>
              <w:t xml:space="preserve"> – 1] </w:t>
            </w:r>
            <w:r w:rsidRPr="00286BBF">
              <w:rPr>
                <w:sz w:val="22"/>
              </w:rPr>
              <w:sym w:font="Wingdings" w:char="F0E0"/>
            </w:r>
            <w:r w:rsidRPr="00286BBF">
              <w:rPr>
                <w:sz w:val="22"/>
              </w:rPr>
              <w:t xml:space="preserve"> stack[</w:t>
            </w:r>
            <w:proofErr w:type="spellStart"/>
            <w:r w:rsidRPr="00286BBF">
              <w:rPr>
                <w:sz w:val="22"/>
              </w:rPr>
              <w:t>sp</w:t>
            </w:r>
            <w:proofErr w:type="spellEnd"/>
            <w:r w:rsidRPr="00286BBF">
              <w:rPr>
                <w:sz w:val="22"/>
              </w:rPr>
              <w:t xml:space="preserve"> – 1]</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8</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EQL</w:t>
            </w:r>
          </w:p>
        </w:tc>
        <w:tc>
          <w:tcPr>
            <w:tcW w:w="5485" w:type="dxa"/>
            <w:shd w:val="clear" w:color="auto" w:fill="F2F2F2" w:themeFill="background1" w:themeFillShade="F2"/>
          </w:tcPr>
          <w:p w:rsidR="00314E56" w:rsidRPr="00286BBF" w:rsidRDefault="000C2224" w:rsidP="00B44F11">
            <w:pPr>
              <w:jc w:val="center"/>
              <w:rPr>
                <w:sz w:val="22"/>
              </w:rPr>
            </w:pPr>
            <w:r w:rsidRPr="00286BBF">
              <w:rPr>
                <w:sz w:val="22"/>
              </w:rPr>
              <w:t>I</w:t>
            </w:r>
            <w:r w:rsidR="00314E56" w:rsidRPr="00286BBF">
              <w:rPr>
                <w:sz w:val="22"/>
              </w:rPr>
              <w:t>f stack[</w:t>
            </w:r>
            <w:proofErr w:type="spellStart"/>
            <w:r w:rsidR="00314E56" w:rsidRPr="00286BBF">
              <w:rPr>
                <w:sz w:val="22"/>
              </w:rPr>
              <w:t>sp</w:t>
            </w:r>
            <w:proofErr w:type="spellEnd"/>
            <w:r w:rsidR="00314E56" w:rsidRPr="00286BBF">
              <w:rPr>
                <w:sz w:val="22"/>
              </w:rPr>
              <w:t xml:space="preserve">] = </w:t>
            </w:r>
            <w:proofErr w:type="gramStart"/>
            <w:r w:rsidR="00314E56" w:rsidRPr="00286BBF">
              <w:rPr>
                <w:sz w:val="22"/>
              </w:rPr>
              <w:t>stack[</w:t>
            </w:r>
            <w:proofErr w:type="spellStart"/>
            <w:proofErr w:type="gramEnd"/>
            <w:r w:rsidR="00314E56" w:rsidRPr="00286BBF">
              <w:rPr>
                <w:sz w:val="22"/>
              </w:rPr>
              <w:t>sp</w:t>
            </w:r>
            <w:proofErr w:type="spellEnd"/>
            <w:r w:rsidR="00314E56" w:rsidRPr="00286BBF">
              <w:rPr>
                <w:sz w:val="22"/>
              </w:rPr>
              <w:t xml:space="preserve"> – 1], </w:t>
            </w:r>
            <w:r w:rsidRPr="00286BBF">
              <w:rPr>
                <w:sz w:val="22"/>
              </w:rPr>
              <w:t>replace TOS with 1</w:t>
            </w:r>
            <w:r w:rsidR="00314E56" w:rsidRPr="00286BBF">
              <w:rPr>
                <w:sz w:val="22"/>
              </w:rPr>
              <w:br/>
              <w:t>otherwise replace TOS with 0</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9</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NEQ</w:t>
            </w:r>
          </w:p>
        </w:tc>
        <w:tc>
          <w:tcPr>
            <w:tcW w:w="5485" w:type="dxa"/>
            <w:shd w:val="clear" w:color="auto" w:fill="F2F2F2" w:themeFill="background1" w:themeFillShade="F2"/>
          </w:tcPr>
          <w:p w:rsidR="00314E56" w:rsidRPr="00286BBF" w:rsidRDefault="000C2224" w:rsidP="00B44F11">
            <w:pPr>
              <w:jc w:val="center"/>
              <w:rPr>
                <w:sz w:val="22"/>
              </w:rPr>
            </w:pPr>
            <w:r w:rsidRPr="00286BBF">
              <w:rPr>
                <w:sz w:val="22"/>
              </w:rPr>
              <w:t>If stack[</w:t>
            </w:r>
            <w:proofErr w:type="spellStart"/>
            <w:r w:rsidRPr="00286BBF">
              <w:rPr>
                <w:sz w:val="22"/>
              </w:rPr>
              <w:t>sp</w:t>
            </w:r>
            <w:proofErr w:type="spellEnd"/>
            <w:proofErr w:type="gramStart"/>
            <w:r w:rsidRPr="00286BBF">
              <w:rPr>
                <w:sz w:val="22"/>
              </w:rPr>
              <w:t>] !</w:t>
            </w:r>
            <w:proofErr w:type="gramEnd"/>
            <w:r w:rsidRPr="00286BBF">
              <w:rPr>
                <w:sz w:val="22"/>
              </w:rPr>
              <w:t>= stack[</w:t>
            </w:r>
            <w:proofErr w:type="spellStart"/>
            <w:r w:rsidRPr="00286BBF">
              <w:rPr>
                <w:sz w:val="22"/>
              </w:rPr>
              <w:t>sp</w:t>
            </w:r>
            <w:proofErr w:type="spellEnd"/>
            <w:r w:rsidRPr="00286BBF">
              <w:rPr>
                <w:sz w:val="22"/>
              </w:rPr>
              <w:t xml:space="preserve"> – 1], replace TOS with 1</w:t>
            </w:r>
            <w:r w:rsidRPr="00286BBF">
              <w:rPr>
                <w:sz w:val="22"/>
              </w:rPr>
              <w:br/>
              <w:t>otherwise replace TOS with 0</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10</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LSS</w:t>
            </w:r>
          </w:p>
        </w:tc>
        <w:tc>
          <w:tcPr>
            <w:tcW w:w="5485" w:type="dxa"/>
            <w:shd w:val="clear" w:color="auto" w:fill="F2F2F2" w:themeFill="background1" w:themeFillShade="F2"/>
          </w:tcPr>
          <w:p w:rsidR="00314E56" w:rsidRPr="00286BBF" w:rsidRDefault="000C2224" w:rsidP="00B44F11">
            <w:pPr>
              <w:jc w:val="center"/>
              <w:rPr>
                <w:sz w:val="22"/>
              </w:rPr>
            </w:pPr>
            <w:r w:rsidRPr="00286BBF">
              <w:rPr>
                <w:sz w:val="22"/>
              </w:rPr>
              <w:t>If stack[</w:t>
            </w:r>
            <w:proofErr w:type="spellStart"/>
            <w:r w:rsidRPr="00286BBF">
              <w:rPr>
                <w:sz w:val="22"/>
              </w:rPr>
              <w:t>sp</w:t>
            </w:r>
            <w:proofErr w:type="spellEnd"/>
            <w:r w:rsidRPr="00286BBF">
              <w:rPr>
                <w:sz w:val="22"/>
              </w:rPr>
              <w:t xml:space="preserve">] &lt; </w:t>
            </w:r>
            <w:proofErr w:type="gramStart"/>
            <w:r w:rsidRPr="00286BBF">
              <w:rPr>
                <w:sz w:val="22"/>
              </w:rPr>
              <w:t>stack[</w:t>
            </w:r>
            <w:proofErr w:type="spellStart"/>
            <w:proofErr w:type="gramEnd"/>
            <w:r w:rsidRPr="00286BBF">
              <w:rPr>
                <w:sz w:val="22"/>
              </w:rPr>
              <w:t>sp</w:t>
            </w:r>
            <w:proofErr w:type="spellEnd"/>
            <w:r w:rsidRPr="00286BBF">
              <w:rPr>
                <w:sz w:val="22"/>
              </w:rPr>
              <w:t xml:space="preserve"> – 1], replace TOS with 1</w:t>
            </w:r>
            <w:r w:rsidRPr="00286BBF">
              <w:rPr>
                <w:sz w:val="22"/>
              </w:rPr>
              <w:br/>
              <w:t>otherwise replace TOS with 0</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11</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LEQ</w:t>
            </w:r>
          </w:p>
        </w:tc>
        <w:tc>
          <w:tcPr>
            <w:tcW w:w="5485" w:type="dxa"/>
            <w:shd w:val="clear" w:color="auto" w:fill="F2F2F2" w:themeFill="background1" w:themeFillShade="F2"/>
          </w:tcPr>
          <w:p w:rsidR="00314E56" w:rsidRPr="00286BBF" w:rsidRDefault="000C2224" w:rsidP="00B44F11">
            <w:pPr>
              <w:jc w:val="center"/>
              <w:rPr>
                <w:sz w:val="22"/>
              </w:rPr>
            </w:pPr>
            <w:r w:rsidRPr="00286BBF">
              <w:rPr>
                <w:sz w:val="22"/>
              </w:rPr>
              <w:t>If stack[</w:t>
            </w:r>
            <w:proofErr w:type="spellStart"/>
            <w:r w:rsidRPr="00286BBF">
              <w:rPr>
                <w:sz w:val="22"/>
              </w:rPr>
              <w:t>sp</w:t>
            </w:r>
            <w:proofErr w:type="spellEnd"/>
            <w:r w:rsidRPr="00286BBF">
              <w:rPr>
                <w:sz w:val="22"/>
              </w:rPr>
              <w:t xml:space="preserve">] &lt;= </w:t>
            </w:r>
            <w:proofErr w:type="gramStart"/>
            <w:r w:rsidRPr="00286BBF">
              <w:rPr>
                <w:sz w:val="22"/>
              </w:rPr>
              <w:t>stack[</w:t>
            </w:r>
            <w:proofErr w:type="spellStart"/>
            <w:proofErr w:type="gramEnd"/>
            <w:r w:rsidRPr="00286BBF">
              <w:rPr>
                <w:sz w:val="22"/>
              </w:rPr>
              <w:t>sp</w:t>
            </w:r>
            <w:proofErr w:type="spellEnd"/>
            <w:r w:rsidRPr="00286BBF">
              <w:rPr>
                <w:sz w:val="22"/>
              </w:rPr>
              <w:t xml:space="preserve"> – 1], replace TOS with 1</w:t>
            </w:r>
            <w:r w:rsidRPr="00286BBF">
              <w:rPr>
                <w:sz w:val="22"/>
              </w:rPr>
              <w:br/>
              <w:t>otherwise replace TOS with 0</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12</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GTR</w:t>
            </w:r>
          </w:p>
        </w:tc>
        <w:tc>
          <w:tcPr>
            <w:tcW w:w="5485" w:type="dxa"/>
            <w:shd w:val="clear" w:color="auto" w:fill="F2F2F2" w:themeFill="background1" w:themeFillShade="F2"/>
          </w:tcPr>
          <w:p w:rsidR="00314E56" w:rsidRPr="00286BBF" w:rsidRDefault="000C2224" w:rsidP="00B44F11">
            <w:pPr>
              <w:jc w:val="center"/>
              <w:rPr>
                <w:sz w:val="22"/>
              </w:rPr>
            </w:pPr>
            <w:r w:rsidRPr="00286BBF">
              <w:rPr>
                <w:sz w:val="22"/>
              </w:rPr>
              <w:t>If stack[</w:t>
            </w:r>
            <w:proofErr w:type="spellStart"/>
            <w:r w:rsidRPr="00286BBF">
              <w:rPr>
                <w:sz w:val="22"/>
              </w:rPr>
              <w:t>sp</w:t>
            </w:r>
            <w:proofErr w:type="spellEnd"/>
            <w:r w:rsidRPr="00286BBF">
              <w:rPr>
                <w:sz w:val="22"/>
              </w:rPr>
              <w:t xml:space="preserve">] &gt; </w:t>
            </w:r>
            <w:proofErr w:type="gramStart"/>
            <w:r w:rsidRPr="00286BBF">
              <w:rPr>
                <w:sz w:val="22"/>
              </w:rPr>
              <w:t>stack[</w:t>
            </w:r>
            <w:proofErr w:type="spellStart"/>
            <w:proofErr w:type="gramEnd"/>
            <w:r w:rsidRPr="00286BBF">
              <w:rPr>
                <w:sz w:val="22"/>
              </w:rPr>
              <w:t>sp</w:t>
            </w:r>
            <w:proofErr w:type="spellEnd"/>
            <w:r w:rsidRPr="00286BBF">
              <w:rPr>
                <w:sz w:val="22"/>
              </w:rPr>
              <w:t xml:space="preserve"> – 1], replace TOS with 1</w:t>
            </w:r>
            <w:r w:rsidRPr="00286BBF">
              <w:rPr>
                <w:sz w:val="22"/>
              </w:rPr>
              <w:br/>
              <w:t>otherwise replace TOS with 0</w:t>
            </w:r>
          </w:p>
        </w:tc>
      </w:tr>
      <w:tr w:rsidR="00314E56" w:rsidTr="006915DF">
        <w:tc>
          <w:tcPr>
            <w:tcW w:w="1435" w:type="dxa"/>
            <w:shd w:val="clear" w:color="auto" w:fill="F2F2F2" w:themeFill="background1" w:themeFillShade="F2"/>
          </w:tcPr>
          <w:p w:rsidR="00314E56" w:rsidRPr="00286BBF" w:rsidRDefault="00314E56" w:rsidP="00B44F11">
            <w:pPr>
              <w:jc w:val="center"/>
              <w:rPr>
                <w:sz w:val="22"/>
              </w:rPr>
            </w:pPr>
            <w:r w:rsidRPr="00286BBF">
              <w:rPr>
                <w:sz w:val="22"/>
              </w:rPr>
              <w:t>13</w:t>
            </w:r>
          </w:p>
        </w:tc>
        <w:tc>
          <w:tcPr>
            <w:tcW w:w="2430" w:type="dxa"/>
            <w:shd w:val="clear" w:color="auto" w:fill="F2F2F2" w:themeFill="background1" w:themeFillShade="F2"/>
          </w:tcPr>
          <w:p w:rsidR="00314E56" w:rsidRPr="00286BBF" w:rsidRDefault="00314E56" w:rsidP="00B44F11">
            <w:pPr>
              <w:pStyle w:val="NoSpacing"/>
              <w:jc w:val="center"/>
              <w:rPr>
                <w:sz w:val="22"/>
              </w:rPr>
            </w:pPr>
            <w:r w:rsidRPr="00286BBF">
              <w:rPr>
                <w:sz w:val="22"/>
              </w:rPr>
              <w:t>GEQ</w:t>
            </w:r>
          </w:p>
        </w:tc>
        <w:tc>
          <w:tcPr>
            <w:tcW w:w="5485" w:type="dxa"/>
            <w:shd w:val="clear" w:color="auto" w:fill="F2F2F2" w:themeFill="background1" w:themeFillShade="F2"/>
          </w:tcPr>
          <w:p w:rsidR="00314E56" w:rsidRPr="00286BBF" w:rsidRDefault="000C2224" w:rsidP="00B44F11">
            <w:pPr>
              <w:jc w:val="center"/>
              <w:rPr>
                <w:sz w:val="22"/>
              </w:rPr>
            </w:pPr>
            <w:r w:rsidRPr="00286BBF">
              <w:rPr>
                <w:sz w:val="22"/>
              </w:rPr>
              <w:t>If stack[</w:t>
            </w:r>
            <w:proofErr w:type="spellStart"/>
            <w:r w:rsidRPr="00286BBF">
              <w:rPr>
                <w:sz w:val="22"/>
              </w:rPr>
              <w:t>sp</w:t>
            </w:r>
            <w:proofErr w:type="spellEnd"/>
            <w:r w:rsidRPr="00286BBF">
              <w:rPr>
                <w:sz w:val="22"/>
              </w:rPr>
              <w:t xml:space="preserve">] &gt;= </w:t>
            </w:r>
            <w:proofErr w:type="gramStart"/>
            <w:r w:rsidRPr="00286BBF">
              <w:rPr>
                <w:sz w:val="22"/>
              </w:rPr>
              <w:t>stack[</w:t>
            </w:r>
            <w:proofErr w:type="spellStart"/>
            <w:proofErr w:type="gramEnd"/>
            <w:r w:rsidRPr="00286BBF">
              <w:rPr>
                <w:sz w:val="22"/>
              </w:rPr>
              <w:t>sp</w:t>
            </w:r>
            <w:proofErr w:type="spellEnd"/>
            <w:r w:rsidRPr="00286BBF">
              <w:rPr>
                <w:sz w:val="22"/>
              </w:rPr>
              <w:t xml:space="preserve"> – 1], replace TOS with 1</w:t>
            </w:r>
            <w:r w:rsidRPr="00286BBF">
              <w:rPr>
                <w:sz w:val="22"/>
              </w:rPr>
              <w:br/>
              <w:t>otherwise replace TOS with 0</w:t>
            </w:r>
          </w:p>
        </w:tc>
      </w:tr>
    </w:tbl>
    <w:p w:rsidR="00B44F11" w:rsidRDefault="00B44F11" w:rsidP="000970F6"/>
    <w:p w:rsidR="00B44F11" w:rsidRDefault="00B44F11">
      <w:pPr>
        <w:spacing w:line="259" w:lineRule="auto"/>
      </w:pPr>
      <w:r>
        <w:br w:type="page"/>
      </w:r>
    </w:p>
    <w:p w:rsidR="00623C6C" w:rsidRDefault="00623C6C" w:rsidP="00623C6C">
      <w:pPr>
        <w:pStyle w:val="Heading2"/>
      </w:pPr>
      <w:r>
        <w:lastRenderedPageBreak/>
        <w:t xml:space="preserve">Appendix E: </w:t>
      </w:r>
      <w:r w:rsidR="00184817">
        <w:t xml:space="preserve">Compiler </w:t>
      </w:r>
      <w:r>
        <w:t>Error</w:t>
      </w:r>
      <w:r w:rsidR="00184817">
        <w:t>s</w:t>
      </w:r>
    </w:p>
    <w:tbl>
      <w:tblPr>
        <w:tblStyle w:val="TableGrid"/>
        <w:tblW w:w="0" w:type="auto"/>
        <w:tblLook w:val="04A0" w:firstRow="1" w:lastRow="0" w:firstColumn="1" w:lastColumn="0" w:noHBand="0" w:noVBand="1"/>
      </w:tblPr>
      <w:tblGrid>
        <w:gridCol w:w="1435"/>
        <w:gridCol w:w="7830"/>
      </w:tblGrid>
      <w:tr w:rsidR="00B44F11" w:rsidTr="00B44F11">
        <w:tc>
          <w:tcPr>
            <w:tcW w:w="1435" w:type="dxa"/>
            <w:shd w:val="clear" w:color="auto" w:fill="DEEAF6" w:themeFill="accent5" w:themeFillTint="33"/>
          </w:tcPr>
          <w:p w:rsidR="00B44F11" w:rsidRPr="00286BBF" w:rsidRDefault="00B44F11" w:rsidP="00B44F11">
            <w:pPr>
              <w:jc w:val="center"/>
              <w:rPr>
                <w:sz w:val="22"/>
              </w:rPr>
            </w:pPr>
            <w:r>
              <w:rPr>
                <w:sz w:val="22"/>
              </w:rPr>
              <w:t>Code</w:t>
            </w:r>
          </w:p>
        </w:tc>
        <w:tc>
          <w:tcPr>
            <w:tcW w:w="7830" w:type="dxa"/>
            <w:shd w:val="clear" w:color="auto" w:fill="DEEAF6" w:themeFill="accent5" w:themeFillTint="33"/>
          </w:tcPr>
          <w:p w:rsidR="00B44F11" w:rsidRPr="00286BBF" w:rsidRDefault="00B44F11" w:rsidP="00B44F11">
            <w:pPr>
              <w:jc w:val="center"/>
              <w:rPr>
                <w:sz w:val="22"/>
              </w:rPr>
            </w:pPr>
            <w:r w:rsidRPr="00286BBF">
              <w:rPr>
                <w:sz w:val="22"/>
              </w:rPr>
              <w:t>Description</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1</w:t>
            </w:r>
          </w:p>
        </w:tc>
        <w:tc>
          <w:tcPr>
            <w:tcW w:w="7830" w:type="dxa"/>
            <w:shd w:val="clear" w:color="auto" w:fill="F2F2F2" w:themeFill="background1" w:themeFillShade="F2"/>
          </w:tcPr>
          <w:p w:rsidR="00B44F11" w:rsidRPr="00286BBF" w:rsidRDefault="00B44F11" w:rsidP="00B44F11">
            <w:pPr>
              <w:pStyle w:val="NoSpacing"/>
              <w:jc w:val="center"/>
            </w:pPr>
            <w:proofErr w:type="gramStart"/>
            <w:r>
              <w:t>‘:=</w:t>
            </w:r>
            <w:proofErr w:type="gramEnd"/>
            <w:r>
              <w:t>’ missing in statement.</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2</w:t>
            </w:r>
          </w:p>
        </w:tc>
        <w:tc>
          <w:tcPr>
            <w:tcW w:w="7830" w:type="dxa"/>
            <w:shd w:val="clear" w:color="auto" w:fill="F2F2F2" w:themeFill="background1" w:themeFillShade="F2"/>
          </w:tcPr>
          <w:p w:rsidR="00B44F11" w:rsidRPr="00286BBF" w:rsidRDefault="00B44F11" w:rsidP="00B44F11">
            <w:pPr>
              <w:pStyle w:val="NoSpacing"/>
              <w:jc w:val="center"/>
            </w:pPr>
            <w:r>
              <w:t>‘=’ must be followed by a number.</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3</w:t>
            </w:r>
          </w:p>
        </w:tc>
        <w:tc>
          <w:tcPr>
            <w:tcW w:w="7830" w:type="dxa"/>
            <w:shd w:val="clear" w:color="auto" w:fill="F2F2F2" w:themeFill="background1" w:themeFillShade="F2"/>
          </w:tcPr>
          <w:p w:rsidR="00B44F11" w:rsidRPr="00286BBF" w:rsidRDefault="00B44F11" w:rsidP="00B44F11">
            <w:pPr>
              <w:pStyle w:val="NoSpacing"/>
              <w:jc w:val="center"/>
            </w:pPr>
            <w:r>
              <w:t>Identifier must be followed by ‘=’.</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4</w:t>
            </w:r>
          </w:p>
        </w:tc>
        <w:tc>
          <w:tcPr>
            <w:tcW w:w="7830" w:type="dxa"/>
            <w:shd w:val="clear" w:color="auto" w:fill="F2F2F2" w:themeFill="background1" w:themeFillShade="F2"/>
          </w:tcPr>
          <w:p w:rsidR="00B44F11" w:rsidRPr="00286BBF" w:rsidRDefault="00B44F11" w:rsidP="00B44F11">
            <w:pPr>
              <w:pStyle w:val="NoSpacing"/>
              <w:jc w:val="center"/>
            </w:pPr>
            <w:r>
              <w:t>‘</w:t>
            </w:r>
            <w:proofErr w:type="spellStart"/>
            <w:r>
              <w:t>const</w:t>
            </w:r>
            <w:proofErr w:type="spellEnd"/>
            <w:r>
              <w:t>’, ‘</w:t>
            </w:r>
            <w:proofErr w:type="spellStart"/>
            <w:r>
              <w:t>var</w:t>
            </w:r>
            <w:proofErr w:type="spellEnd"/>
            <w:r>
              <w:t>’, ‘procedure’ must be followed by identifier.</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5</w:t>
            </w:r>
          </w:p>
        </w:tc>
        <w:tc>
          <w:tcPr>
            <w:tcW w:w="7830" w:type="dxa"/>
            <w:shd w:val="clear" w:color="auto" w:fill="F2F2F2" w:themeFill="background1" w:themeFillShade="F2"/>
          </w:tcPr>
          <w:p w:rsidR="00B44F11" w:rsidRPr="00286BBF" w:rsidRDefault="00B44F11" w:rsidP="00B44F11">
            <w:pPr>
              <w:pStyle w:val="NoSpacing"/>
              <w:jc w:val="center"/>
            </w:pPr>
            <w:r>
              <w:t>Semicolon or comma missing.</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6</w:t>
            </w:r>
          </w:p>
        </w:tc>
        <w:tc>
          <w:tcPr>
            <w:tcW w:w="7830" w:type="dxa"/>
            <w:shd w:val="clear" w:color="auto" w:fill="F2F2F2" w:themeFill="background1" w:themeFillShade="F2"/>
          </w:tcPr>
          <w:p w:rsidR="00B44F11" w:rsidRPr="00286BBF" w:rsidRDefault="00B44F11" w:rsidP="00B44F11">
            <w:pPr>
              <w:pStyle w:val="NoSpacing"/>
              <w:jc w:val="center"/>
            </w:pPr>
            <w:r>
              <w:t>Procedure declaration must end with a semicolon.</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7</w:t>
            </w:r>
          </w:p>
        </w:tc>
        <w:tc>
          <w:tcPr>
            <w:tcW w:w="7830" w:type="dxa"/>
            <w:shd w:val="clear" w:color="auto" w:fill="F2F2F2" w:themeFill="background1" w:themeFillShade="F2"/>
          </w:tcPr>
          <w:p w:rsidR="00B44F11" w:rsidRPr="00286BBF" w:rsidRDefault="00B44F11" w:rsidP="00B44F11">
            <w:pPr>
              <w:pStyle w:val="NoSpacing"/>
              <w:jc w:val="center"/>
            </w:pPr>
            <w:r>
              <w:t>Expected ‘end’ after ‘begin’.</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8</w:t>
            </w:r>
          </w:p>
        </w:tc>
        <w:tc>
          <w:tcPr>
            <w:tcW w:w="7830" w:type="dxa"/>
            <w:shd w:val="clear" w:color="auto" w:fill="F2F2F2" w:themeFill="background1" w:themeFillShade="F2"/>
          </w:tcPr>
          <w:p w:rsidR="00B44F11" w:rsidRPr="00286BBF" w:rsidRDefault="00B44F11" w:rsidP="00B44F11">
            <w:pPr>
              <w:pStyle w:val="NoSpacing"/>
              <w:jc w:val="center"/>
            </w:pPr>
            <w:r>
              <w:t>Variable &lt;id&gt; already exists.</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9</w:t>
            </w:r>
          </w:p>
        </w:tc>
        <w:tc>
          <w:tcPr>
            <w:tcW w:w="7830" w:type="dxa"/>
            <w:shd w:val="clear" w:color="auto" w:fill="F2F2F2" w:themeFill="background1" w:themeFillShade="F2"/>
          </w:tcPr>
          <w:p w:rsidR="00B44F11" w:rsidRPr="00286BBF" w:rsidRDefault="00B44F11" w:rsidP="00B44F11">
            <w:pPr>
              <w:pStyle w:val="NoSpacing"/>
              <w:jc w:val="center"/>
            </w:pPr>
            <w:r>
              <w:t>Period expected.</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10</w:t>
            </w:r>
          </w:p>
        </w:tc>
        <w:tc>
          <w:tcPr>
            <w:tcW w:w="7830" w:type="dxa"/>
            <w:shd w:val="clear" w:color="auto" w:fill="F2F2F2" w:themeFill="background1" w:themeFillShade="F2"/>
          </w:tcPr>
          <w:p w:rsidR="00B44F11" w:rsidRPr="00286BBF" w:rsidRDefault="00B44F11" w:rsidP="00B44F11">
            <w:pPr>
              <w:pStyle w:val="NoSpacing"/>
              <w:jc w:val="center"/>
            </w:pPr>
            <w:r>
              <w:t>Call must be followed by a procedure identifier.</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11</w:t>
            </w:r>
          </w:p>
        </w:tc>
        <w:tc>
          <w:tcPr>
            <w:tcW w:w="7830" w:type="dxa"/>
            <w:shd w:val="clear" w:color="auto" w:fill="F2F2F2" w:themeFill="background1" w:themeFillShade="F2"/>
          </w:tcPr>
          <w:p w:rsidR="00B44F11" w:rsidRPr="00286BBF" w:rsidRDefault="00B44F11" w:rsidP="00B44F11">
            <w:pPr>
              <w:pStyle w:val="NoSpacing"/>
              <w:jc w:val="center"/>
            </w:pPr>
            <w:r>
              <w:t>Undeclared identifier.</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12</w:t>
            </w:r>
          </w:p>
        </w:tc>
        <w:tc>
          <w:tcPr>
            <w:tcW w:w="7830" w:type="dxa"/>
            <w:shd w:val="clear" w:color="auto" w:fill="F2F2F2" w:themeFill="background1" w:themeFillShade="F2"/>
          </w:tcPr>
          <w:p w:rsidR="00B44F11" w:rsidRPr="00286BBF" w:rsidRDefault="00B44F11" w:rsidP="00B44F11">
            <w:pPr>
              <w:pStyle w:val="NoSpacing"/>
              <w:jc w:val="center"/>
            </w:pPr>
            <w:r>
              <w:t>Assignment to constant or procedure is not allowed.</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sidRPr="00286BBF">
              <w:rPr>
                <w:sz w:val="22"/>
              </w:rPr>
              <w:t>13</w:t>
            </w:r>
          </w:p>
        </w:tc>
        <w:tc>
          <w:tcPr>
            <w:tcW w:w="7830" w:type="dxa"/>
            <w:shd w:val="clear" w:color="auto" w:fill="F2F2F2" w:themeFill="background1" w:themeFillShade="F2"/>
          </w:tcPr>
          <w:p w:rsidR="00B44F11" w:rsidRPr="00286BBF" w:rsidRDefault="00B44F11" w:rsidP="00B44F11">
            <w:pPr>
              <w:pStyle w:val="NoSpacing"/>
              <w:jc w:val="center"/>
            </w:pPr>
            <w:r>
              <w:t>Failed to execute virtual machine.</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14</w:t>
            </w:r>
          </w:p>
        </w:tc>
        <w:tc>
          <w:tcPr>
            <w:tcW w:w="7830" w:type="dxa"/>
            <w:shd w:val="clear" w:color="auto" w:fill="F2F2F2" w:themeFill="background1" w:themeFillShade="F2"/>
          </w:tcPr>
          <w:p w:rsidR="00B44F11" w:rsidRPr="00286BBF" w:rsidRDefault="00B44F11" w:rsidP="00B44F11">
            <w:pPr>
              <w:pStyle w:val="NoSpacing"/>
              <w:jc w:val="center"/>
            </w:pPr>
            <w:r>
              <w:t>Call must be followed by an identifier.</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16</w:t>
            </w:r>
          </w:p>
        </w:tc>
        <w:tc>
          <w:tcPr>
            <w:tcW w:w="7830" w:type="dxa"/>
            <w:shd w:val="clear" w:color="auto" w:fill="F2F2F2" w:themeFill="background1" w:themeFillShade="F2"/>
          </w:tcPr>
          <w:p w:rsidR="00B44F11" w:rsidRPr="00286BBF" w:rsidRDefault="00B44F11" w:rsidP="00B44F11">
            <w:pPr>
              <w:pStyle w:val="NoSpacing"/>
              <w:jc w:val="center"/>
            </w:pPr>
            <w:r>
              <w:t>Expected ‘then’ after ‘if’ condition.</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18</w:t>
            </w:r>
          </w:p>
        </w:tc>
        <w:tc>
          <w:tcPr>
            <w:tcW w:w="7830" w:type="dxa"/>
            <w:shd w:val="clear" w:color="auto" w:fill="F2F2F2" w:themeFill="background1" w:themeFillShade="F2"/>
          </w:tcPr>
          <w:p w:rsidR="00B44F11" w:rsidRPr="00286BBF" w:rsidRDefault="00B44F11" w:rsidP="00B44F11">
            <w:pPr>
              <w:pStyle w:val="NoSpacing"/>
              <w:jc w:val="center"/>
            </w:pPr>
            <w:r>
              <w:t>Expected ‘do’ after ‘while’ condition.</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20</w:t>
            </w:r>
          </w:p>
        </w:tc>
        <w:tc>
          <w:tcPr>
            <w:tcW w:w="7830" w:type="dxa"/>
            <w:shd w:val="clear" w:color="auto" w:fill="F2F2F2" w:themeFill="background1" w:themeFillShade="F2"/>
          </w:tcPr>
          <w:p w:rsidR="00B44F11" w:rsidRPr="00286BBF" w:rsidRDefault="00B44F11" w:rsidP="00B44F11">
            <w:pPr>
              <w:pStyle w:val="NoSpacing"/>
              <w:jc w:val="center"/>
            </w:pPr>
            <w:r>
              <w:t>Relational operator expected.</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21</w:t>
            </w:r>
          </w:p>
        </w:tc>
        <w:tc>
          <w:tcPr>
            <w:tcW w:w="7830" w:type="dxa"/>
            <w:shd w:val="clear" w:color="auto" w:fill="F2F2F2" w:themeFill="background1" w:themeFillShade="F2"/>
          </w:tcPr>
          <w:p w:rsidR="00B44F11" w:rsidRPr="00286BBF" w:rsidRDefault="00B44F11" w:rsidP="00B44F11">
            <w:pPr>
              <w:pStyle w:val="NoSpacing"/>
              <w:jc w:val="center"/>
            </w:pPr>
            <w:r>
              <w:t>Identifier, ‘(‘, or number expected.</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22</w:t>
            </w:r>
          </w:p>
        </w:tc>
        <w:tc>
          <w:tcPr>
            <w:tcW w:w="7830" w:type="dxa"/>
            <w:shd w:val="clear" w:color="auto" w:fill="F2F2F2" w:themeFill="background1" w:themeFillShade="F2"/>
          </w:tcPr>
          <w:p w:rsidR="00B44F11" w:rsidRPr="00286BBF" w:rsidRDefault="00B44F11" w:rsidP="00B44F11">
            <w:pPr>
              <w:pStyle w:val="NoSpacing"/>
              <w:jc w:val="center"/>
            </w:pPr>
            <w:r>
              <w:t>Right parenthesis missing.</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25</w:t>
            </w:r>
          </w:p>
        </w:tc>
        <w:tc>
          <w:tcPr>
            <w:tcW w:w="7830" w:type="dxa"/>
            <w:shd w:val="clear" w:color="auto" w:fill="F2F2F2" w:themeFill="background1" w:themeFillShade="F2"/>
          </w:tcPr>
          <w:p w:rsidR="00B44F11" w:rsidRPr="00286BBF" w:rsidRDefault="00B44F11" w:rsidP="00B44F11">
            <w:pPr>
              <w:pStyle w:val="NoSpacing"/>
              <w:jc w:val="center"/>
            </w:pPr>
            <w:r>
              <w:t>This number is too large.</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26</w:t>
            </w:r>
          </w:p>
        </w:tc>
        <w:tc>
          <w:tcPr>
            <w:tcW w:w="7830" w:type="dxa"/>
            <w:shd w:val="clear" w:color="auto" w:fill="F2F2F2" w:themeFill="background1" w:themeFillShade="F2"/>
          </w:tcPr>
          <w:p w:rsidR="00B44F11" w:rsidRPr="00286BBF" w:rsidRDefault="00B44F11" w:rsidP="00B44F11">
            <w:pPr>
              <w:pStyle w:val="NoSpacing"/>
              <w:jc w:val="center"/>
            </w:pPr>
            <w:r>
              <w:t>Unable to read parser input file. See ‘LEX_OUT’ in ‘</w:t>
            </w:r>
            <w:proofErr w:type="spellStart"/>
            <w:r>
              <w:t>compiler.h</w:t>
            </w:r>
            <w:proofErr w:type="spellEnd"/>
            <w:r>
              <w:t>’.</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27</w:t>
            </w:r>
          </w:p>
        </w:tc>
        <w:tc>
          <w:tcPr>
            <w:tcW w:w="7830" w:type="dxa"/>
            <w:shd w:val="clear" w:color="auto" w:fill="F2F2F2" w:themeFill="background1" w:themeFillShade="F2"/>
          </w:tcPr>
          <w:p w:rsidR="00B44F11" w:rsidRPr="00286BBF" w:rsidRDefault="00B44F11" w:rsidP="00B44F11">
            <w:pPr>
              <w:pStyle w:val="NoSpacing"/>
              <w:jc w:val="center"/>
            </w:pPr>
            <w:r>
              <w:t>Unable to read virtual machine input file. See ‘PAR_OUT’ in ‘</w:t>
            </w:r>
            <w:proofErr w:type="spellStart"/>
            <w:r>
              <w:t>compiler.h</w:t>
            </w:r>
            <w:proofErr w:type="spellEnd"/>
            <w:r>
              <w:t>’.</w:t>
            </w:r>
          </w:p>
        </w:tc>
      </w:tr>
      <w:tr w:rsidR="00B44F11" w:rsidTr="00B44F11">
        <w:tc>
          <w:tcPr>
            <w:tcW w:w="1435" w:type="dxa"/>
            <w:shd w:val="clear" w:color="auto" w:fill="F2F2F2" w:themeFill="background1" w:themeFillShade="F2"/>
          </w:tcPr>
          <w:p w:rsidR="00B44F11" w:rsidRPr="00286BBF" w:rsidRDefault="00B44F11" w:rsidP="00B44F11">
            <w:pPr>
              <w:jc w:val="center"/>
              <w:rPr>
                <w:sz w:val="22"/>
              </w:rPr>
            </w:pPr>
            <w:r>
              <w:rPr>
                <w:sz w:val="22"/>
              </w:rPr>
              <w:t>-1</w:t>
            </w:r>
          </w:p>
        </w:tc>
        <w:tc>
          <w:tcPr>
            <w:tcW w:w="7830" w:type="dxa"/>
            <w:shd w:val="clear" w:color="auto" w:fill="F2F2F2" w:themeFill="background1" w:themeFillShade="F2"/>
          </w:tcPr>
          <w:p w:rsidR="00B44F11" w:rsidRPr="00286BBF" w:rsidRDefault="00B44F11" w:rsidP="00B44F11">
            <w:pPr>
              <w:pStyle w:val="NoSpacing"/>
              <w:jc w:val="center"/>
            </w:pPr>
            <w:r>
              <w:t>Undefined error.</w:t>
            </w:r>
          </w:p>
        </w:tc>
      </w:tr>
    </w:tbl>
    <w:p w:rsidR="00A26C33" w:rsidRPr="00A26C33" w:rsidRDefault="00A26C33" w:rsidP="000970F6"/>
    <w:sectPr w:rsidR="00A26C33" w:rsidRPr="00A26C33" w:rsidSect="00E967E2">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E79" w:rsidRDefault="004C1E79" w:rsidP="000970F6">
      <w:r>
        <w:separator/>
      </w:r>
    </w:p>
    <w:p w:rsidR="004C1E79" w:rsidRDefault="004C1E79" w:rsidP="000970F6"/>
    <w:p w:rsidR="004C1E79" w:rsidRDefault="004C1E79" w:rsidP="000970F6"/>
    <w:p w:rsidR="004C1E79" w:rsidRDefault="004C1E79" w:rsidP="000970F6"/>
  </w:endnote>
  <w:endnote w:type="continuationSeparator" w:id="0">
    <w:p w:rsidR="004C1E79" w:rsidRDefault="004C1E79" w:rsidP="000970F6">
      <w:r>
        <w:continuationSeparator/>
      </w:r>
    </w:p>
    <w:p w:rsidR="004C1E79" w:rsidRDefault="004C1E79" w:rsidP="000970F6"/>
    <w:p w:rsidR="004C1E79" w:rsidRDefault="004C1E79" w:rsidP="000970F6"/>
    <w:p w:rsidR="004C1E79" w:rsidRDefault="004C1E79" w:rsidP="00097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ntiumBookBasic">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043414"/>
      <w:docPartObj>
        <w:docPartGallery w:val="Page Numbers (Bottom of Page)"/>
        <w:docPartUnique/>
      </w:docPartObj>
    </w:sdtPr>
    <w:sdtEndPr>
      <w:rPr>
        <w:noProof/>
      </w:rPr>
    </w:sdtEndPr>
    <w:sdtContent>
      <w:p w:rsidR="006467BE" w:rsidRDefault="006467BE" w:rsidP="000970F6">
        <w:pPr>
          <w:pStyle w:val="Footer"/>
          <w:jc w:val="center"/>
        </w:pPr>
        <w:r>
          <w:fldChar w:fldCharType="begin"/>
        </w:r>
        <w:r>
          <w:instrText xml:space="preserve"> PAGE   \* MERGEFORMAT </w:instrText>
        </w:r>
        <w:r>
          <w:fldChar w:fldCharType="separate"/>
        </w:r>
        <w:r w:rsidR="00A860E4">
          <w:rPr>
            <w:noProof/>
          </w:rPr>
          <w:t>12</w:t>
        </w:r>
        <w:r>
          <w:rPr>
            <w:noProof/>
          </w:rPr>
          <w:fldChar w:fldCharType="end"/>
        </w:r>
      </w:p>
    </w:sdtContent>
  </w:sdt>
  <w:p w:rsidR="006467BE" w:rsidRDefault="006467BE" w:rsidP="000970F6">
    <w:pPr>
      <w:pStyle w:val="Footer"/>
    </w:pPr>
  </w:p>
  <w:p w:rsidR="006467BE" w:rsidRDefault="006467BE" w:rsidP="000970F6"/>
  <w:p w:rsidR="006467BE" w:rsidRDefault="006467BE" w:rsidP="000970F6"/>
  <w:p w:rsidR="006467BE" w:rsidRDefault="006467BE" w:rsidP="000970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E79" w:rsidRDefault="004C1E79" w:rsidP="000970F6">
      <w:r>
        <w:separator/>
      </w:r>
    </w:p>
    <w:p w:rsidR="004C1E79" w:rsidRDefault="004C1E79" w:rsidP="000970F6"/>
    <w:p w:rsidR="004C1E79" w:rsidRDefault="004C1E79" w:rsidP="000970F6"/>
    <w:p w:rsidR="004C1E79" w:rsidRDefault="004C1E79" w:rsidP="000970F6"/>
  </w:footnote>
  <w:footnote w:type="continuationSeparator" w:id="0">
    <w:p w:rsidR="004C1E79" w:rsidRDefault="004C1E79" w:rsidP="000970F6">
      <w:r>
        <w:continuationSeparator/>
      </w:r>
    </w:p>
    <w:p w:rsidR="004C1E79" w:rsidRDefault="004C1E79" w:rsidP="000970F6"/>
    <w:p w:rsidR="004C1E79" w:rsidRDefault="004C1E79" w:rsidP="000970F6"/>
    <w:p w:rsidR="004C1E79" w:rsidRDefault="004C1E79" w:rsidP="000970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211"/>
    <w:multiLevelType w:val="hybridMultilevel"/>
    <w:tmpl w:val="91AA9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0688"/>
    <w:multiLevelType w:val="multilevel"/>
    <w:tmpl w:val="7E146D2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20365F80"/>
    <w:multiLevelType w:val="multilevel"/>
    <w:tmpl w:val="7D14CAF0"/>
    <w:lvl w:ilvl="0">
      <w:numFmt w:val="decimal"/>
      <w:pStyle w:val="Heading1"/>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28993AEB"/>
    <w:multiLevelType w:val="hybridMultilevel"/>
    <w:tmpl w:val="F136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82A53"/>
    <w:multiLevelType w:val="hybridMultilevel"/>
    <w:tmpl w:val="E01C0F8A"/>
    <w:lvl w:ilvl="0" w:tplc="CCAA0E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A7CA5"/>
    <w:multiLevelType w:val="hybridMultilevel"/>
    <w:tmpl w:val="57EE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B7AEF"/>
    <w:multiLevelType w:val="hybridMultilevel"/>
    <w:tmpl w:val="303CC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D7FED"/>
    <w:multiLevelType w:val="hybridMultilevel"/>
    <w:tmpl w:val="E526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47766"/>
    <w:multiLevelType w:val="hybridMultilevel"/>
    <w:tmpl w:val="652CAA24"/>
    <w:lvl w:ilvl="0" w:tplc="1414B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756936"/>
    <w:multiLevelType w:val="hybridMultilevel"/>
    <w:tmpl w:val="218E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9"/>
  </w:num>
  <w:num w:numId="5">
    <w:abstractNumId w:val="8"/>
  </w:num>
  <w:num w:numId="6">
    <w:abstractNumId w:val="5"/>
  </w:num>
  <w:num w:numId="7">
    <w:abstractNumId w:val="0"/>
  </w:num>
  <w:num w:numId="8">
    <w:abstractNumId w:val="3"/>
  </w:num>
  <w:num w:numId="9">
    <w:abstractNumId w:val="4"/>
  </w:num>
  <w:num w:numId="10">
    <w:abstractNumId w:val="2"/>
    <w:lvlOverride w:ilvl="0">
      <w:startOverride w:val="1"/>
    </w:lvlOverride>
    <w:lvlOverride w:ilvl="1">
      <w:startOverride w:val="2"/>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6E"/>
    <w:rsid w:val="000004A2"/>
    <w:rsid w:val="00026604"/>
    <w:rsid w:val="00036089"/>
    <w:rsid w:val="00051BFB"/>
    <w:rsid w:val="000970F6"/>
    <w:rsid w:val="000B144E"/>
    <w:rsid w:val="000C0319"/>
    <w:rsid w:val="000C2224"/>
    <w:rsid w:val="000C3E89"/>
    <w:rsid w:val="001369CE"/>
    <w:rsid w:val="00146D2B"/>
    <w:rsid w:val="00184817"/>
    <w:rsid w:val="00185222"/>
    <w:rsid w:val="00186728"/>
    <w:rsid w:val="001C4EE0"/>
    <w:rsid w:val="001F2528"/>
    <w:rsid w:val="002023EB"/>
    <w:rsid w:val="002076FE"/>
    <w:rsid w:val="00207B60"/>
    <w:rsid w:val="00230880"/>
    <w:rsid w:val="002706F0"/>
    <w:rsid w:val="00274AA6"/>
    <w:rsid w:val="00282D07"/>
    <w:rsid w:val="00286BBF"/>
    <w:rsid w:val="002A18D9"/>
    <w:rsid w:val="002A48B6"/>
    <w:rsid w:val="00314E56"/>
    <w:rsid w:val="003231EA"/>
    <w:rsid w:val="00335023"/>
    <w:rsid w:val="00364CAE"/>
    <w:rsid w:val="003862C6"/>
    <w:rsid w:val="003B30EF"/>
    <w:rsid w:val="003C1AC5"/>
    <w:rsid w:val="00424E88"/>
    <w:rsid w:val="004B7E84"/>
    <w:rsid w:val="004C1E79"/>
    <w:rsid w:val="004E3124"/>
    <w:rsid w:val="004E76C2"/>
    <w:rsid w:val="0050149C"/>
    <w:rsid w:val="0053466E"/>
    <w:rsid w:val="00537394"/>
    <w:rsid w:val="00565714"/>
    <w:rsid w:val="005863A8"/>
    <w:rsid w:val="005B0562"/>
    <w:rsid w:val="005C31DF"/>
    <w:rsid w:val="005D6852"/>
    <w:rsid w:val="005E07F6"/>
    <w:rsid w:val="00623C6C"/>
    <w:rsid w:val="006467BE"/>
    <w:rsid w:val="00662A60"/>
    <w:rsid w:val="00674E0D"/>
    <w:rsid w:val="0068575F"/>
    <w:rsid w:val="006915DF"/>
    <w:rsid w:val="00695260"/>
    <w:rsid w:val="006A6CD6"/>
    <w:rsid w:val="006B4E6D"/>
    <w:rsid w:val="0075148E"/>
    <w:rsid w:val="00754633"/>
    <w:rsid w:val="00770193"/>
    <w:rsid w:val="00795C10"/>
    <w:rsid w:val="00797AD2"/>
    <w:rsid w:val="007A0739"/>
    <w:rsid w:val="007A2173"/>
    <w:rsid w:val="007C7006"/>
    <w:rsid w:val="007E79D6"/>
    <w:rsid w:val="007F1A61"/>
    <w:rsid w:val="00825AF9"/>
    <w:rsid w:val="00853120"/>
    <w:rsid w:val="008547AF"/>
    <w:rsid w:val="00863331"/>
    <w:rsid w:val="0088062E"/>
    <w:rsid w:val="00890A74"/>
    <w:rsid w:val="008A65DF"/>
    <w:rsid w:val="00924B31"/>
    <w:rsid w:val="00931FB9"/>
    <w:rsid w:val="00947222"/>
    <w:rsid w:val="009535CC"/>
    <w:rsid w:val="009600DD"/>
    <w:rsid w:val="00980445"/>
    <w:rsid w:val="009933BE"/>
    <w:rsid w:val="009D255A"/>
    <w:rsid w:val="00A1473F"/>
    <w:rsid w:val="00A16F6E"/>
    <w:rsid w:val="00A26C33"/>
    <w:rsid w:val="00A27D47"/>
    <w:rsid w:val="00A33691"/>
    <w:rsid w:val="00A860E4"/>
    <w:rsid w:val="00A87FAA"/>
    <w:rsid w:val="00AA647B"/>
    <w:rsid w:val="00B35254"/>
    <w:rsid w:val="00B44F11"/>
    <w:rsid w:val="00B454CC"/>
    <w:rsid w:val="00B54849"/>
    <w:rsid w:val="00B739F6"/>
    <w:rsid w:val="00B75473"/>
    <w:rsid w:val="00B805C1"/>
    <w:rsid w:val="00B9160C"/>
    <w:rsid w:val="00BA190B"/>
    <w:rsid w:val="00BC48C6"/>
    <w:rsid w:val="00BC732F"/>
    <w:rsid w:val="00C03EA5"/>
    <w:rsid w:val="00C22E72"/>
    <w:rsid w:val="00C23617"/>
    <w:rsid w:val="00C35FF4"/>
    <w:rsid w:val="00C370D5"/>
    <w:rsid w:val="00C510C3"/>
    <w:rsid w:val="00C66900"/>
    <w:rsid w:val="00CA1664"/>
    <w:rsid w:val="00CB3E33"/>
    <w:rsid w:val="00D22218"/>
    <w:rsid w:val="00D8654B"/>
    <w:rsid w:val="00D96DB0"/>
    <w:rsid w:val="00DA34FA"/>
    <w:rsid w:val="00E37C65"/>
    <w:rsid w:val="00E875BE"/>
    <w:rsid w:val="00E967E2"/>
    <w:rsid w:val="00EE737F"/>
    <w:rsid w:val="00F05BF1"/>
    <w:rsid w:val="00F20C17"/>
    <w:rsid w:val="00F2113C"/>
    <w:rsid w:val="00F51432"/>
    <w:rsid w:val="00F878BB"/>
    <w:rsid w:val="00FB4F5D"/>
    <w:rsid w:val="00FD1688"/>
    <w:rsid w:val="00FD23E4"/>
    <w:rsid w:val="00FD6B6C"/>
    <w:rsid w:val="00FD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5F91"/>
  <w15:chartTrackingRefBased/>
  <w15:docId w15:val="{F783BC91-C261-4144-9EDC-AF31F75A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0F6"/>
    <w:pPr>
      <w:spacing w:line="276" w:lineRule="auto"/>
    </w:pPr>
    <w:rPr>
      <w:rFonts w:cstheme="minorHAnsi"/>
      <w:sz w:val="24"/>
      <w:szCs w:val="24"/>
    </w:rPr>
  </w:style>
  <w:style w:type="paragraph" w:styleId="Heading1">
    <w:name w:val="heading 1"/>
    <w:basedOn w:val="ListParagraph"/>
    <w:next w:val="Normal"/>
    <w:link w:val="Heading1Char"/>
    <w:uiPriority w:val="9"/>
    <w:qFormat/>
    <w:rsid w:val="0088062E"/>
    <w:pPr>
      <w:numPr>
        <w:numId w:val="3"/>
      </w:numPr>
      <w:outlineLvl w:val="0"/>
    </w:pPr>
    <w:rPr>
      <w:sz w:val="44"/>
      <w:szCs w:val="44"/>
    </w:rPr>
  </w:style>
  <w:style w:type="paragraph" w:styleId="Heading2">
    <w:name w:val="heading 2"/>
    <w:basedOn w:val="Normal"/>
    <w:next w:val="Normal"/>
    <w:link w:val="Heading2Char"/>
    <w:uiPriority w:val="9"/>
    <w:unhideWhenUsed/>
    <w:qFormat/>
    <w:rsid w:val="00B805C1"/>
    <w:pPr>
      <w:keepNext/>
      <w:keepLines/>
      <w:spacing w:before="40" w:after="0"/>
      <w:jc w:val="center"/>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7E2"/>
  </w:style>
  <w:style w:type="paragraph" w:styleId="Footer">
    <w:name w:val="footer"/>
    <w:basedOn w:val="Normal"/>
    <w:link w:val="FooterChar"/>
    <w:uiPriority w:val="99"/>
    <w:unhideWhenUsed/>
    <w:rsid w:val="00E96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7E2"/>
  </w:style>
  <w:style w:type="paragraph" w:styleId="Title">
    <w:name w:val="Title"/>
    <w:basedOn w:val="Normal"/>
    <w:next w:val="Normal"/>
    <w:link w:val="TitleChar"/>
    <w:uiPriority w:val="10"/>
    <w:qFormat/>
    <w:rsid w:val="00E96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7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062E"/>
    <w:rPr>
      <w:rFonts w:cstheme="minorHAnsi"/>
      <w:sz w:val="44"/>
      <w:szCs w:val="44"/>
    </w:rPr>
  </w:style>
  <w:style w:type="character" w:customStyle="1" w:styleId="Heading2Char">
    <w:name w:val="Heading 2 Char"/>
    <w:basedOn w:val="DefaultParagraphFont"/>
    <w:link w:val="Heading2"/>
    <w:uiPriority w:val="9"/>
    <w:rsid w:val="00B805C1"/>
    <w:rPr>
      <w:rFonts w:asciiTheme="majorHAnsi" w:eastAsiaTheme="majorEastAsia" w:hAnsiTheme="majorHAnsi" w:cstheme="majorBidi"/>
      <w:color w:val="2F5496" w:themeColor="accent1" w:themeShade="BF"/>
      <w:sz w:val="32"/>
      <w:szCs w:val="32"/>
    </w:rPr>
  </w:style>
  <w:style w:type="paragraph" w:styleId="NoSpacing">
    <w:name w:val="No Spacing"/>
    <w:basedOn w:val="Normal"/>
    <w:uiPriority w:val="1"/>
    <w:qFormat/>
    <w:rsid w:val="000970F6"/>
    <w:rPr>
      <w:rFonts w:ascii="Consolas" w:hAnsi="Consolas"/>
    </w:rPr>
  </w:style>
  <w:style w:type="paragraph" w:styleId="ListParagraph">
    <w:name w:val="List Paragraph"/>
    <w:basedOn w:val="Normal"/>
    <w:uiPriority w:val="34"/>
    <w:qFormat/>
    <w:rsid w:val="00EE737F"/>
    <w:pPr>
      <w:ind w:left="720"/>
      <w:contextualSpacing/>
    </w:pPr>
  </w:style>
  <w:style w:type="paragraph" w:styleId="HTMLPreformatted">
    <w:name w:val="HTML Preformatted"/>
    <w:basedOn w:val="Normal"/>
    <w:link w:val="HTMLPreformattedChar"/>
    <w:uiPriority w:val="99"/>
    <w:unhideWhenUsed/>
    <w:rsid w:val="0088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062E"/>
    <w:rPr>
      <w:rFonts w:ascii="Courier New" w:eastAsia="Times New Roman" w:hAnsi="Courier New" w:cs="Courier New"/>
      <w:sz w:val="20"/>
      <w:szCs w:val="20"/>
    </w:rPr>
  </w:style>
  <w:style w:type="character" w:customStyle="1" w:styleId="k">
    <w:name w:val="k"/>
    <w:basedOn w:val="DefaultParagraphFont"/>
    <w:rsid w:val="0088062E"/>
  </w:style>
  <w:style w:type="character" w:customStyle="1" w:styleId="o">
    <w:name w:val="o"/>
    <w:basedOn w:val="DefaultParagraphFont"/>
    <w:rsid w:val="0088062E"/>
  </w:style>
  <w:style w:type="character" w:customStyle="1" w:styleId="s2">
    <w:name w:val="s2"/>
    <w:basedOn w:val="DefaultParagraphFont"/>
    <w:rsid w:val="0088062E"/>
  </w:style>
  <w:style w:type="character" w:customStyle="1" w:styleId="p">
    <w:name w:val="p"/>
    <w:basedOn w:val="DefaultParagraphFont"/>
    <w:rsid w:val="0088062E"/>
  </w:style>
  <w:style w:type="character" w:styleId="Hyperlink">
    <w:name w:val="Hyperlink"/>
    <w:basedOn w:val="DefaultParagraphFont"/>
    <w:uiPriority w:val="99"/>
    <w:unhideWhenUsed/>
    <w:rsid w:val="00B54849"/>
    <w:rPr>
      <w:color w:val="0563C1" w:themeColor="hyperlink"/>
      <w:u w:val="single"/>
    </w:rPr>
  </w:style>
  <w:style w:type="character" w:styleId="UnresolvedMention">
    <w:name w:val="Unresolved Mention"/>
    <w:basedOn w:val="DefaultParagraphFont"/>
    <w:uiPriority w:val="99"/>
    <w:semiHidden/>
    <w:unhideWhenUsed/>
    <w:rsid w:val="00B54849"/>
    <w:rPr>
      <w:color w:val="808080"/>
      <w:shd w:val="clear" w:color="auto" w:fill="E6E6E6"/>
    </w:rPr>
  </w:style>
  <w:style w:type="character" w:styleId="PlaceholderText">
    <w:name w:val="Placeholder Text"/>
    <w:basedOn w:val="DefaultParagraphFont"/>
    <w:uiPriority w:val="99"/>
    <w:semiHidden/>
    <w:rsid w:val="00E37C65"/>
    <w:rPr>
      <w:color w:val="808080"/>
    </w:rPr>
  </w:style>
  <w:style w:type="paragraph" w:styleId="Caption">
    <w:name w:val="caption"/>
    <w:basedOn w:val="Normal"/>
    <w:next w:val="Normal"/>
    <w:uiPriority w:val="35"/>
    <w:unhideWhenUsed/>
    <w:qFormat/>
    <w:rsid w:val="001369CE"/>
    <w:pPr>
      <w:spacing w:after="200" w:line="240" w:lineRule="auto"/>
    </w:pPr>
    <w:rPr>
      <w:i/>
      <w:iCs/>
      <w:color w:val="44546A" w:themeColor="text2"/>
      <w:sz w:val="18"/>
      <w:szCs w:val="18"/>
    </w:rPr>
  </w:style>
  <w:style w:type="table" w:styleId="TableGrid">
    <w:name w:val="Table Grid"/>
    <w:basedOn w:val="TableNormal"/>
    <w:uiPriority w:val="39"/>
    <w:rsid w:val="00A26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ntiumBookBasic">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39"/>
    <w:rsid w:val="00103339"/>
    <w:rsid w:val="0028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8717A-1818-4962-978A-4D730CA9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85</cp:revision>
  <cp:lastPrinted>2017-07-27T20:37:00Z</cp:lastPrinted>
  <dcterms:created xsi:type="dcterms:W3CDTF">2017-07-26T04:28:00Z</dcterms:created>
  <dcterms:modified xsi:type="dcterms:W3CDTF">2017-07-27T20:38:00Z</dcterms:modified>
</cp:coreProperties>
</file>