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9FEC6" w14:textId="53592760" w:rsidR="001C5135" w:rsidRPr="001C5135" w:rsidRDefault="001C5135" w:rsidP="001C5135">
      <w:pPr>
        <w:tabs>
          <w:tab w:val="num" w:pos="720"/>
        </w:tabs>
        <w:ind w:left="720" w:hanging="360"/>
        <w:jc w:val="center"/>
        <w:rPr>
          <w:b/>
          <w:bCs/>
        </w:rPr>
      </w:pPr>
      <w:r>
        <w:rPr>
          <w:b/>
          <w:bCs/>
        </w:rPr>
        <w:t>Index of Visualizations</w:t>
      </w:r>
    </w:p>
    <w:p w14:paraId="169D318C" w14:textId="77777777" w:rsidR="001C5135" w:rsidRPr="001C5135" w:rsidRDefault="001C5135" w:rsidP="001C5135">
      <w:pPr>
        <w:numPr>
          <w:ilvl w:val="0"/>
          <w:numId w:val="2"/>
        </w:numPr>
      </w:pPr>
      <w:r w:rsidRPr="001C5135">
        <w:rPr>
          <w:b/>
          <w:bCs/>
        </w:rPr>
        <w:t>Histogram of Quality Scores for Red and White Wines:</w:t>
      </w:r>
      <w:r w:rsidRPr="001C5135">
        <w:t xml:space="preserve"> This histogram shows the distribution of quality scores for both red and white wines. The x-axis represents the quality score, and the y-axis represents the frequency of each score. The red and white histograms are overlaid to allow for easy comparison between the two.</w:t>
      </w:r>
    </w:p>
    <w:p w14:paraId="278277D1" w14:textId="77777777" w:rsidR="001C5135" w:rsidRPr="001C5135" w:rsidRDefault="001C5135" w:rsidP="001C5135">
      <w:pPr>
        <w:numPr>
          <w:ilvl w:val="0"/>
          <w:numId w:val="2"/>
        </w:numPr>
      </w:pPr>
      <w:r w:rsidRPr="001C5135">
        <w:rPr>
          <w:b/>
          <w:bCs/>
        </w:rPr>
        <w:t>Histograms of all features in the Red Wine dataset:</w:t>
      </w:r>
      <w:r w:rsidRPr="001C5135">
        <w:t xml:space="preserve"> This set of histograms shows the distribution of all features in the Red Wine dataset. Each histogram represents a different feature, with the x-axis representing the feature value and the y-axis representing the frequency of each value.</w:t>
      </w:r>
    </w:p>
    <w:p w14:paraId="533B49FE" w14:textId="77777777" w:rsidR="001C5135" w:rsidRPr="001C5135" w:rsidRDefault="001C5135" w:rsidP="001C5135">
      <w:pPr>
        <w:numPr>
          <w:ilvl w:val="0"/>
          <w:numId w:val="2"/>
        </w:numPr>
      </w:pPr>
      <w:r w:rsidRPr="001C5135">
        <w:rPr>
          <w:b/>
          <w:bCs/>
        </w:rPr>
        <w:t>Histograms of all features in the White Wine dataset:</w:t>
      </w:r>
      <w:r w:rsidRPr="001C5135">
        <w:t xml:space="preserve"> This is similar to the histograms for the Red Wine dataset, but it shows the distributions of all features in the White Wine dataset.</w:t>
      </w:r>
    </w:p>
    <w:p w14:paraId="2492708A" w14:textId="77777777" w:rsidR="001C5135" w:rsidRPr="001C5135" w:rsidRDefault="001C5135" w:rsidP="001C5135">
      <w:pPr>
        <w:numPr>
          <w:ilvl w:val="0"/>
          <w:numId w:val="2"/>
        </w:numPr>
      </w:pPr>
      <w:r w:rsidRPr="001C5135">
        <w:rPr>
          <w:b/>
          <w:bCs/>
        </w:rPr>
        <w:t>Boxplots of selected features for Red and White Wine:</w:t>
      </w:r>
      <w:r w:rsidRPr="001C5135">
        <w:t xml:space="preserve"> These boxplots show the distribution of selected features for both red and white wines. Each boxplot represents a different feature, with the box representing the interquartile range (IQR), the line inside the box representing the median, and the "whiskers" representing values within 1.5 times the IQR. Points outside the whiskers could be considered outliers.</w:t>
      </w:r>
    </w:p>
    <w:p w14:paraId="20F41AC1" w14:textId="77777777" w:rsidR="001C5135" w:rsidRPr="001C5135" w:rsidRDefault="001C5135" w:rsidP="001C5135">
      <w:pPr>
        <w:numPr>
          <w:ilvl w:val="0"/>
          <w:numId w:val="2"/>
        </w:numPr>
      </w:pPr>
      <w:r w:rsidRPr="001C5135">
        <w:rPr>
          <w:b/>
          <w:bCs/>
        </w:rPr>
        <w:t>Correlation Matrix for Red Wine Variables:</w:t>
      </w:r>
      <w:r w:rsidRPr="001C5135">
        <w:t xml:space="preserve"> This heatmap shows the correlation matrix for the Red Wine dataset. Each cell represents the correlation between two features, with the color of the cell indicating the strength and direction of the correlation.</w:t>
      </w:r>
    </w:p>
    <w:p w14:paraId="4FB30F91" w14:textId="77777777" w:rsidR="001C5135" w:rsidRPr="001C5135" w:rsidRDefault="001C5135" w:rsidP="001C5135">
      <w:pPr>
        <w:numPr>
          <w:ilvl w:val="0"/>
          <w:numId w:val="2"/>
        </w:numPr>
      </w:pPr>
      <w:r w:rsidRPr="001C5135">
        <w:rPr>
          <w:b/>
          <w:bCs/>
        </w:rPr>
        <w:t>Correlation Matrix for White Wine Variables:</w:t>
      </w:r>
      <w:r w:rsidRPr="001C5135">
        <w:t xml:space="preserve"> This is similar to the heatmap for the Red Wine dataset, but it shows the correlation matrix for the White Wine dataset.</w:t>
      </w:r>
    </w:p>
    <w:p w14:paraId="23690305" w14:textId="77777777" w:rsidR="001C5135" w:rsidRPr="001C5135" w:rsidRDefault="001C5135" w:rsidP="001C5135">
      <w:pPr>
        <w:numPr>
          <w:ilvl w:val="0"/>
          <w:numId w:val="2"/>
        </w:numPr>
      </w:pPr>
      <w:r w:rsidRPr="001C5135">
        <w:rPr>
          <w:b/>
          <w:bCs/>
        </w:rPr>
        <w:t>Scatter plot of Alcohol vs. Density for Red Wine:</w:t>
      </w:r>
      <w:r w:rsidRPr="001C5135">
        <w:t xml:space="preserve"> This scatter plot shows the relationship between alcohol and density in the Red Wine dataset. Each point represents a wine, and its position on the plot indicates its alcohol and density values. The points are colored by quality, allowing you to see if there's a relationship between these two features and the quality of the wine.</w:t>
      </w:r>
    </w:p>
    <w:p w14:paraId="0EA5AC63" w14:textId="77777777" w:rsidR="001C5135" w:rsidRPr="001C5135" w:rsidRDefault="001C5135" w:rsidP="001C5135">
      <w:pPr>
        <w:numPr>
          <w:ilvl w:val="0"/>
          <w:numId w:val="2"/>
        </w:numPr>
      </w:pPr>
      <w:r w:rsidRPr="001C5135">
        <w:rPr>
          <w:b/>
          <w:bCs/>
        </w:rPr>
        <w:t>Scatter plot of Alcohol vs. Density for White Wine:</w:t>
      </w:r>
      <w:r w:rsidRPr="001C5135">
        <w:t xml:space="preserve"> This is similar to the scatter plot for the Red Wine dataset, but it shows the relationship between alcohol and density in the White Wine dataset.</w:t>
      </w:r>
    </w:p>
    <w:p w14:paraId="04D31614" w14:textId="77777777" w:rsidR="001C5135" w:rsidRPr="001C5135" w:rsidRDefault="001C5135" w:rsidP="001C5135">
      <w:pPr>
        <w:numPr>
          <w:ilvl w:val="0"/>
          <w:numId w:val="2"/>
        </w:numPr>
      </w:pPr>
      <w:r w:rsidRPr="001C5135">
        <w:rPr>
          <w:b/>
          <w:bCs/>
        </w:rPr>
        <w:t>Histograms of features grouped by Quality for Red Wine:</w:t>
      </w:r>
      <w:r w:rsidRPr="001C5135">
        <w:t xml:space="preserve"> These histograms show the distribution of each feature in the Red Wine dataset, grouped by quality. Each histogram represents a different feature, with the x-axis representing the feature value and the y-axis representing the frequency of each value. The different quality groups are represented by different colors.</w:t>
      </w:r>
    </w:p>
    <w:p w14:paraId="3102B503" w14:textId="77777777" w:rsidR="001C5135" w:rsidRPr="001C5135" w:rsidRDefault="001C5135" w:rsidP="001C5135">
      <w:pPr>
        <w:numPr>
          <w:ilvl w:val="0"/>
          <w:numId w:val="2"/>
        </w:numPr>
      </w:pPr>
      <w:r w:rsidRPr="001C5135">
        <w:rPr>
          <w:b/>
          <w:bCs/>
        </w:rPr>
        <w:t>Histograms of features grouped by Quality for White Wine:</w:t>
      </w:r>
      <w:r w:rsidRPr="001C5135">
        <w:t xml:space="preserve"> This is similar to the histograms for the Red Wine dataset, but it shows the distributions of each feature in the White Wine dataset, grouped by quality.</w:t>
      </w:r>
    </w:p>
    <w:p w14:paraId="5F28EC49" w14:textId="77777777" w:rsidR="001C5135" w:rsidRPr="001C5135" w:rsidRDefault="001C5135" w:rsidP="001C5135">
      <w:pPr>
        <w:numPr>
          <w:ilvl w:val="0"/>
          <w:numId w:val="3"/>
        </w:numPr>
      </w:pPr>
      <w:r w:rsidRPr="001C5135">
        <w:rPr>
          <w:b/>
          <w:bCs/>
        </w:rPr>
        <w:lastRenderedPageBreak/>
        <w:t>Pairplot of selected features for Red Wine:</w:t>
      </w:r>
      <w:r w:rsidRPr="001C5135">
        <w:t xml:space="preserve"> This plot shows pairwise relationships between the selected features ('fixed acidity', 'volatile acidity', 'citric acid', 'residual sugar', 'chlorides') in the Red Wine dataset. The diagonal plots are histograms that show the distribution of the feature's values. The off-diagonal plots are scatter plots that show the relationship between two features.</w:t>
      </w:r>
    </w:p>
    <w:p w14:paraId="3FFDA827" w14:textId="77777777" w:rsidR="001C5135" w:rsidRPr="001C5135" w:rsidRDefault="001C5135" w:rsidP="001C5135">
      <w:pPr>
        <w:numPr>
          <w:ilvl w:val="0"/>
          <w:numId w:val="3"/>
        </w:numPr>
      </w:pPr>
      <w:r w:rsidRPr="001C5135">
        <w:rPr>
          <w:b/>
          <w:bCs/>
        </w:rPr>
        <w:t>Pairplot of selected features for White Wine:</w:t>
      </w:r>
      <w:r w:rsidRPr="001C5135">
        <w:t xml:space="preserve"> This is similar to the pairplot for the Red Wine dataset, but it shows the relationships between the selected features in the White Wine dataset.</w:t>
      </w:r>
    </w:p>
    <w:p w14:paraId="0128C5C6" w14:textId="77777777" w:rsidR="001C5135" w:rsidRPr="001C5135" w:rsidRDefault="001C5135" w:rsidP="001C5135">
      <w:pPr>
        <w:numPr>
          <w:ilvl w:val="0"/>
          <w:numId w:val="3"/>
        </w:numPr>
      </w:pPr>
      <w:r w:rsidRPr="001C5135">
        <w:rPr>
          <w:b/>
          <w:bCs/>
        </w:rPr>
        <w:t>Violin plots of selected features for Red Wine:</w:t>
      </w:r>
      <w:r w:rsidRPr="001C5135">
        <w:t xml:space="preserve"> These plots show the distribution of the selected features' values in the Red Wine dataset. The width of the "violin" at any given y-value indicates the density of data at that y-value, with wider sections indicating a higher density of data. This can give you a sense of where values are concentrated and if there are any potential outliers.</w:t>
      </w:r>
    </w:p>
    <w:p w14:paraId="1437FC19" w14:textId="77777777" w:rsidR="001C5135" w:rsidRPr="001C5135" w:rsidRDefault="001C5135" w:rsidP="001C5135">
      <w:pPr>
        <w:numPr>
          <w:ilvl w:val="0"/>
          <w:numId w:val="3"/>
        </w:numPr>
      </w:pPr>
      <w:r w:rsidRPr="001C5135">
        <w:rPr>
          <w:b/>
          <w:bCs/>
        </w:rPr>
        <w:t>Violin plots of selected features for White Wine:</w:t>
      </w:r>
      <w:r w:rsidRPr="001C5135">
        <w:t xml:space="preserve"> These are similar to the violin plots for the Red Wine dataset, but they show the distribution of the selected features' values in the White Wine dataset.</w:t>
      </w:r>
    </w:p>
    <w:p w14:paraId="42CF0348" w14:textId="77777777" w:rsidR="001C5135" w:rsidRPr="001C5135" w:rsidRDefault="001C5135" w:rsidP="001C5135">
      <w:pPr>
        <w:numPr>
          <w:ilvl w:val="0"/>
          <w:numId w:val="3"/>
        </w:numPr>
      </w:pPr>
      <w:r w:rsidRPr="001C5135">
        <w:rPr>
          <w:b/>
          <w:bCs/>
        </w:rPr>
        <w:t>Scatter plot of 'fixed acidity' vs 'volatile acidity' for Red Wine:</w:t>
      </w:r>
      <w:r w:rsidRPr="001C5135">
        <w:t xml:space="preserve"> This plot shows the relationship between 'fixed acidity' and 'volatile acidity' in the Red Wine dataset. Each point represents a wine, and its position on the plot indicates its 'fixed acidity' and 'volatile acidity' values.</w:t>
      </w:r>
    </w:p>
    <w:p w14:paraId="1ABDA8FA" w14:textId="77777777" w:rsidR="001C5135" w:rsidRPr="001C5135" w:rsidRDefault="001C5135" w:rsidP="001C5135">
      <w:pPr>
        <w:numPr>
          <w:ilvl w:val="0"/>
          <w:numId w:val="3"/>
        </w:numPr>
      </w:pPr>
      <w:r w:rsidRPr="001C5135">
        <w:rPr>
          <w:b/>
          <w:bCs/>
        </w:rPr>
        <w:t>Scatter plot of 'fixed acidity' vs 'volatile acidity' for White Wine:</w:t>
      </w:r>
      <w:r w:rsidRPr="001C5135">
        <w:t xml:space="preserve"> This is similar to the scatter plot for the Red Wine dataset, but it shows the relationship between 'fixed acidity' and 'volatile acidity' in the White Wine dataset.</w:t>
      </w:r>
    </w:p>
    <w:p w14:paraId="79084972" w14:textId="77777777" w:rsidR="001C5135" w:rsidRPr="001C5135" w:rsidRDefault="001C5135" w:rsidP="001C5135">
      <w:pPr>
        <w:numPr>
          <w:ilvl w:val="0"/>
          <w:numId w:val="3"/>
        </w:numPr>
      </w:pPr>
      <w:r w:rsidRPr="001C5135">
        <w:rPr>
          <w:b/>
          <w:bCs/>
        </w:rPr>
        <w:t>Scatter plot of 'fixed acidity' vs 'citric acid' for Red Wine:</w:t>
      </w:r>
      <w:r w:rsidRPr="001C5135">
        <w:t xml:space="preserve"> This plot shows the relationship between 'fixed acidity' and 'citric acid' in the Red Wine dataset. Each point represents a wine, and its position on the plot indicates its 'fixed acidity' and 'citric acid' values.</w:t>
      </w:r>
    </w:p>
    <w:p w14:paraId="4DF69752" w14:textId="77777777" w:rsidR="001C5135" w:rsidRPr="001C5135" w:rsidRDefault="001C5135" w:rsidP="001C5135">
      <w:pPr>
        <w:numPr>
          <w:ilvl w:val="0"/>
          <w:numId w:val="3"/>
        </w:numPr>
      </w:pPr>
      <w:r w:rsidRPr="001C5135">
        <w:rPr>
          <w:b/>
          <w:bCs/>
        </w:rPr>
        <w:t>Scatter plot of 'fixed acidity' vs 'citric acid' for White Wine:</w:t>
      </w:r>
      <w:r w:rsidRPr="001C5135">
        <w:t xml:space="preserve"> This is similar to the scatter plot for the Red Wine dataset, but it shows the relationship between 'fixed acidity' and 'citric acid' in the White Wine dataset.</w:t>
      </w:r>
    </w:p>
    <w:p w14:paraId="0817F6D7" w14:textId="77777777" w:rsidR="001C5135" w:rsidRPr="001C5135" w:rsidRDefault="001C5135" w:rsidP="001C5135">
      <w:pPr>
        <w:numPr>
          <w:ilvl w:val="0"/>
          <w:numId w:val="3"/>
        </w:numPr>
      </w:pPr>
      <w:r w:rsidRPr="001C5135">
        <w:rPr>
          <w:b/>
          <w:bCs/>
        </w:rPr>
        <w:t>Boxplot of 'quality' for Red Wine:</w:t>
      </w:r>
      <w:r w:rsidRPr="001C5135">
        <w:t xml:space="preserve"> This plot shows the distribution of 'quality' values in the Red Wine dataset. The box represents the interquartile range (IQR), the line inside the box is the median, and the "whiskers" represent values within 1.5 times the IQR. Points outside the whiskers could be considered outliers.</w:t>
      </w:r>
    </w:p>
    <w:p w14:paraId="1A65459D" w14:textId="77777777" w:rsidR="001C5135" w:rsidRPr="001C5135" w:rsidRDefault="001C5135" w:rsidP="001C5135">
      <w:pPr>
        <w:numPr>
          <w:ilvl w:val="0"/>
          <w:numId w:val="3"/>
        </w:numPr>
      </w:pPr>
      <w:r w:rsidRPr="001C5135">
        <w:rPr>
          <w:b/>
          <w:bCs/>
        </w:rPr>
        <w:t>Boxplot of 'quality' for White Wine:</w:t>
      </w:r>
      <w:r w:rsidRPr="001C5135">
        <w:t xml:space="preserve"> This is similar to the boxplot for the Red Wine dataset, but it shows the distribution of 'quality' values in the White Wine dataset.</w:t>
      </w:r>
    </w:p>
    <w:p w14:paraId="3A2C51A8" w14:textId="77777777" w:rsidR="001C5135" w:rsidRPr="001C5135" w:rsidRDefault="001C5135" w:rsidP="001C5135">
      <w:r w:rsidRPr="001C5135">
        <w:t>These visuals can help you understand the distributions of different features, their relationships with each other, and how they relate to the quality of the wine.</w:t>
      </w:r>
    </w:p>
    <w:p w14:paraId="3612100C" w14:textId="46226781" w:rsidR="00650525" w:rsidRDefault="00650525" w:rsidP="00337C4F"/>
    <w:sectPr w:rsidR="00650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B33"/>
    <w:multiLevelType w:val="multilevel"/>
    <w:tmpl w:val="9E38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6FC0"/>
    <w:multiLevelType w:val="hybridMultilevel"/>
    <w:tmpl w:val="E408821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9464089"/>
    <w:multiLevelType w:val="multilevel"/>
    <w:tmpl w:val="0A5CE74A"/>
    <w:lvl w:ilvl="0">
      <w:start w:val="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83792013">
    <w:abstractNumId w:val="1"/>
  </w:num>
  <w:num w:numId="2" w16cid:durableId="2094280049">
    <w:abstractNumId w:val="0"/>
  </w:num>
  <w:num w:numId="3" w16cid:durableId="2071032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4F"/>
    <w:rsid w:val="001C5135"/>
    <w:rsid w:val="00290279"/>
    <w:rsid w:val="00337C4F"/>
    <w:rsid w:val="0065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E860"/>
  <w15:chartTrackingRefBased/>
  <w15:docId w15:val="{BF3198B1-D3A7-48B9-BEBE-B7997C84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7976">
      <w:bodyDiv w:val="1"/>
      <w:marLeft w:val="0"/>
      <w:marRight w:val="0"/>
      <w:marTop w:val="0"/>
      <w:marBottom w:val="0"/>
      <w:divBdr>
        <w:top w:val="none" w:sz="0" w:space="0" w:color="auto"/>
        <w:left w:val="none" w:sz="0" w:space="0" w:color="auto"/>
        <w:bottom w:val="none" w:sz="0" w:space="0" w:color="auto"/>
        <w:right w:val="none" w:sz="0" w:space="0" w:color="auto"/>
      </w:divBdr>
    </w:div>
    <w:div w:id="478496319">
      <w:bodyDiv w:val="1"/>
      <w:marLeft w:val="0"/>
      <w:marRight w:val="0"/>
      <w:marTop w:val="0"/>
      <w:marBottom w:val="0"/>
      <w:divBdr>
        <w:top w:val="none" w:sz="0" w:space="0" w:color="auto"/>
        <w:left w:val="none" w:sz="0" w:space="0" w:color="auto"/>
        <w:bottom w:val="none" w:sz="0" w:space="0" w:color="auto"/>
        <w:right w:val="none" w:sz="0" w:space="0" w:color="auto"/>
      </w:divBdr>
    </w:div>
    <w:div w:id="675036808">
      <w:bodyDiv w:val="1"/>
      <w:marLeft w:val="0"/>
      <w:marRight w:val="0"/>
      <w:marTop w:val="0"/>
      <w:marBottom w:val="0"/>
      <w:divBdr>
        <w:top w:val="none" w:sz="0" w:space="0" w:color="auto"/>
        <w:left w:val="none" w:sz="0" w:space="0" w:color="auto"/>
        <w:bottom w:val="none" w:sz="0" w:space="0" w:color="auto"/>
        <w:right w:val="none" w:sz="0" w:space="0" w:color="auto"/>
      </w:divBdr>
    </w:div>
    <w:div w:id="721055380">
      <w:bodyDiv w:val="1"/>
      <w:marLeft w:val="0"/>
      <w:marRight w:val="0"/>
      <w:marTop w:val="0"/>
      <w:marBottom w:val="0"/>
      <w:divBdr>
        <w:top w:val="none" w:sz="0" w:space="0" w:color="auto"/>
        <w:left w:val="none" w:sz="0" w:space="0" w:color="auto"/>
        <w:bottom w:val="none" w:sz="0" w:space="0" w:color="auto"/>
        <w:right w:val="none" w:sz="0" w:space="0" w:color="auto"/>
      </w:divBdr>
    </w:div>
    <w:div w:id="1732118259">
      <w:bodyDiv w:val="1"/>
      <w:marLeft w:val="0"/>
      <w:marRight w:val="0"/>
      <w:marTop w:val="0"/>
      <w:marBottom w:val="0"/>
      <w:divBdr>
        <w:top w:val="none" w:sz="0" w:space="0" w:color="auto"/>
        <w:left w:val="none" w:sz="0" w:space="0" w:color="auto"/>
        <w:bottom w:val="none" w:sz="0" w:space="0" w:color="auto"/>
        <w:right w:val="none" w:sz="0" w:space="0" w:color="auto"/>
      </w:divBdr>
    </w:div>
    <w:div w:id="1737361969">
      <w:bodyDiv w:val="1"/>
      <w:marLeft w:val="0"/>
      <w:marRight w:val="0"/>
      <w:marTop w:val="0"/>
      <w:marBottom w:val="0"/>
      <w:divBdr>
        <w:top w:val="none" w:sz="0" w:space="0" w:color="auto"/>
        <w:left w:val="none" w:sz="0" w:space="0" w:color="auto"/>
        <w:bottom w:val="none" w:sz="0" w:space="0" w:color="auto"/>
        <w:right w:val="none" w:sz="0" w:space="0" w:color="auto"/>
      </w:divBdr>
    </w:div>
    <w:div w:id="174413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Ramnath Gowrishankar</dc:creator>
  <cp:keywords/>
  <dc:description/>
  <cp:lastModifiedBy>Ramnath Gowrishankar</cp:lastModifiedBy>
  <cp:revision>1</cp:revision>
  <dcterms:created xsi:type="dcterms:W3CDTF">2023-07-11T04:00:00Z</dcterms:created>
  <dcterms:modified xsi:type="dcterms:W3CDTF">2023-07-11T07:36:00Z</dcterms:modified>
</cp:coreProperties>
</file>